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18C7" w14:textId="77777777" w:rsidR="002A2691" w:rsidRDefault="00472DA6" w:rsidP="002A2691">
      <w:pPr>
        <w:ind w:left="6096"/>
        <w:rPr>
          <w:lang w:val="lt-LT"/>
        </w:rPr>
      </w:pPr>
      <w:r>
        <w:rPr>
          <w:lang w:val="lt-LT"/>
        </w:rPr>
        <w:t>PRITARTA</w:t>
      </w:r>
    </w:p>
    <w:p w14:paraId="10F66E8D" w14:textId="77777777" w:rsidR="002A2691" w:rsidRDefault="002A2691" w:rsidP="002A2691">
      <w:pPr>
        <w:ind w:left="6096"/>
        <w:rPr>
          <w:lang w:val="lt-LT"/>
        </w:rPr>
      </w:pPr>
      <w:r>
        <w:rPr>
          <w:lang w:val="lt-LT"/>
        </w:rPr>
        <w:t>Šilalės rajono savivaldybės tarybos</w:t>
      </w:r>
    </w:p>
    <w:p w14:paraId="58FBCC0C" w14:textId="77777777" w:rsidR="002A2691" w:rsidRDefault="002A2691" w:rsidP="002A2691">
      <w:pPr>
        <w:ind w:left="6096"/>
        <w:rPr>
          <w:lang w:val="lt-LT"/>
        </w:rPr>
      </w:pPr>
      <w:r>
        <w:rPr>
          <w:lang w:val="lt-LT"/>
        </w:rPr>
        <w:t xml:space="preserve">2022 m. rugpjūčio </w:t>
      </w:r>
      <w:r w:rsidR="00037111">
        <w:rPr>
          <w:lang w:val="lt-LT"/>
        </w:rPr>
        <w:t>26</w:t>
      </w:r>
      <w:r>
        <w:rPr>
          <w:lang w:val="lt-LT"/>
        </w:rPr>
        <w:t xml:space="preserve"> d.</w:t>
      </w:r>
      <w:r w:rsidR="00037111">
        <w:rPr>
          <w:lang w:val="lt-LT"/>
        </w:rPr>
        <w:t xml:space="preserve"> </w:t>
      </w:r>
      <w:r>
        <w:rPr>
          <w:lang w:val="lt-LT"/>
        </w:rPr>
        <w:t>sprendimu Nr. T1-</w:t>
      </w:r>
      <w:r w:rsidR="00A609FD">
        <w:rPr>
          <w:lang w:val="lt-LT"/>
        </w:rPr>
        <w:t>196</w:t>
      </w:r>
    </w:p>
    <w:p w14:paraId="4ECFC45F" w14:textId="77777777" w:rsidR="00F13CDA" w:rsidRDefault="00F13CDA" w:rsidP="00C53536">
      <w:pPr>
        <w:pStyle w:val="Antrat1"/>
        <w:numPr>
          <w:ilvl w:val="0"/>
          <w:numId w:val="1"/>
        </w:numPr>
        <w:tabs>
          <w:tab w:val="left" w:pos="0"/>
        </w:tabs>
        <w:rPr>
          <w:sz w:val="24"/>
        </w:rPr>
      </w:pPr>
    </w:p>
    <w:p w14:paraId="13AD4C74" w14:textId="77777777" w:rsidR="00835A1B" w:rsidRPr="00BA2DD6" w:rsidRDefault="00E21791" w:rsidP="002A2691">
      <w:pPr>
        <w:pStyle w:val="Antrat1"/>
        <w:numPr>
          <w:ilvl w:val="0"/>
          <w:numId w:val="1"/>
        </w:numPr>
        <w:tabs>
          <w:tab w:val="left" w:pos="0"/>
        </w:tabs>
        <w:rPr>
          <w:sz w:val="24"/>
        </w:rPr>
      </w:pPr>
      <w:r w:rsidRPr="00BA2DD6">
        <w:rPr>
          <w:sz w:val="24"/>
        </w:rPr>
        <w:t>ŠILALĖS SPORTO MOKYKLOS</w:t>
      </w:r>
      <w:r w:rsidR="00C53536" w:rsidRPr="00BA2DD6">
        <w:rPr>
          <w:sz w:val="24"/>
        </w:rPr>
        <w:t xml:space="preserve"> </w:t>
      </w:r>
      <w:r w:rsidR="00550909" w:rsidRPr="00BA2DD6">
        <w:rPr>
          <w:sz w:val="24"/>
        </w:rPr>
        <w:t>2</w:t>
      </w:r>
      <w:r w:rsidR="00550909">
        <w:rPr>
          <w:sz w:val="24"/>
        </w:rPr>
        <w:t>022–</w:t>
      </w:r>
      <w:r w:rsidR="00550909" w:rsidRPr="00BA2DD6">
        <w:rPr>
          <w:sz w:val="24"/>
        </w:rPr>
        <w:t>2023</w:t>
      </w:r>
      <w:r w:rsidR="00550909">
        <w:rPr>
          <w:sz w:val="24"/>
        </w:rPr>
        <w:t xml:space="preserve"> IR 2023–</w:t>
      </w:r>
      <w:r w:rsidR="00550909" w:rsidRPr="00BA2DD6">
        <w:rPr>
          <w:sz w:val="24"/>
        </w:rPr>
        <w:t>2024 MOKSLO MET</w:t>
      </w:r>
      <w:r w:rsidR="00550909">
        <w:rPr>
          <w:sz w:val="24"/>
        </w:rPr>
        <w:t xml:space="preserve">Ų </w:t>
      </w:r>
      <w:r w:rsidR="00B9053F">
        <w:rPr>
          <w:sz w:val="24"/>
        </w:rPr>
        <w:t>UGDYMO PLANAS</w:t>
      </w:r>
      <w:r w:rsidR="00B9053F" w:rsidRPr="00BA2DD6">
        <w:rPr>
          <w:sz w:val="24"/>
        </w:rPr>
        <w:t xml:space="preserve"> </w:t>
      </w:r>
    </w:p>
    <w:p w14:paraId="7A5AACBE" w14:textId="77777777" w:rsidR="00F93FFB" w:rsidRPr="00CC735E" w:rsidRDefault="00835A1B" w:rsidP="00CC735E">
      <w:pPr>
        <w:jc w:val="center"/>
        <w:rPr>
          <w:lang w:val="lt-LT"/>
        </w:rPr>
      </w:pPr>
      <w:r>
        <w:rPr>
          <w:lang w:val="lt-LT"/>
        </w:rPr>
        <w:t xml:space="preserve">  </w:t>
      </w:r>
    </w:p>
    <w:p w14:paraId="03A1F47B" w14:textId="77777777" w:rsidR="00C61DB7" w:rsidRDefault="00C61DB7" w:rsidP="00F93FFB">
      <w:pPr>
        <w:tabs>
          <w:tab w:val="left" w:pos="1440"/>
        </w:tabs>
        <w:jc w:val="center"/>
        <w:rPr>
          <w:b/>
          <w:bCs/>
          <w:lang w:val="lt-LT"/>
        </w:rPr>
      </w:pPr>
      <w:r>
        <w:rPr>
          <w:b/>
          <w:bCs/>
          <w:lang w:val="lt-LT"/>
        </w:rPr>
        <w:t>I SKYRIUS</w:t>
      </w:r>
    </w:p>
    <w:p w14:paraId="772CC51B" w14:textId="77777777" w:rsidR="00835A1B" w:rsidRDefault="00F93FFB" w:rsidP="00F93FFB">
      <w:pPr>
        <w:tabs>
          <w:tab w:val="left" w:pos="1440"/>
        </w:tabs>
        <w:jc w:val="center"/>
        <w:rPr>
          <w:b/>
          <w:bCs/>
          <w:lang w:val="lt-LT"/>
        </w:rPr>
      </w:pPr>
      <w:r>
        <w:rPr>
          <w:b/>
          <w:bCs/>
          <w:lang w:val="lt-LT"/>
        </w:rPr>
        <w:t xml:space="preserve"> </w:t>
      </w:r>
      <w:r w:rsidR="00835A1B">
        <w:rPr>
          <w:b/>
          <w:bCs/>
          <w:lang w:val="lt-LT"/>
        </w:rPr>
        <w:t>BENDROSIOS NUOSTATOS</w:t>
      </w:r>
    </w:p>
    <w:p w14:paraId="0B92A661" w14:textId="77777777" w:rsidR="00835A1B" w:rsidRPr="00C61DB7" w:rsidRDefault="00835A1B" w:rsidP="00C61DB7">
      <w:pPr>
        <w:jc w:val="center"/>
        <w:rPr>
          <w:b/>
          <w:bCs/>
          <w:lang w:val="lt-LT"/>
        </w:rPr>
      </w:pPr>
    </w:p>
    <w:p w14:paraId="14059D99" w14:textId="77777777" w:rsidR="00BE553E" w:rsidRPr="00C61DB7" w:rsidRDefault="00F93FFB" w:rsidP="00C61DB7">
      <w:pPr>
        <w:ind w:firstLine="851"/>
        <w:jc w:val="both"/>
        <w:rPr>
          <w:lang w:val="lt-LT"/>
        </w:rPr>
      </w:pPr>
      <w:r w:rsidRPr="00C61DB7">
        <w:rPr>
          <w:lang w:val="lt-LT"/>
        </w:rPr>
        <w:t>1.</w:t>
      </w:r>
      <w:r w:rsidR="006021CB" w:rsidRPr="00C61DB7">
        <w:rPr>
          <w:lang w:val="lt-LT"/>
        </w:rPr>
        <w:t xml:space="preserve"> </w:t>
      </w:r>
      <w:r w:rsidR="00BE553E" w:rsidRPr="00C61DB7">
        <w:rPr>
          <w:lang w:val="lt-LT"/>
        </w:rPr>
        <w:t>Šilalės sporto mokyklos</w:t>
      </w:r>
      <w:r w:rsidR="00AF402E">
        <w:rPr>
          <w:lang w:val="lt-LT"/>
        </w:rPr>
        <w:t xml:space="preserve"> (toliau –</w:t>
      </w:r>
      <w:r w:rsidR="00B56821">
        <w:rPr>
          <w:lang w:val="lt-LT"/>
        </w:rPr>
        <w:t xml:space="preserve"> mokykla)</w:t>
      </w:r>
      <w:r w:rsidR="00BE553E" w:rsidRPr="00C61DB7">
        <w:rPr>
          <w:lang w:val="lt-LT"/>
        </w:rPr>
        <w:t xml:space="preserve"> </w:t>
      </w:r>
      <w:r w:rsidR="00550909" w:rsidRPr="00C61DB7">
        <w:rPr>
          <w:color w:val="000000"/>
          <w:lang w:val="lt-LT"/>
        </w:rPr>
        <w:t>2022–2023 ir 2023–2024</w:t>
      </w:r>
      <w:r w:rsidR="00550909" w:rsidRPr="00C61DB7">
        <w:rPr>
          <w:lang w:val="lt-LT"/>
        </w:rPr>
        <w:t xml:space="preserve"> mokslo met</w:t>
      </w:r>
      <w:r w:rsidR="00550909">
        <w:rPr>
          <w:lang w:val="lt-LT"/>
        </w:rPr>
        <w:t>ų</w:t>
      </w:r>
      <w:r w:rsidR="00550909" w:rsidRPr="00C61DB7">
        <w:rPr>
          <w:lang w:val="lt-LT"/>
        </w:rPr>
        <w:t xml:space="preserve"> </w:t>
      </w:r>
      <w:r w:rsidR="00B9053F" w:rsidRPr="00C61DB7">
        <w:rPr>
          <w:lang w:val="lt-LT"/>
        </w:rPr>
        <w:t>ugdymo plan</w:t>
      </w:r>
      <w:r w:rsidR="00B9053F">
        <w:rPr>
          <w:lang w:val="lt-LT"/>
        </w:rPr>
        <w:t>as</w:t>
      </w:r>
      <w:r w:rsidR="00B9053F" w:rsidRPr="00C61DB7">
        <w:rPr>
          <w:lang w:val="lt-LT"/>
        </w:rPr>
        <w:t xml:space="preserve"> </w:t>
      </w:r>
      <w:r w:rsidR="006021CB" w:rsidRPr="00C61DB7">
        <w:rPr>
          <w:lang w:val="lt-LT"/>
        </w:rPr>
        <w:t xml:space="preserve">(toliau </w:t>
      </w:r>
      <w:r w:rsidR="00C61DB7" w:rsidRPr="00C61DB7">
        <w:rPr>
          <w:lang w:val="lt-LT"/>
        </w:rPr>
        <w:t>–</w:t>
      </w:r>
      <w:r w:rsidR="006021CB" w:rsidRPr="00C61DB7">
        <w:rPr>
          <w:lang w:val="lt-LT"/>
        </w:rPr>
        <w:t xml:space="preserve"> </w:t>
      </w:r>
      <w:r w:rsidR="00B56821">
        <w:rPr>
          <w:lang w:val="lt-LT"/>
        </w:rPr>
        <w:t>u</w:t>
      </w:r>
      <w:r w:rsidR="006021CB" w:rsidRPr="00C61DB7">
        <w:rPr>
          <w:lang w:val="lt-LT"/>
        </w:rPr>
        <w:t xml:space="preserve">gdymo planas) reglamentuoja </w:t>
      </w:r>
      <w:r w:rsidR="00E30454" w:rsidRPr="00C61DB7">
        <w:rPr>
          <w:lang w:val="lt-LT"/>
        </w:rPr>
        <w:t xml:space="preserve">dviračių sporto, sunkiosios atletikos, orientavimosi sporto, futbolo, krepšinio, lengvosios atletikos, stalo teniso, tinklinio, sveikatingumo, </w:t>
      </w:r>
      <w:r w:rsidR="00E30454" w:rsidRPr="00C61DB7">
        <w:rPr>
          <w:color w:val="000000"/>
          <w:lang w:val="lt-LT"/>
        </w:rPr>
        <w:t>rankinio</w:t>
      </w:r>
      <w:r w:rsidR="00C24FF8" w:rsidRPr="00C61DB7">
        <w:rPr>
          <w:color w:val="000000"/>
          <w:lang w:val="lt-LT"/>
        </w:rPr>
        <w:t>, plaukimo</w:t>
      </w:r>
      <w:r w:rsidR="00E30454" w:rsidRPr="00C61DB7">
        <w:rPr>
          <w:lang w:val="lt-LT"/>
        </w:rPr>
        <w:t xml:space="preserve"> </w:t>
      </w:r>
      <w:r w:rsidR="009377F7" w:rsidRPr="00C61DB7">
        <w:rPr>
          <w:lang w:val="lt-LT"/>
        </w:rPr>
        <w:t>formalųjį švietimą</w:t>
      </w:r>
      <w:r w:rsidR="006021CB" w:rsidRPr="00C61DB7">
        <w:rPr>
          <w:lang w:val="lt-LT"/>
        </w:rPr>
        <w:t xml:space="preserve"> </w:t>
      </w:r>
      <w:r w:rsidR="009377F7" w:rsidRPr="00C61DB7">
        <w:rPr>
          <w:lang w:val="lt-LT"/>
        </w:rPr>
        <w:t>papildančio</w:t>
      </w:r>
      <w:r w:rsidR="006021CB" w:rsidRPr="00C61DB7">
        <w:rPr>
          <w:lang w:val="lt-LT"/>
        </w:rPr>
        <w:t xml:space="preserve"> sportinio ugdymo programų įgyvendinimą mokykloje.</w:t>
      </w:r>
      <w:r w:rsidR="00E30454" w:rsidRPr="00C61DB7">
        <w:rPr>
          <w:lang w:val="lt-LT"/>
        </w:rPr>
        <w:t xml:space="preserve"> Ugdymo planu siekiama:</w:t>
      </w:r>
    </w:p>
    <w:p w14:paraId="367BBF90" w14:textId="77777777" w:rsidR="00E30454" w:rsidRPr="00C61DB7" w:rsidRDefault="00E30454" w:rsidP="00C61DB7">
      <w:pPr>
        <w:ind w:firstLine="851"/>
        <w:jc w:val="both"/>
        <w:rPr>
          <w:lang w:val="lt-LT"/>
        </w:rPr>
      </w:pPr>
      <w:r w:rsidRPr="00C61DB7">
        <w:rPr>
          <w:lang w:val="lt-LT"/>
        </w:rPr>
        <w:t xml:space="preserve">1.1. </w:t>
      </w:r>
      <w:r w:rsidR="00030E6A" w:rsidRPr="00C61DB7">
        <w:rPr>
          <w:lang w:val="lt-LT"/>
        </w:rPr>
        <w:t>n</w:t>
      </w:r>
      <w:r w:rsidRPr="00C61DB7">
        <w:rPr>
          <w:lang w:val="lt-LT"/>
        </w:rPr>
        <w:t>ustatyti metinių ir savaitinių valandų skaičių, skirtą sporto šakų programoms įgyvendinti;</w:t>
      </w:r>
    </w:p>
    <w:p w14:paraId="4470CE01" w14:textId="77777777" w:rsidR="00E30454" w:rsidRPr="00C61DB7" w:rsidRDefault="00E30454" w:rsidP="00C61DB7">
      <w:pPr>
        <w:ind w:firstLine="851"/>
        <w:jc w:val="both"/>
        <w:rPr>
          <w:lang w:val="lt-LT"/>
        </w:rPr>
      </w:pPr>
      <w:r w:rsidRPr="00C61DB7">
        <w:rPr>
          <w:lang w:val="lt-LT"/>
        </w:rPr>
        <w:t>1.2.</w:t>
      </w:r>
      <w:r w:rsidR="00C61DB7">
        <w:rPr>
          <w:lang w:val="lt-LT"/>
        </w:rPr>
        <w:t xml:space="preserve"> </w:t>
      </w:r>
      <w:r w:rsidR="00030E6A" w:rsidRPr="00C61DB7">
        <w:rPr>
          <w:lang w:val="lt-LT"/>
        </w:rPr>
        <w:t>p</w:t>
      </w:r>
      <w:r w:rsidRPr="00C61DB7">
        <w:rPr>
          <w:lang w:val="lt-LT"/>
        </w:rPr>
        <w:t>adėti formuoti ugdymo turinį ir</w:t>
      </w:r>
      <w:r w:rsidR="00C61DB7">
        <w:rPr>
          <w:lang w:val="lt-LT"/>
        </w:rPr>
        <w:t xml:space="preserve"> </w:t>
      </w:r>
      <w:r w:rsidRPr="00C61DB7">
        <w:rPr>
          <w:lang w:val="lt-LT"/>
        </w:rPr>
        <w:t>organizuoti procesą taip, kad kiekvienas besimokantysis pasiektų geresnių ugdymosi rezultatų ir įgytų mokymuisi visą gyvenimą būtinų bendrųjų ir dalykinių kompetencijų.</w:t>
      </w:r>
    </w:p>
    <w:p w14:paraId="369BDC46" w14:textId="77777777" w:rsidR="00AD2B32" w:rsidRPr="00C61DB7" w:rsidRDefault="00DD5F1C" w:rsidP="00C61DB7">
      <w:pPr>
        <w:ind w:firstLine="851"/>
        <w:jc w:val="both"/>
        <w:rPr>
          <w:lang w:val="lt-LT"/>
        </w:rPr>
      </w:pPr>
      <w:r w:rsidRPr="00C61DB7">
        <w:rPr>
          <w:lang w:val="lt-LT"/>
        </w:rPr>
        <w:t xml:space="preserve">2. </w:t>
      </w:r>
      <w:r w:rsidR="0040389C" w:rsidRPr="00C61DB7">
        <w:rPr>
          <w:lang w:val="lt-LT"/>
        </w:rPr>
        <w:t>Mokyklos ugdymo planas parengtas</w:t>
      </w:r>
      <w:r w:rsidR="00B16CA7" w:rsidRPr="00C61DB7">
        <w:rPr>
          <w:lang w:val="lt-LT"/>
        </w:rPr>
        <w:t xml:space="preserve"> vadova</w:t>
      </w:r>
      <w:r w:rsidR="007A36D4" w:rsidRPr="00C61DB7">
        <w:rPr>
          <w:lang w:val="lt-LT"/>
        </w:rPr>
        <w:t>u</w:t>
      </w:r>
      <w:r w:rsidR="00B16CA7" w:rsidRPr="00C61DB7">
        <w:rPr>
          <w:lang w:val="lt-LT"/>
        </w:rPr>
        <w:t>jantis</w:t>
      </w:r>
      <w:r w:rsidR="00C61DB7" w:rsidRPr="00C61DB7">
        <w:rPr>
          <w:lang w:val="lt-LT"/>
        </w:rPr>
        <w:t xml:space="preserve"> Sportinio ugdymo organizavimo rekomendacijomis</w:t>
      </w:r>
      <w:r w:rsidR="00C61DB7">
        <w:rPr>
          <w:lang w:val="lt-LT"/>
        </w:rPr>
        <w:t>,</w:t>
      </w:r>
      <w:r w:rsidR="00C61DB7" w:rsidRPr="00C61DB7">
        <w:rPr>
          <w:lang w:val="lt-LT"/>
        </w:rPr>
        <w:t xml:space="preserve"> patvirtintomis </w:t>
      </w:r>
      <w:r w:rsidR="0040389C" w:rsidRPr="00C61DB7">
        <w:rPr>
          <w:lang w:val="lt-LT"/>
        </w:rPr>
        <w:t>Lietuvos Respublikos švietimo, mokslo ir sporto ministro 2019 m. rugsėjo 4 d. įsakymu Nr. V</w:t>
      </w:r>
      <w:r w:rsidR="00C61DB7">
        <w:rPr>
          <w:lang w:val="lt-LT"/>
        </w:rPr>
        <w:t>-</w:t>
      </w:r>
      <w:r w:rsidR="0040389C" w:rsidRPr="00C61DB7">
        <w:rPr>
          <w:lang w:val="lt-LT"/>
        </w:rPr>
        <w:t>76</w:t>
      </w:r>
      <w:r w:rsidR="00C61DB7">
        <w:rPr>
          <w:lang w:val="lt-LT"/>
        </w:rPr>
        <w:t xml:space="preserve">, </w:t>
      </w:r>
      <w:r w:rsidR="00B9053F" w:rsidRPr="00C61DB7">
        <w:rPr>
          <w:lang w:val="lt-LT"/>
        </w:rPr>
        <w:t>Neformaliojo vaikų švietimo koncepcija</w:t>
      </w:r>
      <w:r w:rsidR="00B9053F">
        <w:rPr>
          <w:lang w:val="lt-LT"/>
        </w:rPr>
        <w:t xml:space="preserve">, </w:t>
      </w:r>
      <w:r w:rsidR="00B9053F" w:rsidRPr="00C61DB7">
        <w:rPr>
          <w:lang w:val="lt-LT"/>
        </w:rPr>
        <w:t xml:space="preserve"> patvirtinta Lietuvos Respublikos švietimo ir mokslo ministro 2005 m. gruodžio </w:t>
      </w:r>
      <w:r w:rsidR="00B9053F">
        <w:rPr>
          <w:lang w:val="lt-LT"/>
        </w:rPr>
        <w:t>30 d. įsakymu Nr. ISAK-2695</w:t>
      </w:r>
      <w:r w:rsidR="00B9053F" w:rsidRPr="00C61DB7">
        <w:rPr>
          <w:lang w:val="lt-LT"/>
        </w:rPr>
        <w:t xml:space="preserve">, </w:t>
      </w:r>
      <w:r w:rsidR="00C61DB7" w:rsidRPr="00C61DB7">
        <w:rPr>
          <w:lang w:val="lt-LT"/>
        </w:rPr>
        <w:t>Lietuvos higienos norma HN 20:2012 „Neformaliojo vaikų švietimo programų vykdymo bendrieji sveikatos saugos reikalavimai“</w:t>
      </w:r>
      <w:r w:rsidR="00C61DB7">
        <w:rPr>
          <w:lang w:val="lt-LT"/>
        </w:rPr>
        <w:t xml:space="preserve">, </w:t>
      </w:r>
      <w:r w:rsidR="00C61DB7" w:rsidRPr="00C61DB7">
        <w:rPr>
          <w:lang w:val="lt-LT"/>
        </w:rPr>
        <w:t xml:space="preserve">patvirtinta </w:t>
      </w:r>
      <w:r w:rsidR="0040389C" w:rsidRPr="00C61DB7">
        <w:rPr>
          <w:lang w:val="lt-LT"/>
        </w:rPr>
        <w:t>Lietuvos Respublikos sveikatos apsaugos ministro 2012 m. birželio 25 d. įsakymu Nr. V–599</w:t>
      </w:r>
      <w:r w:rsidR="00C61DB7">
        <w:rPr>
          <w:lang w:val="lt-LT"/>
        </w:rPr>
        <w:t>,</w:t>
      </w:r>
      <w:r w:rsidR="0040389C" w:rsidRPr="00C61DB7">
        <w:rPr>
          <w:lang w:val="lt-LT"/>
        </w:rPr>
        <w:t xml:space="preserve"> </w:t>
      </w:r>
      <w:r w:rsidR="00B9053F">
        <w:rPr>
          <w:lang w:val="lt-LT"/>
        </w:rPr>
        <w:t xml:space="preserve">Šilalės sporto mokyklos nuostatais, patvirtintais </w:t>
      </w:r>
      <w:r w:rsidR="0040389C" w:rsidRPr="00C61DB7">
        <w:rPr>
          <w:lang w:val="lt-LT"/>
        </w:rPr>
        <w:t>Šilalės rajono savivaldybės tarybos 2022 m. gegužės 31 d. sprendimu Nr.T1-130 „Dėl Šilalės sporto mokyklos nuostatų tvirtinimo“</w:t>
      </w:r>
      <w:r w:rsidR="00B9053F">
        <w:rPr>
          <w:lang w:val="lt-LT"/>
        </w:rPr>
        <w:t xml:space="preserve">, </w:t>
      </w:r>
      <w:r w:rsidR="00B9053F" w:rsidRPr="00C61DB7">
        <w:rPr>
          <w:lang w:val="lt-LT"/>
        </w:rPr>
        <w:t>Šilalės rajono sporto mokyklos mokymo grupių komplektavimo tvarkos aprašu</w:t>
      </w:r>
      <w:r w:rsidR="00B9053F">
        <w:rPr>
          <w:lang w:val="lt-LT"/>
        </w:rPr>
        <w:t>, bei M</w:t>
      </w:r>
      <w:r w:rsidR="00B9053F" w:rsidRPr="00C61DB7">
        <w:rPr>
          <w:lang w:val="lt-LT"/>
        </w:rPr>
        <w:t>okinių priėmimo į Šilalės sporto mokyklą tvarkos aprašu</w:t>
      </w:r>
      <w:r w:rsidR="00B9053F">
        <w:rPr>
          <w:lang w:val="lt-LT"/>
        </w:rPr>
        <w:t>.</w:t>
      </w:r>
      <w:r w:rsidR="0040389C" w:rsidRPr="00C61DB7">
        <w:rPr>
          <w:lang w:val="lt-LT"/>
        </w:rPr>
        <w:t xml:space="preserve"> </w:t>
      </w:r>
    </w:p>
    <w:p w14:paraId="145E3017" w14:textId="77777777" w:rsidR="0040389C" w:rsidRPr="00C61DB7" w:rsidRDefault="00AD2B32" w:rsidP="00C61DB7">
      <w:pPr>
        <w:ind w:firstLine="851"/>
        <w:jc w:val="both"/>
        <w:rPr>
          <w:lang w:val="lt-LT"/>
        </w:rPr>
      </w:pPr>
      <w:r w:rsidRPr="00C61DB7">
        <w:rPr>
          <w:lang w:val="lt-LT"/>
        </w:rPr>
        <w:t xml:space="preserve">3. </w:t>
      </w:r>
      <w:r w:rsidR="0040389C" w:rsidRPr="00C61DB7">
        <w:rPr>
          <w:lang w:val="lt-LT"/>
        </w:rPr>
        <w:t>Ugdymo planą rengė 202</w:t>
      </w:r>
      <w:r w:rsidRPr="00C61DB7">
        <w:rPr>
          <w:lang w:val="lt-LT"/>
        </w:rPr>
        <w:t>2</w:t>
      </w:r>
      <w:r w:rsidR="0040389C" w:rsidRPr="00C61DB7">
        <w:rPr>
          <w:lang w:val="lt-LT"/>
        </w:rPr>
        <w:t xml:space="preserve"> m. </w:t>
      </w:r>
      <w:r w:rsidRPr="00C61DB7">
        <w:rPr>
          <w:lang w:val="lt-LT"/>
        </w:rPr>
        <w:t>birželio</w:t>
      </w:r>
      <w:r w:rsidR="0040389C" w:rsidRPr="00C61DB7">
        <w:rPr>
          <w:lang w:val="lt-LT"/>
        </w:rPr>
        <w:t xml:space="preserve"> </w:t>
      </w:r>
      <w:r w:rsidRPr="00C61DB7">
        <w:rPr>
          <w:lang w:val="lt-LT"/>
        </w:rPr>
        <w:t>2</w:t>
      </w:r>
      <w:r w:rsidR="00386F71" w:rsidRPr="00C61DB7">
        <w:rPr>
          <w:lang w:val="lt-LT"/>
        </w:rPr>
        <w:t>7</w:t>
      </w:r>
      <w:r w:rsidR="0040389C" w:rsidRPr="00C61DB7">
        <w:rPr>
          <w:lang w:val="lt-LT"/>
        </w:rPr>
        <w:t xml:space="preserve"> d. </w:t>
      </w:r>
      <w:r w:rsidR="00B9053F" w:rsidRPr="00C61DB7">
        <w:rPr>
          <w:lang w:val="lt-LT"/>
        </w:rPr>
        <w:t xml:space="preserve">mokyklos direktoriaus </w:t>
      </w:r>
      <w:r w:rsidR="0040389C" w:rsidRPr="00C61DB7">
        <w:rPr>
          <w:lang w:val="lt-LT"/>
        </w:rPr>
        <w:t xml:space="preserve">įsakymu Nr. </w:t>
      </w:r>
      <w:r w:rsidR="00386F71" w:rsidRPr="00C61DB7">
        <w:rPr>
          <w:lang w:val="lt-LT"/>
        </w:rPr>
        <w:t>S2</w:t>
      </w:r>
      <w:r w:rsidR="0040389C" w:rsidRPr="00C61DB7">
        <w:rPr>
          <w:lang w:val="lt-LT"/>
        </w:rPr>
        <w:t>-</w:t>
      </w:r>
      <w:r w:rsidR="00386F71" w:rsidRPr="00C61DB7">
        <w:rPr>
          <w:lang w:val="lt-LT"/>
        </w:rPr>
        <w:t>57</w:t>
      </w:r>
      <w:r w:rsidR="0040389C" w:rsidRPr="00C61DB7">
        <w:rPr>
          <w:lang w:val="lt-LT"/>
        </w:rPr>
        <w:t xml:space="preserve"> „Dėl 202</w:t>
      </w:r>
      <w:r w:rsidR="00386F71" w:rsidRPr="00C61DB7">
        <w:rPr>
          <w:lang w:val="lt-LT"/>
        </w:rPr>
        <w:t>2</w:t>
      </w:r>
      <w:r w:rsidR="00B9053F" w:rsidRPr="00C61DB7">
        <w:rPr>
          <w:color w:val="000000"/>
          <w:lang w:val="lt-LT"/>
        </w:rPr>
        <w:t>–</w:t>
      </w:r>
      <w:r w:rsidR="0040389C" w:rsidRPr="00C61DB7">
        <w:rPr>
          <w:lang w:val="lt-LT"/>
        </w:rPr>
        <w:t>202</w:t>
      </w:r>
      <w:r w:rsidR="00386F71" w:rsidRPr="00C61DB7">
        <w:rPr>
          <w:lang w:val="lt-LT"/>
        </w:rPr>
        <w:t>3 ir 2023</w:t>
      </w:r>
      <w:r w:rsidR="00B9053F" w:rsidRPr="00C61DB7">
        <w:rPr>
          <w:color w:val="000000"/>
          <w:lang w:val="lt-LT"/>
        </w:rPr>
        <w:t>–</w:t>
      </w:r>
      <w:r w:rsidR="00386F71" w:rsidRPr="00C61DB7">
        <w:rPr>
          <w:lang w:val="lt-LT"/>
        </w:rPr>
        <w:t>2024</w:t>
      </w:r>
      <w:r w:rsidR="0040389C" w:rsidRPr="00C61DB7">
        <w:rPr>
          <w:lang w:val="lt-LT"/>
        </w:rPr>
        <w:t xml:space="preserve"> m</w:t>
      </w:r>
      <w:r w:rsidR="00386F71" w:rsidRPr="00C61DB7">
        <w:rPr>
          <w:lang w:val="lt-LT"/>
        </w:rPr>
        <w:t xml:space="preserve">okslo </w:t>
      </w:r>
      <w:r w:rsidR="0040389C" w:rsidRPr="00C61DB7">
        <w:rPr>
          <w:lang w:val="lt-LT"/>
        </w:rPr>
        <w:t>m</w:t>
      </w:r>
      <w:r w:rsidR="00386F71" w:rsidRPr="00C61DB7">
        <w:rPr>
          <w:lang w:val="lt-LT"/>
        </w:rPr>
        <w:t>etų</w:t>
      </w:r>
      <w:r w:rsidR="0040389C" w:rsidRPr="00C61DB7">
        <w:rPr>
          <w:lang w:val="lt-LT"/>
        </w:rPr>
        <w:t xml:space="preserve"> ugdymo plano rengimo grupės sudarymo“</w:t>
      </w:r>
      <w:r w:rsidR="00B9053F" w:rsidRPr="00B9053F">
        <w:rPr>
          <w:lang w:val="lt-LT"/>
        </w:rPr>
        <w:t xml:space="preserve"> </w:t>
      </w:r>
      <w:r w:rsidR="00B9053F" w:rsidRPr="00C61DB7">
        <w:rPr>
          <w:lang w:val="lt-LT"/>
        </w:rPr>
        <w:t>sudaryta darbo grupė</w:t>
      </w:r>
      <w:r w:rsidR="00B9053F">
        <w:rPr>
          <w:lang w:val="lt-LT"/>
        </w:rPr>
        <w:t>.</w:t>
      </w:r>
    </w:p>
    <w:p w14:paraId="7C67A0D8" w14:textId="77777777" w:rsidR="0040389C" w:rsidRPr="00C61DB7" w:rsidRDefault="0040389C" w:rsidP="00C61DB7">
      <w:pPr>
        <w:ind w:firstLine="851"/>
        <w:jc w:val="both"/>
        <w:rPr>
          <w:lang w:val="lt-LT"/>
        </w:rPr>
      </w:pPr>
    </w:p>
    <w:p w14:paraId="2E926B0B" w14:textId="77777777" w:rsidR="00AF402E" w:rsidRDefault="006377B2" w:rsidP="00C61DB7">
      <w:pPr>
        <w:jc w:val="center"/>
        <w:rPr>
          <w:b/>
          <w:bCs/>
          <w:lang w:val="lt-LT"/>
        </w:rPr>
      </w:pPr>
      <w:r w:rsidRPr="00C61DB7">
        <w:rPr>
          <w:b/>
          <w:bCs/>
          <w:lang w:val="lt-LT"/>
        </w:rPr>
        <w:t>II</w:t>
      </w:r>
      <w:r w:rsidR="00AF402E">
        <w:rPr>
          <w:b/>
          <w:bCs/>
          <w:lang w:val="lt-LT"/>
        </w:rPr>
        <w:t xml:space="preserve"> SKYRIUS</w:t>
      </w:r>
    </w:p>
    <w:p w14:paraId="4221401D" w14:textId="77777777" w:rsidR="006377B2" w:rsidRPr="00C61DB7" w:rsidRDefault="006377B2" w:rsidP="00C61DB7">
      <w:pPr>
        <w:jc w:val="center"/>
        <w:rPr>
          <w:b/>
          <w:bCs/>
          <w:lang w:val="lt-LT"/>
        </w:rPr>
      </w:pPr>
      <w:r w:rsidRPr="00C61DB7">
        <w:rPr>
          <w:b/>
          <w:bCs/>
          <w:lang w:val="lt-LT"/>
        </w:rPr>
        <w:t>UGDYMO PLANO TIKSLA</w:t>
      </w:r>
      <w:r w:rsidR="006716FE" w:rsidRPr="00C61DB7">
        <w:rPr>
          <w:b/>
          <w:bCs/>
          <w:lang w:val="lt-LT"/>
        </w:rPr>
        <w:t>S IR</w:t>
      </w:r>
      <w:r w:rsidRPr="00C61DB7">
        <w:rPr>
          <w:b/>
          <w:bCs/>
          <w:lang w:val="lt-LT"/>
        </w:rPr>
        <w:t xml:space="preserve"> UŽDAVINIAI </w:t>
      </w:r>
    </w:p>
    <w:p w14:paraId="10A57E71" w14:textId="77777777" w:rsidR="00E46CC7" w:rsidRPr="00C61DB7" w:rsidRDefault="00E46CC7" w:rsidP="00C61DB7">
      <w:pPr>
        <w:ind w:firstLine="1134"/>
        <w:jc w:val="both"/>
        <w:rPr>
          <w:color w:val="0000FF"/>
          <w:lang w:val="lt-LT"/>
        </w:rPr>
      </w:pPr>
    </w:p>
    <w:p w14:paraId="37F069BA" w14:textId="77777777" w:rsidR="00E00FB5" w:rsidRPr="00C61DB7" w:rsidRDefault="00E00FB5" w:rsidP="00C61DB7">
      <w:pPr>
        <w:pStyle w:val="Default"/>
        <w:ind w:firstLine="851"/>
        <w:jc w:val="both"/>
      </w:pPr>
      <w:r w:rsidRPr="00C61DB7">
        <w:rPr>
          <w:color w:val="auto"/>
        </w:rPr>
        <w:t>4</w:t>
      </w:r>
      <w:r w:rsidRPr="00C61DB7">
        <w:rPr>
          <w:color w:val="0000FF"/>
        </w:rPr>
        <w:t xml:space="preserve">. </w:t>
      </w:r>
      <w:r w:rsidRPr="00C61DB7">
        <w:t xml:space="preserve">Mokyklos </w:t>
      </w:r>
      <w:r w:rsidR="00AF402E">
        <w:t xml:space="preserve">ugdymo plano </w:t>
      </w:r>
      <w:r w:rsidRPr="00C61DB7">
        <w:t>tiksla</w:t>
      </w:r>
      <w:r w:rsidR="006716FE" w:rsidRPr="00C61DB7">
        <w:t>s – ugdyt</w:t>
      </w:r>
      <w:r w:rsidR="00B16CA7" w:rsidRPr="00C61DB7">
        <w:t>i</w:t>
      </w:r>
      <w:r w:rsidR="006716FE" w:rsidRPr="00C61DB7">
        <w:t xml:space="preserve"> vaikų ir jaunimo sportinius gebėjimus, skatinti saviraišką, ieškoti talentingų sportininkų, sporto ir medicinos specialistų parengtomis bei praktikoje patvirtintomis priemonėmis rengti juos tinkamai atstovauti rajonui šalies, tarptautiniuose renginiuose, tenkinti gyventojų poreikius užsiim</w:t>
      </w:r>
      <w:r w:rsidR="00AF402E">
        <w:t>ant</w:t>
      </w:r>
      <w:r w:rsidR="006716FE" w:rsidRPr="00C61DB7">
        <w:t xml:space="preserve"> kūno kultūra ir sportu, stiprin</w:t>
      </w:r>
      <w:r w:rsidR="00AF402E">
        <w:t>ant</w:t>
      </w:r>
      <w:r w:rsidR="006716FE" w:rsidRPr="00C61DB7">
        <w:t xml:space="preserve"> sveikatą.</w:t>
      </w:r>
    </w:p>
    <w:p w14:paraId="1D14D2A6" w14:textId="77777777" w:rsidR="00E00FB5" w:rsidRPr="00C61DB7" w:rsidRDefault="00E00FB5" w:rsidP="00C61DB7">
      <w:pPr>
        <w:pStyle w:val="Default"/>
        <w:ind w:firstLine="851"/>
      </w:pPr>
      <w:r w:rsidRPr="00C61DB7">
        <w:t xml:space="preserve">5. </w:t>
      </w:r>
      <w:r w:rsidR="00AF402E">
        <w:t xml:space="preserve">Ugdymo plano </w:t>
      </w:r>
      <w:r w:rsidRPr="00C61DB7">
        <w:t>uždaviniai:</w:t>
      </w:r>
    </w:p>
    <w:p w14:paraId="42E1E81F" w14:textId="77777777" w:rsidR="006716FE" w:rsidRPr="00C61DB7" w:rsidRDefault="00030E6A" w:rsidP="00C61DB7">
      <w:pPr>
        <w:pStyle w:val="Style2"/>
        <w:widowControl/>
        <w:spacing w:line="240" w:lineRule="auto"/>
        <w:ind w:firstLine="851"/>
        <w:rPr>
          <w:rStyle w:val="FontStyle11"/>
          <w:sz w:val="24"/>
          <w:szCs w:val="24"/>
        </w:rPr>
      </w:pPr>
      <w:r w:rsidRPr="00C61DB7">
        <w:rPr>
          <w:rStyle w:val="FontStyle11"/>
          <w:sz w:val="24"/>
          <w:szCs w:val="24"/>
        </w:rPr>
        <w:t>5</w:t>
      </w:r>
      <w:r w:rsidR="006716FE" w:rsidRPr="00C61DB7">
        <w:rPr>
          <w:rStyle w:val="FontStyle11"/>
          <w:sz w:val="24"/>
          <w:szCs w:val="24"/>
        </w:rPr>
        <w:t>.1. sportinio ugdymo programų etapuose (pradinio rengimo, meistriškumo ugdym</w:t>
      </w:r>
      <w:r w:rsidR="00AF402E">
        <w:rPr>
          <w:rStyle w:val="FontStyle11"/>
          <w:sz w:val="24"/>
          <w:szCs w:val="24"/>
        </w:rPr>
        <w:t xml:space="preserve">o) sudaryti optimalias sąlygas pagal </w:t>
      </w:r>
      <w:r w:rsidR="006716FE" w:rsidRPr="00C61DB7">
        <w:rPr>
          <w:rStyle w:val="FontStyle11"/>
          <w:sz w:val="24"/>
          <w:szCs w:val="24"/>
        </w:rPr>
        <w:t xml:space="preserve">užsiėmimų skaičių, tvarkaraštį, aplinką, </w:t>
      </w:r>
      <w:r w:rsidR="00AF402E">
        <w:rPr>
          <w:rStyle w:val="FontStyle11"/>
          <w:sz w:val="24"/>
          <w:szCs w:val="24"/>
        </w:rPr>
        <w:t xml:space="preserve">turimą </w:t>
      </w:r>
      <w:r w:rsidR="006716FE" w:rsidRPr="00C61DB7">
        <w:rPr>
          <w:rStyle w:val="FontStyle11"/>
          <w:sz w:val="24"/>
          <w:szCs w:val="24"/>
        </w:rPr>
        <w:t xml:space="preserve">inventorių </w:t>
      </w:r>
      <w:r w:rsidR="00B56821">
        <w:rPr>
          <w:rStyle w:val="FontStyle11"/>
          <w:sz w:val="24"/>
          <w:szCs w:val="24"/>
        </w:rPr>
        <w:t>ir m</w:t>
      </w:r>
      <w:r w:rsidR="00B56821" w:rsidRPr="00C61DB7">
        <w:rPr>
          <w:rStyle w:val="FontStyle11"/>
          <w:sz w:val="24"/>
          <w:szCs w:val="24"/>
        </w:rPr>
        <w:t xml:space="preserve">okyklos finansines galimybes </w:t>
      </w:r>
      <w:r w:rsidR="006716FE" w:rsidRPr="00C61DB7">
        <w:rPr>
          <w:rStyle w:val="FontStyle11"/>
          <w:sz w:val="24"/>
          <w:szCs w:val="24"/>
        </w:rPr>
        <w:t>skirtingų poreikių mokinių saviraiškai;</w:t>
      </w:r>
    </w:p>
    <w:p w14:paraId="6F92C17B" w14:textId="77777777" w:rsidR="006716FE" w:rsidRPr="00C61DB7" w:rsidRDefault="00030E6A" w:rsidP="00C61DB7">
      <w:pPr>
        <w:pStyle w:val="Style2"/>
        <w:widowControl/>
        <w:spacing w:line="240" w:lineRule="auto"/>
        <w:ind w:firstLine="851"/>
        <w:rPr>
          <w:rStyle w:val="FontStyle11"/>
          <w:sz w:val="24"/>
          <w:szCs w:val="24"/>
        </w:rPr>
      </w:pPr>
      <w:r w:rsidRPr="00C61DB7">
        <w:rPr>
          <w:rStyle w:val="FontStyle11"/>
          <w:sz w:val="24"/>
          <w:szCs w:val="24"/>
        </w:rPr>
        <w:t>5</w:t>
      </w:r>
      <w:r w:rsidR="006716FE" w:rsidRPr="00C61DB7">
        <w:rPr>
          <w:rStyle w:val="FontStyle11"/>
          <w:sz w:val="24"/>
          <w:szCs w:val="24"/>
        </w:rPr>
        <w:t>.2 įgyvendinti formalųjį švietimą papildančio ugdymo sporto šakų programas;</w:t>
      </w:r>
    </w:p>
    <w:p w14:paraId="6C156BD0" w14:textId="77777777" w:rsidR="006716FE" w:rsidRPr="00C61DB7" w:rsidRDefault="00B56821" w:rsidP="00C61DB7">
      <w:pPr>
        <w:pStyle w:val="Style2"/>
        <w:widowControl/>
        <w:spacing w:line="240" w:lineRule="auto"/>
        <w:ind w:firstLine="851"/>
        <w:rPr>
          <w:rStyle w:val="FontStyle11"/>
          <w:sz w:val="24"/>
          <w:szCs w:val="24"/>
        </w:rPr>
      </w:pPr>
      <w:r>
        <w:rPr>
          <w:rStyle w:val="FontStyle11"/>
          <w:sz w:val="24"/>
          <w:szCs w:val="24"/>
        </w:rPr>
        <w:t>5</w:t>
      </w:r>
      <w:r w:rsidR="006716FE" w:rsidRPr="00C61DB7">
        <w:rPr>
          <w:rStyle w:val="FontStyle11"/>
          <w:sz w:val="24"/>
          <w:szCs w:val="24"/>
        </w:rPr>
        <w:t>.3.</w:t>
      </w:r>
      <w:r>
        <w:rPr>
          <w:rStyle w:val="FontStyle11"/>
          <w:sz w:val="24"/>
          <w:szCs w:val="24"/>
        </w:rPr>
        <w:t xml:space="preserve"> </w:t>
      </w:r>
      <w:r w:rsidR="006716FE" w:rsidRPr="00C61DB7">
        <w:rPr>
          <w:rStyle w:val="FontStyle11"/>
          <w:sz w:val="24"/>
          <w:szCs w:val="24"/>
        </w:rPr>
        <w:t xml:space="preserve">skatinti sportininkus siekti aukštesnių sportinių rezultatų, atstovauti </w:t>
      </w:r>
      <w:r>
        <w:rPr>
          <w:rStyle w:val="FontStyle11"/>
          <w:sz w:val="24"/>
          <w:szCs w:val="24"/>
        </w:rPr>
        <w:t>m</w:t>
      </w:r>
      <w:r w:rsidR="006716FE" w:rsidRPr="00C61DB7">
        <w:rPr>
          <w:rStyle w:val="FontStyle11"/>
          <w:sz w:val="24"/>
          <w:szCs w:val="24"/>
        </w:rPr>
        <w:t xml:space="preserve">okyklos, </w:t>
      </w:r>
      <w:r w:rsidR="00030E6A" w:rsidRPr="00C61DB7">
        <w:rPr>
          <w:rStyle w:val="FontStyle11"/>
          <w:sz w:val="24"/>
          <w:szCs w:val="24"/>
        </w:rPr>
        <w:t>Šilalės</w:t>
      </w:r>
      <w:r w:rsidR="006716FE" w:rsidRPr="00C61DB7">
        <w:rPr>
          <w:rStyle w:val="FontStyle11"/>
          <w:sz w:val="24"/>
          <w:szCs w:val="24"/>
        </w:rPr>
        <w:t xml:space="preserve"> rajono, šalies rinktinėms;</w:t>
      </w:r>
    </w:p>
    <w:p w14:paraId="0CD60C91" w14:textId="77777777" w:rsidR="006716FE" w:rsidRPr="00C61DB7" w:rsidRDefault="00B56821" w:rsidP="00C61DB7">
      <w:pPr>
        <w:pStyle w:val="Style2"/>
        <w:widowControl/>
        <w:spacing w:line="240" w:lineRule="auto"/>
        <w:ind w:firstLine="851"/>
        <w:rPr>
          <w:rStyle w:val="FontStyle11"/>
          <w:sz w:val="24"/>
          <w:szCs w:val="24"/>
        </w:rPr>
      </w:pPr>
      <w:r>
        <w:rPr>
          <w:rStyle w:val="FontStyle11"/>
          <w:sz w:val="24"/>
          <w:szCs w:val="24"/>
        </w:rPr>
        <w:t>5</w:t>
      </w:r>
      <w:r w:rsidR="006716FE" w:rsidRPr="00C61DB7">
        <w:rPr>
          <w:rStyle w:val="FontStyle11"/>
          <w:sz w:val="24"/>
          <w:szCs w:val="24"/>
        </w:rPr>
        <w:t xml:space="preserve">.4. </w:t>
      </w:r>
      <w:r w:rsidR="00396FC8">
        <w:rPr>
          <w:rStyle w:val="FontStyle11"/>
          <w:sz w:val="24"/>
          <w:szCs w:val="24"/>
        </w:rPr>
        <w:t xml:space="preserve">sudaryti </w:t>
      </w:r>
      <w:r w:rsidR="006716FE" w:rsidRPr="00C61DB7">
        <w:rPr>
          <w:rStyle w:val="FontStyle11"/>
          <w:sz w:val="24"/>
          <w:szCs w:val="24"/>
        </w:rPr>
        <w:t xml:space="preserve">sąlygas, </w:t>
      </w:r>
      <w:r w:rsidR="00396FC8" w:rsidRPr="00C61DB7">
        <w:rPr>
          <w:rStyle w:val="FontStyle11"/>
          <w:sz w:val="24"/>
          <w:szCs w:val="24"/>
        </w:rPr>
        <w:t xml:space="preserve">kad kultivuojamų sporto šakų dešimtukuose ar rinktinėse būtų kuo daugiau </w:t>
      </w:r>
      <w:r w:rsidR="00396FC8">
        <w:rPr>
          <w:rStyle w:val="FontStyle11"/>
          <w:sz w:val="24"/>
          <w:szCs w:val="24"/>
        </w:rPr>
        <w:t>m</w:t>
      </w:r>
      <w:r w:rsidR="00396FC8" w:rsidRPr="00C61DB7">
        <w:rPr>
          <w:rStyle w:val="FontStyle11"/>
          <w:sz w:val="24"/>
          <w:szCs w:val="24"/>
        </w:rPr>
        <w:t>okyklos mokinių</w:t>
      </w:r>
      <w:r w:rsidR="006716FE" w:rsidRPr="00C61DB7">
        <w:rPr>
          <w:rStyle w:val="FontStyle11"/>
          <w:sz w:val="24"/>
          <w:szCs w:val="24"/>
        </w:rPr>
        <w:t>;</w:t>
      </w:r>
    </w:p>
    <w:p w14:paraId="0AACCFDA" w14:textId="77777777" w:rsidR="006716FE" w:rsidRPr="00C61DB7" w:rsidRDefault="00030E6A" w:rsidP="00C61DB7">
      <w:pPr>
        <w:pStyle w:val="Style2"/>
        <w:widowControl/>
        <w:spacing w:line="240" w:lineRule="auto"/>
        <w:ind w:firstLine="851"/>
        <w:rPr>
          <w:rStyle w:val="FontStyle11"/>
          <w:bCs/>
          <w:sz w:val="24"/>
          <w:szCs w:val="24"/>
        </w:rPr>
      </w:pPr>
      <w:r w:rsidRPr="00C61DB7">
        <w:rPr>
          <w:rStyle w:val="FontStyle11"/>
          <w:bCs/>
          <w:sz w:val="24"/>
          <w:szCs w:val="24"/>
        </w:rPr>
        <w:t>6</w:t>
      </w:r>
      <w:r w:rsidR="006716FE" w:rsidRPr="00C61DB7">
        <w:rPr>
          <w:rStyle w:val="FontStyle11"/>
          <w:bCs/>
          <w:sz w:val="24"/>
          <w:szCs w:val="24"/>
        </w:rPr>
        <w:t>. Ugdymo plano tikslo ir uždavinių įgyvendinimo vertinimo kriterijai:</w:t>
      </w:r>
    </w:p>
    <w:p w14:paraId="22AE8203" w14:textId="77777777" w:rsidR="006716FE" w:rsidRPr="00C61DB7" w:rsidRDefault="00030E6A" w:rsidP="00C61DB7">
      <w:pPr>
        <w:pStyle w:val="Style2"/>
        <w:widowControl/>
        <w:spacing w:line="240" w:lineRule="auto"/>
        <w:ind w:firstLine="851"/>
        <w:rPr>
          <w:rStyle w:val="FontStyle11"/>
          <w:sz w:val="24"/>
          <w:szCs w:val="24"/>
        </w:rPr>
      </w:pPr>
      <w:r w:rsidRPr="00C61DB7">
        <w:rPr>
          <w:rStyle w:val="FontStyle11"/>
          <w:bCs/>
          <w:sz w:val="24"/>
          <w:szCs w:val="24"/>
        </w:rPr>
        <w:lastRenderedPageBreak/>
        <w:t>6</w:t>
      </w:r>
      <w:r w:rsidR="006716FE" w:rsidRPr="00C61DB7">
        <w:rPr>
          <w:rStyle w:val="FontStyle11"/>
          <w:bCs/>
          <w:sz w:val="24"/>
          <w:szCs w:val="24"/>
        </w:rPr>
        <w:t>.1.</w:t>
      </w:r>
      <w:r w:rsidR="006716FE" w:rsidRPr="00C61DB7">
        <w:rPr>
          <w:rStyle w:val="FontStyle11"/>
          <w:b/>
          <w:sz w:val="24"/>
          <w:szCs w:val="24"/>
        </w:rPr>
        <w:t xml:space="preserve"> </w:t>
      </w:r>
      <w:r w:rsidR="006716FE" w:rsidRPr="00C61DB7">
        <w:rPr>
          <w:rStyle w:val="FontStyle11"/>
          <w:bCs/>
          <w:sz w:val="24"/>
          <w:szCs w:val="24"/>
        </w:rPr>
        <w:t xml:space="preserve">sudarytas tinkamas </w:t>
      </w:r>
      <w:r w:rsidR="006716FE" w:rsidRPr="00C61DB7">
        <w:rPr>
          <w:rStyle w:val="FontStyle11"/>
          <w:sz w:val="24"/>
          <w:szCs w:val="24"/>
        </w:rPr>
        <w:t>užsiėmimų tvarkaraštis, pritaikyta aplinka ir inventorius skirtingų poreikių mokinių saviraiškai;</w:t>
      </w:r>
    </w:p>
    <w:p w14:paraId="1BBE8030" w14:textId="77777777" w:rsidR="006716FE" w:rsidRPr="00C61DB7" w:rsidRDefault="00030E6A" w:rsidP="00C61DB7">
      <w:pPr>
        <w:pStyle w:val="Style2"/>
        <w:widowControl/>
        <w:spacing w:line="240" w:lineRule="auto"/>
        <w:ind w:firstLine="851"/>
        <w:rPr>
          <w:rStyle w:val="FontStyle11"/>
          <w:sz w:val="24"/>
          <w:szCs w:val="24"/>
        </w:rPr>
      </w:pPr>
      <w:r w:rsidRPr="00C61DB7">
        <w:rPr>
          <w:rStyle w:val="FontStyle11"/>
          <w:sz w:val="24"/>
          <w:szCs w:val="24"/>
        </w:rPr>
        <w:t>6</w:t>
      </w:r>
      <w:r w:rsidR="006716FE" w:rsidRPr="00C61DB7">
        <w:rPr>
          <w:rStyle w:val="FontStyle11"/>
          <w:sz w:val="24"/>
          <w:szCs w:val="24"/>
        </w:rPr>
        <w:t>.2.</w:t>
      </w:r>
      <w:r w:rsidRPr="00C61DB7">
        <w:rPr>
          <w:rStyle w:val="FontStyle11"/>
          <w:sz w:val="24"/>
          <w:szCs w:val="24"/>
        </w:rPr>
        <w:t xml:space="preserve"> </w:t>
      </w:r>
      <w:r w:rsidR="006716FE" w:rsidRPr="00C61DB7">
        <w:rPr>
          <w:rStyle w:val="FontStyle11"/>
          <w:sz w:val="24"/>
          <w:szCs w:val="24"/>
        </w:rPr>
        <w:t>suformuotos sportinio ugdymo grupės, atitinkančios meistriškumo pakopas, parengtos ir įgyvendintos atitinkamų sporto šakų programos;</w:t>
      </w:r>
    </w:p>
    <w:p w14:paraId="764875C5" w14:textId="77777777" w:rsidR="006716FE" w:rsidRPr="00C61DB7" w:rsidRDefault="00030E6A" w:rsidP="00C61DB7">
      <w:pPr>
        <w:pStyle w:val="Style2"/>
        <w:widowControl/>
        <w:spacing w:line="240" w:lineRule="auto"/>
        <w:ind w:firstLine="851"/>
        <w:rPr>
          <w:rStyle w:val="FontStyle11"/>
          <w:sz w:val="24"/>
          <w:szCs w:val="24"/>
        </w:rPr>
      </w:pPr>
      <w:r w:rsidRPr="00C61DB7">
        <w:rPr>
          <w:rStyle w:val="FontStyle11"/>
          <w:sz w:val="24"/>
          <w:szCs w:val="24"/>
        </w:rPr>
        <w:t>6</w:t>
      </w:r>
      <w:r w:rsidR="006716FE" w:rsidRPr="00C61DB7">
        <w:rPr>
          <w:rStyle w:val="FontStyle11"/>
          <w:sz w:val="24"/>
          <w:szCs w:val="24"/>
        </w:rPr>
        <w:t>.3.</w:t>
      </w:r>
      <w:r w:rsidR="00396FC8" w:rsidRPr="00396FC8">
        <w:rPr>
          <w:rStyle w:val="FontStyle11"/>
          <w:sz w:val="24"/>
          <w:szCs w:val="24"/>
        </w:rPr>
        <w:t xml:space="preserve"> </w:t>
      </w:r>
      <w:r w:rsidR="00396FC8" w:rsidRPr="00C61DB7">
        <w:rPr>
          <w:rStyle w:val="FontStyle11"/>
          <w:sz w:val="24"/>
          <w:szCs w:val="24"/>
        </w:rPr>
        <w:t>Mokyklos mokinių</w:t>
      </w:r>
      <w:r w:rsidR="00396FC8">
        <w:rPr>
          <w:rStyle w:val="FontStyle11"/>
          <w:sz w:val="24"/>
          <w:szCs w:val="24"/>
        </w:rPr>
        <w:t>,</w:t>
      </w:r>
      <w:r w:rsidR="00396FC8" w:rsidRPr="00C61DB7">
        <w:rPr>
          <w:rStyle w:val="FontStyle11"/>
          <w:sz w:val="24"/>
          <w:szCs w:val="24"/>
        </w:rPr>
        <w:t xml:space="preserve"> </w:t>
      </w:r>
      <w:r w:rsidR="00396FC8">
        <w:rPr>
          <w:rStyle w:val="FontStyle11"/>
          <w:sz w:val="24"/>
          <w:szCs w:val="24"/>
        </w:rPr>
        <w:t xml:space="preserve">patekusių į </w:t>
      </w:r>
      <w:r w:rsidR="006716FE" w:rsidRPr="00C61DB7">
        <w:rPr>
          <w:rStyle w:val="FontStyle11"/>
          <w:sz w:val="24"/>
          <w:szCs w:val="24"/>
        </w:rPr>
        <w:t>kultivuojamų sporto šakų šalies dešimtukus ir rinktin</w:t>
      </w:r>
      <w:r w:rsidR="00396FC8">
        <w:rPr>
          <w:rStyle w:val="FontStyle11"/>
          <w:sz w:val="24"/>
          <w:szCs w:val="24"/>
        </w:rPr>
        <w:t>es, s</w:t>
      </w:r>
      <w:r w:rsidR="00396FC8" w:rsidRPr="00C61DB7">
        <w:rPr>
          <w:rStyle w:val="FontStyle11"/>
          <w:sz w:val="24"/>
          <w:szCs w:val="24"/>
        </w:rPr>
        <w:t>kaičiu</w:t>
      </w:r>
      <w:r w:rsidR="00396FC8">
        <w:rPr>
          <w:rStyle w:val="FontStyle11"/>
          <w:sz w:val="24"/>
          <w:szCs w:val="24"/>
        </w:rPr>
        <w:t>s</w:t>
      </w:r>
      <w:r w:rsidR="006716FE" w:rsidRPr="00C61DB7">
        <w:rPr>
          <w:rStyle w:val="FontStyle11"/>
          <w:sz w:val="24"/>
          <w:szCs w:val="24"/>
        </w:rPr>
        <w:t>;</w:t>
      </w:r>
    </w:p>
    <w:p w14:paraId="54DAF995" w14:textId="77777777" w:rsidR="00030E6A" w:rsidRPr="00C61DB7" w:rsidRDefault="00030E6A" w:rsidP="00C61DB7">
      <w:pPr>
        <w:pStyle w:val="Style2"/>
        <w:widowControl/>
        <w:spacing w:line="240" w:lineRule="auto"/>
        <w:ind w:firstLine="851"/>
        <w:rPr>
          <w:bCs/>
        </w:rPr>
      </w:pPr>
      <w:r w:rsidRPr="00C61DB7">
        <w:rPr>
          <w:rStyle w:val="FontStyle11"/>
          <w:sz w:val="24"/>
          <w:szCs w:val="24"/>
        </w:rPr>
        <w:t>6</w:t>
      </w:r>
      <w:r w:rsidR="006716FE" w:rsidRPr="00C61DB7">
        <w:rPr>
          <w:rStyle w:val="FontStyle11"/>
          <w:sz w:val="24"/>
          <w:szCs w:val="24"/>
        </w:rPr>
        <w:t>.4</w:t>
      </w:r>
      <w:r w:rsidRPr="00C61DB7">
        <w:rPr>
          <w:rStyle w:val="FontStyle11"/>
          <w:sz w:val="24"/>
          <w:szCs w:val="24"/>
        </w:rPr>
        <w:t>.</w:t>
      </w:r>
      <w:r w:rsidR="006716FE" w:rsidRPr="00C61DB7">
        <w:rPr>
          <w:rStyle w:val="FontStyle11"/>
          <w:sz w:val="24"/>
          <w:szCs w:val="24"/>
        </w:rPr>
        <w:t xml:space="preserve"> sportinių renginių skaičius.</w:t>
      </w:r>
    </w:p>
    <w:p w14:paraId="6FA59C12" w14:textId="77777777" w:rsidR="00E00FB5" w:rsidRPr="00C61DB7" w:rsidRDefault="00E00FB5" w:rsidP="00C61DB7">
      <w:pPr>
        <w:ind w:firstLine="851"/>
        <w:jc w:val="both"/>
        <w:rPr>
          <w:color w:val="0000FF"/>
          <w:lang w:val="lt-LT"/>
        </w:rPr>
      </w:pPr>
    </w:p>
    <w:p w14:paraId="3F6161AA" w14:textId="77777777" w:rsidR="00396FC8" w:rsidRDefault="00D058FD" w:rsidP="00037111">
      <w:pPr>
        <w:pStyle w:val="Antrat1"/>
        <w:numPr>
          <w:ilvl w:val="0"/>
          <w:numId w:val="0"/>
        </w:numPr>
        <w:tabs>
          <w:tab w:val="left" w:pos="2160"/>
        </w:tabs>
        <w:rPr>
          <w:sz w:val="24"/>
        </w:rPr>
      </w:pPr>
      <w:r w:rsidRPr="00C61DB7">
        <w:rPr>
          <w:sz w:val="24"/>
        </w:rPr>
        <w:t>I</w:t>
      </w:r>
      <w:r w:rsidR="00E00FB5" w:rsidRPr="00C61DB7">
        <w:rPr>
          <w:sz w:val="24"/>
        </w:rPr>
        <w:t>I</w:t>
      </w:r>
      <w:r w:rsidRPr="00C61DB7">
        <w:rPr>
          <w:sz w:val="24"/>
        </w:rPr>
        <w:t>I</w:t>
      </w:r>
      <w:r w:rsidR="00396FC8">
        <w:rPr>
          <w:sz w:val="24"/>
        </w:rPr>
        <w:t xml:space="preserve"> SKYRIUS</w:t>
      </w:r>
    </w:p>
    <w:p w14:paraId="15EC8BCE" w14:textId="77777777" w:rsidR="00835A1B" w:rsidRPr="00C61DB7" w:rsidRDefault="00417B69" w:rsidP="00037111">
      <w:pPr>
        <w:pStyle w:val="Antrat1"/>
        <w:numPr>
          <w:ilvl w:val="0"/>
          <w:numId w:val="0"/>
        </w:numPr>
        <w:tabs>
          <w:tab w:val="left" w:pos="2160"/>
        </w:tabs>
        <w:rPr>
          <w:sz w:val="24"/>
        </w:rPr>
      </w:pPr>
      <w:r w:rsidRPr="00C61DB7">
        <w:rPr>
          <w:sz w:val="24"/>
        </w:rPr>
        <w:t xml:space="preserve">SPORTINIO </w:t>
      </w:r>
      <w:r w:rsidR="00D058FD" w:rsidRPr="00C61DB7">
        <w:rPr>
          <w:sz w:val="24"/>
        </w:rPr>
        <w:t>UGDYMO PROCESO</w:t>
      </w:r>
      <w:r w:rsidR="00835A1B" w:rsidRPr="00C61DB7">
        <w:rPr>
          <w:sz w:val="24"/>
        </w:rPr>
        <w:t xml:space="preserve"> ORGANIZAVIMAS</w:t>
      </w:r>
    </w:p>
    <w:p w14:paraId="2EBC1788" w14:textId="77777777" w:rsidR="00835A1B" w:rsidRPr="00C61DB7" w:rsidRDefault="00835A1B" w:rsidP="00C61DB7">
      <w:pPr>
        <w:jc w:val="center"/>
        <w:rPr>
          <w:b/>
          <w:bCs/>
          <w:lang w:val="lt-LT"/>
        </w:rPr>
      </w:pPr>
    </w:p>
    <w:p w14:paraId="00DF9101" w14:textId="77777777" w:rsidR="00417B69" w:rsidRPr="00C61DB7" w:rsidRDefault="00417B69" w:rsidP="00C61DB7">
      <w:pPr>
        <w:pStyle w:val="Betarp"/>
        <w:tabs>
          <w:tab w:val="left" w:pos="851"/>
        </w:tabs>
        <w:ind w:firstLine="851"/>
        <w:jc w:val="both"/>
        <w:rPr>
          <w:rStyle w:val="FontStyle11"/>
          <w:sz w:val="24"/>
          <w:szCs w:val="24"/>
        </w:rPr>
      </w:pPr>
      <w:r w:rsidRPr="00C61DB7">
        <w:rPr>
          <w:rStyle w:val="FontStyle11"/>
          <w:sz w:val="24"/>
          <w:szCs w:val="24"/>
        </w:rPr>
        <w:t>7. Ugdymo organizavimas:</w:t>
      </w:r>
    </w:p>
    <w:p w14:paraId="1BCA899D" w14:textId="77777777" w:rsidR="00417B69" w:rsidRPr="00C61DB7" w:rsidRDefault="00417B69" w:rsidP="00C61DB7">
      <w:pPr>
        <w:pStyle w:val="Betarp"/>
        <w:tabs>
          <w:tab w:val="left" w:pos="851"/>
        </w:tabs>
        <w:ind w:firstLine="851"/>
        <w:jc w:val="both"/>
        <w:rPr>
          <w:rStyle w:val="FontStyle11"/>
          <w:sz w:val="24"/>
          <w:szCs w:val="24"/>
        </w:rPr>
      </w:pPr>
      <w:r w:rsidRPr="00C61DB7">
        <w:rPr>
          <w:rStyle w:val="FontStyle11"/>
          <w:sz w:val="24"/>
          <w:szCs w:val="24"/>
        </w:rPr>
        <w:t>7.1. ugdymo proceso pradžia rugsėjo 1 d.;</w:t>
      </w:r>
    </w:p>
    <w:p w14:paraId="440E12FE" w14:textId="77777777" w:rsidR="00417B69" w:rsidRPr="00C61DB7" w:rsidRDefault="00417B69" w:rsidP="00C61DB7">
      <w:pPr>
        <w:pStyle w:val="Betarp"/>
        <w:tabs>
          <w:tab w:val="left" w:pos="851"/>
        </w:tabs>
        <w:ind w:firstLine="851"/>
        <w:jc w:val="both"/>
        <w:rPr>
          <w:rStyle w:val="FontStyle11"/>
          <w:sz w:val="24"/>
          <w:szCs w:val="24"/>
        </w:rPr>
      </w:pPr>
      <w:r w:rsidRPr="00C61DB7">
        <w:rPr>
          <w:rStyle w:val="FontStyle11"/>
          <w:sz w:val="24"/>
          <w:szCs w:val="24"/>
        </w:rPr>
        <w:t>7.2. ugdymo proceso pabaiga rugpjūčio 31 d.</w:t>
      </w:r>
    </w:p>
    <w:p w14:paraId="6AFB8023" w14:textId="77777777" w:rsidR="00417B69" w:rsidRPr="00C61DB7" w:rsidRDefault="00417B69" w:rsidP="00C61DB7">
      <w:pPr>
        <w:pStyle w:val="Betarp"/>
        <w:tabs>
          <w:tab w:val="left" w:pos="851"/>
        </w:tabs>
        <w:ind w:firstLine="851"/>
        <w:jc w:val="both"/>
        <w:rPr>
          <w:rStyle w:val="FontStyle11"/>
          <w:sz w:val="24"/>
          <w:szCs w:val="24"/>
        </w:rPr>
      </w:pPr>
      <w:r w:rsidRPr="00C61DB7">
        <w:rPr>
          <w:rStyle w:val="FontStyle11"/>
          <w:sz w:val="24"/>
          <w:szCs w:val="24"/>
        </w:rPr>
        <w:t>7.3. mokykloje ugdymas organizuojamas šešias dienas per savaitę.</w:t>
      </w:r>
    </w:p>
    <w:p w14:paraId="4D6FA96A" w14:textId="77777777" w:rsidR="00493CE0" w:rsidRPr="00C61DB7" w:rsidRDefault="00026E28" w:rsidP="00C61DB7">
      <w:pPr>
        <w:pStyle w:val="Betarp"/>
        <w:tabs>
          <w:tab w:val="left" w:pos="851"/>
        </w:tabs>
        <w:ind w:firstLine="851"/>
        <w:jc w:val="both"/>
        <w:rPr>
          <w:rFonts w:ascii="Times New Roman" w:hAnsi="Times New Roman"/>
          <w:sz w:val="24"/>
          <w:szCs w:val="24"/>
        </w:rPr>
      </w:pPr>
      <w:r w:rsidRPr="00C61DB7">
        <w:rPr>
          <w:rStyle w:val="FontStyle11"/>
          <w:sz w:val="24"/>
          <w:szCs w:val="24"/>
        </w:rPr>
        <w:t>7</w:t>
      </w:r>
      <w:r w:rsidR="00417B69" w:rsidRPr="00C61DB7">
        <w:rPr>
          <w:rStyle w:val="FontStyle11"/>
          <w:sz w:val="24"/>
          <w:szCs w:val="24"/>
        </w:rPr>
        <w:t>.4.</w:t>
      </w:r>
      <w:r w:rsidRPr="00C61DB7">
        <w:rPr>
          <w:rStyle w:val="FontStyle11"/>
          <w:sz w:val="24"/>
          <w:szCs w:val="24"/>
        </w:rPr>
        <w:t xml:space="preserve"> </w:t>
      </w:r>
      <w:r w:rsidRPr="00C61DB7">
        <w:rPr>
          <w:rFonts w:ascii="Times New Roman" w:hAnsi="Times New Roman"/>
          <w:sz w:val="24"/>
          <w:szCs w:val="24"/>
        </w:rPr>
        <w:t>užsiėmimai</w:t>
      </w:r>
      <w:r w:rsidR="00835A1B" w:rsidRPr="00C61DB7">
        <w:rPr>
          <w:rFonts w:ascii="Times New Roman" w:hAnsi="Times New Roman"/>
          <w:sz w:val="24"/>
          <w:szCs w:val="24"/>
        </w:rPr>
        <w:t xml:space="preserve"> pradedam</w:t>
      </w:r>
      <w:r w:rsidRPr="00C61DB7">
        <w:rPr>
          <w:rFonts w:ascii="Times New Roman" w:hAnsi="Times New Roman"/>
          <w:sz w:val="24"/>
          <w:szCs w:val="24"/>
        </w:rPr>
        <w:t>i</w:t>
      </w:r>
      <w:r w:rsidR="00835A1B" w:rsidRPr="00C61DB7">
        <w:rPr>
          <w:rFonts w:ascii="Times New Roman" w:hAnsi="Times New Roman"/>
          <w:sz w:val="24"/>
          <w:szCs w:val="24"/>
        </w:rPr>
        <w:t xml:space="preserve"> </w:t>
      </w:r>
      <w:r w:rsidR="005D7B62" w:rsidRPr="00C61DB7">
        <w:rPr>
          <w:rFonts w:ascii="Times New Roman" w:hAnsi="Times New Roman"/>
          <w:sz w:val="24"/>
          <w:szCs w:val="24"/>
        </w:rPr>
        <w:t>ne anksčiau kaip</w:t>
      </w:r>
      <w:r w:rsidR="007E00A1" w:rsidRPr="00C61DB7">
        <w:rPr>
          <w:rFonts w:ascii="Times New Roman" w:hAnsi="Times New Roman"/>
          <w:sz w:val="24"/>
          <w:szCs w:val="24"/>
        </w:rPr>
        <w:t xml:space="preserve"> </w:t>
      </w:r>
      <w:r w:rsidR="005D7B62" w:rsidRPr="00C61DB7">
        <w:rPr>
          <w:rFonts w:ascii="Times New Roman" w:hAnsi="Times New Roman"/>
          <w:sz w:val="24"/>
          <w:szCs w:val="24"/>
        </w:rPr>
        <w:t>12</w:t>
      </w:r>
      <w:r w:rsidR="00835A1B" w:rsidRPr="00C61DB7">
        <w:rPr>
          <w:rFonts w:ascii="Times New Roman" w:hAnsi="Times New Roman"/>
          <w:sz w:val="24"/>
          <w:szCs w:val="24"/>
        </w:rPr>
        <w:t>.00 val.</w:t>
      </w:r>
      <w:r w:rsidR="00BF3F9D" w:rsidRPr="00C61DB7">
        <w:rPr>
          <w:rFonts w:ascii="Times New Roman" w:hAnsi="Times New Roman"/>
          <w:sz w:val="24"/>
          <w:szCs w:val="24"/>
        </w:rPr>
        <w:t xml:space="preserve">, savaitgaliais </w:t>
      </w:r>
      <w:r w:rsidR="00493CE0" w:rsidRPr="00C61DB7">
        <w:rPr>
          <w:rFonts w:ascii="Times New Roman" w:hAnsi="Times New Roman"/>
          <w:sz w:val="24"/>
          <w:szCs w:val="24"/>
        </w:rPr>
        <w:t>gali vykti ne anksčiau kaip</w:t>
      </w:r>
      <w:r w:rsidR="00BF3F9D" w:rsidRPr="00C61DB7">
        <w:rPr>
          <w:rFonts w:ascii="Times New Roman" w:hAnsi="Times New Roman"/>
          <w:sz w:val="24"/>
          <w:szCs w:val="24"/>
        </w:rPr>
        <w:t xml:space="preserve"> 10</w:t>
      </w:r>
      <w:r w:rsidRPr="00C61DB7">
        <w:rPr>
          <w:rFonts w:ascii="Times New Roman" w:hAnsi="Times New Roman"/>
          <w:sz w:val="24"/>
          <w:szCs w:val="24"/>
        </w:rPr>
        <w:t>.00</w:t>
      </w:r>
      <w:r w:rsidR="00BF3F9D" w:rsidRPr="00C61DB7">
        <w:rPr>
          <w:rFonts w:ascii="Times New Roman" w:hAnsi="Times New Roman"/>
          <w:sz w:val="24"/>
          <w:szCs w:val="24"/>
        </w:rPr>
        <w:t xml:space="preserve"> val.</w:t>
      </w:r>
      <w:r w:rsidR="007E00A1" w:rsidRPr="00C61DB7">
        <w:rPr>
          <w:rFonts w:ascii="Times New Roman" w:hAnsi="Times New Roman"/>
          <w:sz w:val="24"/>
          <w:szCs w:val="24"/>
        </w:rPr>
        <w:t xml:space="preserve"> </w:t>
      </w:r>
    </w:p>
    <w:p w14:paraId="4FC31429" w14:textId="77777777" w:rsidR="00452BF6" w:rsidRPr="00C61DB7" w:rsidRDefault="00026E28" w:rsidP="00C61DB7">
      <w:pPr>
        <w:ind w:firstLine="851"/>
        <w:jc w:val="both"/>
        <w:rPr>
          <w:lang w:val="lt-LT"/>
        </w:rPr>
      </w:pPr>
      <w:r w:rsidRPr="00C61DB7">
        <w:rPr>
          <w:lang w:val="lt-LT"/>
        </w:rPr>
        <w:t>8</w:t>
      </w:r>
      <w:r w:rsidR="00452BF6" w:rsidRPr="00C61DB7">
        <w:rPr>
          <w:lang w:val="lt-LT"/>
        </w:rPr>
        <w:t>. Ugdymo turinys planuojamas pradinio rengimo etape 44 savaitėms,  meistriškumo ugdymo etape 46 savaitėms, meistriškumo tobulinimo – 48 savaitėms, bendro fizinio rengimo – 44 savaitėms.</w:t>
      </w:r>
    </w:p>
    <w:p w14:paraId="09E93BC5" w14:textId="77777777" w:rsidR="00452BF6" w:rsidRPr="00C61DB7" w:rsidRDefault="00026E28" w:rsidP="00C61DB7">
      <w:pPr>
        <w:ind w:firstLine="851"/>
        <w:jc w:val="both"/>
        <w:rPr>
          <w:lang w:val="lt-LT"/>
        </w:rPr>
      </w:pPr>
      <w:r w:rsidRPr="00C61DB7">
        <w:rPr>
          <w:lang w:val="lt-LT"/>
        </w:rPr>
        <w:t>9</w:t>
      </w:r>
      <w:r w:rsidR="005212B4" w:rsidRPr="00C61DB7">
        <w:rPr>
          <w:lang w:val="lt-LT"/>
        </w:rPr>
        <w:t xml:space="preserve">. </w:t>
      </w:r>
      <w:r w:rsidR="00430712" w:rsidRPr="00C61DB7">
        <w:rPr>
          <w:lang w:val="lt-LT"/>
        </w:rPr>
        <w:t>Mokinių atostogos numatomos</w:t>
      </w:r>
      <w:r w:rsidR="00456A3D" w:rsidRPr="00C61DB7">
        <w:rPr>
          <w:lang w:val="lt-LT"/>
        </w:rPr>
        <w:t xml:space="preserve"> 2022–2023 ir 2023–2024 mokslo metais</w:t>
      </w:r>
      <w:r w:rsidR="00430712" w:rsidRPr="00C61DB7">
        <w:rPr>
          <w:lang w:val="lt-L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85"/>
        <w:gridCol w:w="4578"/>
      </w:tblGrid>
      <w:tr w:rsidR="00430712" w:rsidRPr="00C61DB7" w14:paraId="21F27EC1" w14:textId="77777777" w:rsidTr="00430712">
        <w:trPr>
          <w:trHeight w:val="537"/>
          <w:jc w:val="center"/>
        </w:trPr>
        <w:tc>
          <w:tcPr>
            <w:tcW w:w="828" w:type="dxa"/>
            <w:shd w:val="clear" w:color="auto" w:fill="auto"/>
          </w:tcPr>
          <w:p w14:paraId="53A6A3FF" w14:textId="77777777" w:rsidR="00430712" w:rsidRPr="00C61DB7" w:rsidRDefault="00430712" w:rsidP="00C61DB7">
            <w:pPr>
              <w:jc w:val="center"/>
              <w:rPr>
                <w:lang w:val="lt-LT"/>
              </w:rPr>
            </w:pPr>
            <w:r w:rsidRPr="00C61DB7">
              <w:rPr>
                <w:lang w:val="lt-LT"/>
              </w:rPr>
              <w:t>Eil. Nr.</w:t>
            </w:r>
          </w:p>
        </w:tc>
        <w:tc>
          <w:tcPr>
            <w:tcW w:w="4185" w:type="dxa"/>
            <w:shd w:val="clear" w:color="auto" w:fill="auto"/>
          </w:tcPr>
          <w:p w14:paraId="3AEE46A7" w14:textId="77777777" w:rsidR="00430712" w:rsidRPr="00C61DB7" w:rsidRDefault="00430712" w:rsidP="00C61DB7">
            <w:pPr>
              <w:jc w:val="center"/>
              <w:rPr>
                <w:lang w:val="lt-LT"/>
              </w:rPr>
            </w:pPr>
            <w:r w:rsidRPr="00C61DB7">
              <w:rPr>
                <w:lang w:val="lt-LT"/>
              </w:rPr>
              <w:t>Ugdymo programos pavadinimas</w:t>
            </w:r>
          </w:p>
        </w:tc>
        <w:tc>
          <w:tcPr>
            <w:tcW w:w="4578" w:type="dxa"/>
            <w:shd w:val="clear" w:color="auto" w:fill="auto"/>
          </w:tcPr>
          <w:p w14:paraId="6219466A" w14:textId="77777777" w:rsidR="00430712" w:rsidRPr="00C61DB7" w:rsidRDefault="00430712" w:rsidP="00C61DB7">
            <w:pPr>
              <w:jc w:val="center"/>
              <w:rPr>
                <w:lang w:val="lt-LT"/>
              </w:rPr>
            </w:pPr>
            <w:r w:rsidRPr="00C61DB7">
              <w:rPr>
                <w:lang w:val="lt-LT"/>
              </w:rPr>
              <w:t>Atostogų pradžia-pabaiga</w:t>
            </w:r>
          </w:p>
          <w:p w14:paraId="7EAF30DD" w14:textId="77777777" w:rsidR="00430712" w:rsidRPr="00C61DB7" w:rsidRDefault="00430712" w:rsidP="00C61DB7">
            <w:pPr>
              <w:jc w:val="center"/>
              <w:rPr>
                <w:lang w:val="lt-LT"/>
              </w:rPr>
            </w:pPr>
          </w:p>
        </w:tc>
      </w:tr>
      <w:tr w:rsidR="00430712" w:rsidRPr="00C61DB7" w14:paraId="482A9276" w14:textId="77777777" w:rsidTr="00430712">
        <w:trPr>
          <w:trHeight w:val="276"/>
          <w:jc w:val="center"/>
        </w:trPr>
        <w:tc>
          <w:tcPr>
            <w:tcW w:w="828" w:type="dxa"/>
            <w:shd w:val="clear" w:color="auto" w:fill="auto"/>
          </w:tcPr>
          <w:p w14:paraId="6EF57E50" w14:textId="77777777" w:rsidR="00430712" w:rsidRPr="00C61DB7" w:rsidRDefault="00430712" w:rsidP="00C61DB7">
            <w:pPr>
              <w:jc w:val="center"/>
              <w:rPr>
                <w:lang w:val="lt-LT"/>
              </w:rPr>
            </w:pPr>
            <w:r w:rsidRPr="00C61DB7">
              <w:rPr>
                <w:lang w:val="lt-LT"/>
              </w:rPr>
              <w:t>1.</w:t>
            </w:r>
          </w:p>
        </w:tc>
        <w:tc>
          <w:tcPr>
            <w:tcW w:w="4185" w:type="dxa"/>
            <w:shd w:val="clear" w:color="auto" w:fill="auto"/>
          </w:tcPr>
          <w:p w14:paraId="5AFBB8D9" w14:textId="77777777" w:rsidR="00430712" w:rsidRPr="00C61DB7" w:rsidRDefault="00430712" w:rsidP="00C61DB7">
            <w:pPr>
              <w:jc w:val="both"/>
              <w:rPr>
                <w:lang w:val="lt-LT"/>
              </w:rPr>
            </w:pPr>
            <w:r w:rsidRPr="00C61DB7">
              <w:rPr>
                <w:lang w:val="lt-LT"/>
              </w:rPr>
              <w:t>Dviračių sportas</w:t>
            </w:r>
          </w:p>
        </w:tc>
        <w:tc>
          <w:tcPr>
            <w:tcW w:w="4578" w:type="dxa"/>
            <w:shd w:val="clear" w:color="auto" w:fill="auto"/>
          </w:tcPr>
          <w:p w14:paraId="05EF4B5B" w14:textId="77777777" w:rsidR="00430712" w:rsidRPr="00C61DB7" w:rsidRDefault="00430712" w:rsidP="00396FC8">
            <w:pPr>
              <w:jc w:val="center"/>
              <w:rPr>
                <w:lang w:val="lt-LT"/>
              </w:rPr>
            </w:pPr>
            <w:r w:rsidRPr="00C61DB7">
              <w:rPr>
                <w:lang w:val="lt-LT"/>
              </w:rPr>
              <w:t>lapkritis</w:t>
            </w:r>
            <w:r w:rsidR="00396FC8" w:rsidRPr="00C61DB7">
              <w:rPr>
                <w:lang w:val="lt-LT"/>
              </w:rPr>
              <w:t>–</w:t>
            </w:r>
            <w:r w:rsidRPr="00C61DB7">
              <w:rPr>
                <w:lang w:val="lt-LT"/>
              </w:rPr>
              <w:t>gruodis</w:t>
            </w:r>
          </w:p>
        </w:tc>
      </w:tr>
      <w:tr w:rsidR="00430712" w:rsidRPr="00C61DB7" w14:paraId="6B20046A" w14:textId="77777777" w:rsidTr="00430712">
        <w:trPr>
          <w:trHeight w:val="261"/>
          <w:jc w:val="center"/>
        </w:trPr>
        <w:tc>
          <w:tcPr>
            <w:tcW w:w="828" w:type="dxa"/>
            <w:shd w:val="clear" w:color="auto" w:fill="auto"/>
          </w:tcPr>
          <w:p w14:paraId="24419FBF" w14:textId="77777777" w:rsidR="00430712" w:rsidRPr="00C61DB7" w:rsidRDefault="00430712" w:rsidP="00C61DB7">
            <w:pPr>
              <w:jc w:val="center"/>
              <w:rPr>
                <w:lang w:val="lt-LT"/>
              </w:rPr>
            </w:pPr>
            <w:r w:rsidRPr="00C61DB7">
              <w:rPr>
                <w:lang w:val="lt-LT"/>
              </w:rPr>
              <w:t>2.</w:t>
            </w:r>
          </w:p>
        </w:tc>
        <w:tc>
          <w:tcPr>
            <w:tcW w:w="4185" w:type="dxa"/>
            <w:shd w:val="clear" w:color="auto" w:fill="auto"/>
          </w:tcPr>
          <w:p w14:paraId="049A24ED" w14:textId="77777777" w:rsidR="00430712" w:rsidRPr="00C61DB7" w:rsidRDefault="00430712" w:rsidP="00C61DB7">
            <w:pPr>
              <w:jc w:val="both"/>
              <w:rPr>
                <w:lang w:val="lt-LT"/>
              </w:rPr>
            </w:pPr>
            <w:r w:rsidRPr="00C61DB7">
              <w:rPr>
                <w:lang w:val="lt-LT"/>
              </w:rPr>
              <w:t>Sunkioji atletika</w:t>
            </w:r>
          </w:p>
        </w:tc>
        <w:tc>
          <w:tcPr>
            <w:tcW w:w="4578" w:type="dxa"/>
            <w:shd w:val="clear" w:color="auto" w:fill="auto"/>
          </w:tcPr>
          <w:p w14:paraId="288756F7"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r w:rsidR="00430712" w:rsidRPr="00C61DB7" w14:paraId="5A0503C3" w14:textId="77777777" w:rsidTr="00430712">
        <w:trPr>
          <w:trHeight w:val="276"/>
          <w:jc w:val="center"/>
        </w:trPr>
        <w:tc>
          <w:tcPr>
            <w:tcW w:w="828" w:type="dxa"/>
            <w:shd w:val="clear" w:color="auto" w:fill="auto"/>
          </w:tcPr>
          <w:p w14:paraId="465649AC" w14:textId="77777777" w:rsidR="00430712" w:rsidRPr="00C61DB7" w:rsidRDefault="00430712" w:rsidP="00C61DB7">
            <w:pPr>
              <w:jc w:val="center"/>
              <w:rPr>
                <w:lang w:val="lt-LT"/>
              </w:rPr>
            </w:pPr>
            <w:r w:rsidRPr="00C61DB7">
              <w:rPr>
                <w:lang w:val="lt-LT"/>
              </w:rPr>
              <w:t>3.</w:t>
            </w:r>
          </w:p>
        </w:tc>
        <w:tc>
          <w:tcPr>
            <w:tcW w:w="4185" w:type="dxa"/>
            <w:shd w:val="clear" w:color="auto" w:fill="auto"/>
          </w:tcPr>
          <w:p w14:paraId="77552C5D" w14:textId="77777777" w:rsidR="00430712" w:rsidRPr="00C61DB7" w:rsidRDefault="00430712" w:rsidP="00C61DB7">
            <w:pPr>
              <w:jc w:val="both"/>
              <w:rPr>
                <w:lang w:val="lt-LT"/>
              </w:rPr>
            </w:pPr>
            <w:r w:rsidRPr="00C61DB7">
              <w:rPr>
                <w:lang w:val="lt-LT"/>
              </w:rPr>
              <w:t>Orientavimosi sportas</w:t>
            </w:r>
          </w:p>
        </w:tc>
        <w:tc>
          <w:tcPr>
            <w:tcW w:w="4578" w:type="dxa"/>
            <w:shd w:val="clear" w:color="auto" w:fill="auto"/>
          </w:tcPr>
          <w:p w14:paraId="1993E6AC" w14:textId="77777777" w:rsidR="00430712" w:rsidRPr="00C61DB7" w:rsidRDefault="00430712" w:rsidP="00396FC8">
            <w:pPr>
              <w:jc w:val="center"/>
              <w:rPr>
                <w:lang w:val="lt-LT"/>
              </w:rPr>
            </w:pPr>
            <w:r w:rsidRPr="00C61DB7">
              <w:rPr>
                <w:lang w:val="lt-LT"/>
              </w:rPr>
              <w:t>lapkritis</w:t>
            </w:r>
            <w:r w:rsidR="00396FC8" w:rsidRPr="00C61DB7">
              <w:rPr>
                <w:lang w:val="lt-LT"/>
              </w:rPr>
              <w:t>–</w:t>
            </w:r>
            <w:r w:rsidRPr="00C61DB7">
              <w:rPr>
                <w:lang w:val="lt-LT"/>
              </w:rPr>
              <w:t>gruodis</w:t>
            </w:r>
          </w:p>
        </w:tc>
      </w:tr>
      <w:tr w:rsidR="00430712" w:rsidRPr="00C61DB7" w14:paraId="3B34ABDF" w14:textId="77777777" w:rsidTr="00430712">
        <w:trPr>
          <w:trHeight w:val="276"/>
          <w:jc w:val="center"/>
        </w:trPr>
        <w:tc>
          <w:tcPr>
            <w:tcW w:w="828" w:type="dxa"/>
            <w:shd w:val="clear" w:color="auto" w:fill="auto"/>
          </w:tcPr>
          <w:p w14:paraId="0D6E4149" w14:textId="77777777" w:rsidR="00430712" w:rsidRPr="00C61DB7" w:rsidRDefault="00430712" w:rsidP="00C61DB7">
            <w:pPr>
              <w:jc w:val="center"/>
              <w:rPr>
                <w:lang w:val="lt-LT"/>
              </w:rPr>
            </w:pPr>
            <w:r w:rsidRPr="00C61DB7">
              <w:rPr>
                <w:lang w:val="lt-LT"/>
              </w:rPr>
              <w:t>4.</w:t>
            </w:r>
          </w:p>
        </w:tc>
        <w:tc>
          <w:tcPr>
            <w:tcW w:w="4185" w:type="dxa"/>
            <w:shd w:val="clear" w:color="auto" w:fill="auto"/>
          </w:tcPr>
          <w:p w14:paraId="59CB4125" w14:textId="77777777" w:rsidR="00430712" w:rsidRPr="00C61DB7" w:rsidRDefault="00430712" w:rsidP="00C61DB7">
            <w:pPr>
              <w:jc w:val="both"/>
              <w:rPr>
                <w:lang w:val="lt-LT"/>
              </w:rPr>
            </w:pPr>
            <w:r w:rsidRPr="00C61DB7">
              <w:rPr>
                <w:lang w:val="lt-LT"/>
              </w:rPr>
              <w:t>Futbolas</w:t>
            </w:r>
          </w:p>
        </w:tc>
        <w:tc>
          <w:tcPr>
            <w:tcW w:w="4578" w:type="dxa"/>
            <w:shd w:val="clear" w:color="auto" w:fill="auto"/>
          </w:tcPr>
          <w:p w14:paraId="658F080C" w14:textId="77777777" w:rsidR="00430712" w:rsidRPr="00C61DB7" w:rsidRDefault="00430712" w:rsidP="00C61DB7">
            <w:pPr>
              <w:jc w:val="center"/>
              <w:rPr>
                <w:lang w:val="lt-LT"/>
              </w:rPr>
            </w:pPr>
            <w:r w:rsidRPr="00C61DB7">
              <w:rPr>
                <w:lang w:val="lt-LT"/>
              </w:rPr>
              <w:t>vasaris, liepa</w:t>
            </w:r>
          </w:p>
        </w:tc>
      </w:tr>
      <w:tr w:rsidR="00430712" w:rsidRPr="00C61DB7" w14:paraId="0422F155" w14:textId="77777777" w:rsidTr="00430712">
        <w:trPr>
          <w:trHeight w:val="276"/>
          <w:jc w:val="center"/>
        </w:trPr>
        <w:tc>
          <w:tcPr>
            <w:tcW w:w="828" w:type="dxa"/>
            <w:shd w:val="clear" w:color="auto" w:fill="auto"/>
          </w:tcPr>
          <w:p w14:paraId="6EB258FC" w14:textId="77777777" w:rsidR="00430712" w:rsidRPr="00C61DB7" w:rsidRDefault="00430712" w:rsidP="00C61DB7">
            <w:pPr>
              <w:jc w:val="center"/>
              <w:rPr>
                <w:lang w:val="lt-LT"/>
              </w:rPr>
            </w:pPr>
            <w:r w:rsidRPr="00C61DB7">
              <w:rPr>
                <w:lang w:val="lt-LT"/>
              </w:rPr>
              <w:t>5.</w:t>
            </w:r>
          </w:p>
        </w:tc>
        <w:tc>
          <w:tcPr>
            <w:tcW w:w="4185" w:type="dxa"/>
            <w:shd w:val="clear" w:color="auto" w:fill="auto"/>
          </w:tcPr>
          <w:p w14:paraId="4B0CA69E" w14:textId="77777777" w:rsidR="00430712" w:rsidRPr="00C61DB7" w:rsidRDefault="00430712" w:rsidP="00C61DB7">
            <w:pPr>
              <w:jc w:val="both"/>
              <w:rPr>
                <w:lang w:val="lt-LT"/>
              </w:rPr>
            </w:pPr>
            <w:r w:rsidRPr="00C61DB7">
              <w:rPr>
                <w:lang w:val="lt-LT"/>
              </w:rPr>
              <w:t>Krepšinis</w:t>
            </w:r>
          </w:p>
        </w:tc>
        <w:tc>
          <w:tcPr>
            <w:tcW w:w="4578" w:type="dxa"/>
            <w:shd w:val="clear" w:color="auto" w:fill="auto"/>
          </w:tcPr>
          <w:p w14:paraId="3F60EAF8"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r w:rsidR="00430712" w:rsidRPr="00C61DB7" w14:paraId="16E7F559" w14:textId="77777777" w:rsidTr="00430712">
        <w:trPr>
          <w:trHeight w:val="276"/>
          <w:jc w:val="center"/>
        </w:trPr>
        <w:tc>
          <w:tcPr>
            <w:tcW w:w="828" w:type="dxa"/>
            <w:shd w:val="clear" w:color="auto" w:fill="auto"/>
          </w:tcPr>
          <w:p w14:paraId="4B90F70F" w14:textId="77777777" w:rsidR="00430712" w:rsidRPr="00C61DB7" w:rsidRDefault="00430712" w:rsidP="00C61DB7">
            <w:pPr>
              <w:jc w:val="center"/>
              <w:rPr>
                <w:lang w:val="lt-LT"/>
              </w:rPr>
            </w:pPr>
            <w:r w:rsidRPr="00C61DB7">
              <w:rPr>
                <w:lang w:val="lt-LT"/>
              </w:rPr>
              <w:t>6.</w:t>
            </w:r>
          </w:p>
        </w:tc>
        <w:tc>
          <w:tcPr>
            <w:tcW w:w="4185" w:type="dxa"/>
            <w:shd w:val="clear" w:color="auto" w:fill="auto"/>
          </w:tcPr>
          <w:p w14:paraId="1362E899" w14:textId="77777777" w:rsidR="00430712" w:rsidRPr="00C61DB7" w:rsidRDefault="00430712" w:rsidP="00C61DB7">
            <w:pPr>
              <w:jc w:val="both"/>
              <w:rPr>
                <w:lang w:val="lt-LT"/>
              </w:rPr>
            </w:pPr>
            <w:r w:rsidRPr="00C61DB7">
              <w:rPr>
                <w:lang w:val="lt-LT"/>
              </w:rPr>
              <w:t>Lengvoji atletika</w:t>
            </w:r>
          </w:p>
        </w:tc>
        <w:tc>
          <w:tcPr>
            <w:tcW w:w="4578" w:type="dxa"/>
            <w:shd w:val="clear" w:color="auto" w:fill="auto"/>
          </w:tcPr>
          <w:p w14:paraId="5481E982"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r w:rsidR="00430712" w:rsidRPr="00C61DB7" w14:paraId="6A5F4D54" w14:textId="77777777" w:rsidTr="00430712">
        <w:trPr>
          <w:trHeight w:val="276"/>
          <w:jc w:val="center"/>
        </w:trPr>
        <w:tc>
          <w:tcPr>
            <w:tcW w:w="828" w:type="dxa"/>
            <w:shd w:val="clear" w:color="auto" w:fill="auto"/>
          </w:tcPr>
          <w:p w14:paraId="5BBC17FE" w14:textId="77777777" w:rsidR="00430712" w:rsidRPr="00C61DB7" w:rsidRDefault="00430712" w:rsidP="00C61DB7">
            <w:pPr>
              <w:jc w:val="center"/>
              <w:rPr>
                <w:lang w:val="lt-LT"/>
              </w:rPr>
            </w:pPr>
            <w:r w:rsidRPr="00C61DB7">
              <w:rPr>
                <w:lang w:val="lt-LT"/>
              </w:rPr>
              <w:t>7.</w:t>
            </w:r>
          </w:p>
        </w:tc>
        <w:tc>
          <w:tcPr>
            <w:tcW w:w="4185" w:type="dxa"/>
            <w:shd w:val="clear" w:color="auto" w:fill="auto"/>
          </w:tcPr>
          <w:p w14:paraId="59F1621C" w14:textId="77777777" w:rsidR="00430712" w:rsidRPr="00C61DB7" w:rsidRDefault="00430712" w:rsidP="00C61DB7">
            <w:pPr>
              <w:jc w:val="both"/>
              <w:rPr>
                <w:lang w:val="lt-LT"/>
              </w:rPr>
            </w:pPr>
            <w:r w:rsidRPr="00C61DB7">
              <w:rPr>
                <w:lang w:val="lt-LT"/>
              </w:rPr>
              <w:t>Stalo tenisas</w:t>
            </w:r>
          </w:p>
        </w:tc>
        <w:tc>
          <w:tcPr>
            <w:tcW w:w="4578" w:type="dxa"/>
            <w:shd w:val="clear" w:color="auto" w:fill="auto"/>
          </w:tcPr>
          <w:p w14:paraId="1C4DA929"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r w:rsidR="00430712" w:rsidRPr="00C61DB7" w14:paraId="10F9D3DB" w14:textId="77777777" w:rsidTr="00430712">
        <w:trPr>
          <w:trHeight w:val="276"/>
          <w:jc w:val="center"/>
        </w:trPr>
        <w:tc>
          <w:tcPr>
            <w:tcW w:w="828" w:type="dxa"/>
            <w:shd w:val="clear" w:color="auto" w:fill="auto"/>
          </w:tcPr>
          <w:p w14:paraId="65267BA3" w14:textId="77777777" w:rsidR="00430712" w:rsidRPr="00C61DB7" w:rsidRDefault="00430712" w:rsidP="00C61DB7">
            <w:pPr>
              <w:jc w:val="center"/>
              <w:rPr>
                <w:lang w:val="lt-LT"/>
              </w:rPr>
            </w:pPr>
            <w:r w:rsidRPr="00C61DB7">
              <w:rPr>
                <w:lang w:val="lt-LT"/>
              </w:rPr>
              <w:t>8.</w:t>
            </w:r>
          </w:p>
        </w:tc>
        <w:tc>
          <w:tcPr>
            <w:tcW w:w="4185" w:type="dxa"/>
            <w:shd w:val="clear" w:color="auto" w:fill="auto"/>
          </w:tcPr>
          <w:p w14:paraId="1061FA2E" w14:textId="77777777" w:rsidR="00430712" w:rsidRPr="00C61DB7" w:rsidRDefault="00430712" w:rsidP="00C61DB7">
            <w:pPr>
              <w:jc w:val="both"/>
              <w:rPr>
                <w:lang w:val="lt-LT"/>
              </w:rPr>
            </w:pPr>
            <w:r w:rsidRPr="00C61DB7">
              <w:rPr>
                <w:lang w:val="lt-LT"/>
              </w:rPr>
              <w:t>Tinklinis</w:t>
            </w:r>
          </w:p>
        </w:tc>
        <w:tc>
          <w:tcPr>
            <w:tcW w:w="4578" w:type="dxa"/>
            <w:shd w:val="clear" w:color="auto" w:fill="auto"/>
          </w:tcPr>
          <w:p w14:paraId="19C761A6"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r w:rsidR="00430712" w:rsidRPr="00C61DB7" w14:paraId="4C0AB82F" w14:textId="77777777" w:rsidTr="00430712">
        <w:trPr>
          <w:trHeight w:val="276"/>
          <w:jc w:val="center"/>
        </w:trPr>
        <w:tc>
          <w:tcPr>
            <w:tcW w:w="828" w:type="dxa"/>
            <w:shd w:val="clear" w:color="auto" w:fill="auto"/>
          </w:tcPr>
          <w:p w14:paraId="5B413506" w14:textId="77777777" w:rsidR="00430712" w:rsidRPr="00C61DB7" w:rsidRDefault="00430712" w:rsidP="00C61DB7">
            <w:pPr>
              <w:jc w:val="center"/>
              <w:rPr>
                <w:lang w:val="lt-LT"/>
              </w:rPr>
            </w:pPr>
            <w:r w:rsidRPr="00C61DB7">
              <w:rPr>
                <w:lang w:val="lt-LT"/>
              </w:rPr>
              <w:t>9.</w:t>
            </w:r>
          </w:p>
        </w:tc>
        <w:tc>
          <w:tcPr>
            <w:tcW w:w="4185" w:type="dxa"/>
            <w:shd w:val="clear" w:color="auto" w:fill="auto"/>
          </w:tcPr>
          <w:p w14:paraId="6F9C176B" w14:textId="77777777" w:rsidR="00430712" w:rsidRPr="00C61DB7" w:rsidRDefault="00430712" w:rsidP="00C61DB7">
            <w:pPr>
              <w:jc w:val="both"/>
              <w:rPr>
                <w:lang w:val="lt-LT"/>
              </w:rPr>
            </w:pPr>
            <w:r w:rsidRPr="00C61DB7">
              <w:rPr>
                <w:lang w:val="lt-LT"/>
              </w:rPr>
              <w:t>Rankinis</w:t>
            </w:r>
          </w:p>
        </w:tc>
        <w:tc>
          <w:tcPr>
            <w:tcW w:w="4578" w:type="dxa"/>
            <w:shd w:val="clear" w:color="auto" w:fill="auto"/>
          </w:tcPr>
          <w:p w14:paraId="523B67D2"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r w:rsidR="00430712" w:rsidRPr="00C61DB7" w14:paraId="1E59774A" w14:textId="77777777" w:rsidTr="00430712">
        <w:trPr>
          <w:trHeight w:val="276"/>
          <w:jc w:val="center"/>
        </w:trPr>
        <w:tc>
          <w:tcPr>
            <w:tcW w:w="828" w:type="dxa"/>
            <w:shd w:val="clear" w:color="auto" w:fill="auto"/>
          </w:tcPr>
          <w:p w14:paraId="5248B532" w14:textId="77777777" w:rsidR="00430712" w:rsidRPr="00C61DB7" w:rsidRDefault="00430712" w:rsidP="00C61DB7">
            <w:pPr>
              <w:jc w:val="center"/>
              <w:rPr>
                <w:lang w:val="lt-LT"/>
              </w:rPr>
            </w:pPr>
            <w:r w:rsidRPr="00C61DB7">
              <w:rPr>
                <w:lang w:val="lt-LT"/>
              </w:rPr>
              <w:t>10.</w:t>
            </w:r>
          </w:p>
        </w:tc>
        <w:tc>
          <w:tcPr>
            <w:tcW w:w="4185" w:type="dxa"/>
            <w:shd w:val="clear" w:color="auto" w:fill="auto"/>
          </w:tcPr>
          <w:p w14:paraId="4A5C1C00" w14:textId="77777777" w:rsidR="00430712" w:rsidRPr="00C61DB7" w:rsidRDefault="00430712" w:rsidP="00C61DB7">
            <w:pPr>
              <w:jc w:val="both"/>
              <w:rPr>
                <w:lang w:val="lt-LT"/>
              </w:rPr>
            </w:pPr>
            <w:r w:rsidRPr="00C61DB7">
              <w:rPr>
                <w:lang w:val="lt-LT"/>
              </w:rPr>
              <w:t>Sveikatingumo grupė</w:t>
            </w:r>
          </w:p>
        </w:tc>
        <w:tc>
          <w:tcPr>
            <w:tcW w:w="4578" w:type="dxa"/>
            <w:shd w:val="clear" w:color="auto" w:fill="auto"/>
          </w:tcPr>
          <w:p w14:paraId="4AAB07DD"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r w:rsidR="00430712" w:rsidRPr="00C61DB7" w14:paraId="47E54F85" w14:textId="77777777" w:rsidTr="00430712">
        <w:trPr>
          <w:trHeight w:val="276"/>
          <w:jc w:val="center"/>
        </w:trPr>
        <w:tc>
          <w:tcPr>
            <w:tcW w:w="828" w:type="dxa"/>
            <w:shd w:val="clear" w:color="auto" w:fill="auto"/>
          </w:tcPr>
          <w:p w14:paraId="694208BA" w14:textId="77777777" w:rsidR="00430712" w:rsidRPr="00C61DB7" w:rsidRDefault="00430712" w:rsidP="00C61DB7">
            <w:pPr>
              <w:jc w:val="center"/>
              <w:rPr>
                <w:lang w:val="lt-LT"/>
              </w:rPr>
            </w:pPr>
            <w:r w:rsidRPr="00C61DB7">
              <w:rPr>
                <w:lang w:val="lt-LT"/>
              </w:rPr>
              <w:t>11.</w:t>
            </w:r>
          </w:p>
        </w:tc>
        <w:tc>
          <w:tcPr>
            <w:tcW w:w="4185" w:type="dxa"/>
            <w:shd w:val="clear" w:color="auto" w:fill="auto"/>
          </w:tcPr>
          <w:p w14:paraId="2555C647" w14:textId="77777777" w:rsidR="00430712" w:rsidRPr="00C61DB7" w:rsidRDefault="00430712" w:rsidP="00C61DB7">
            <w:pPr>
              <w:jc w:val="both"/>
              <w:rPr>
                <w:lang w:val="lt-LT"/>
              </w:rPr>
            </w:pPr>
            <w:r w:rsidRPr="00C61DB7">
              <w:rPr>
                <w:lang w:val="lt-LT"/>
              </w:rPr>
              <w:t xml:space="preserve">Plaukimo </w:t>
            </w:r>
          </w:p>
        </w:tc>
        <w:tc>
          <w:tcPr>
            <w:tcW w:w="4578" w:type="dxa"/>
            <w:shd w:val="clear" w:color="auto" w:fill="auto"/>
          </w:tcPr>
          <w:p w14:paraId="66A44B30" w14:textId="77777777" w:rsidR="00430712" w:rsidRPr="00C61DB7" w:rsidRDefault="00430712" w:rsidP="00396FC8">
            <w:pPr>
              <w:jc w:val="center"/>
              <w:rPr>
                <w:lang w:val="lt-LT"/>
              </w:rPr>
            </w:pPr>
            <w:r w:rsidRPr="00C61DB7">
              <w:rPr>
                <w:lang w:val="lt-LT"/>
              </w:rPr>
              <w:t>liepa</w:t>
            </w:r>
            <w:r w:rsidR="00396FC8" w:rsidRPr="00C61DB7">
              <w:rPr>
                <w:lang w:val="lt-LT"/>
              </w:rPr>
              <w:t>–</w:t>
            </w:r>
            <w:r w:rsidRPr="00C61DB7">
              <w:rPr>
                <w:lang w:val="lt-LT"/>
              </w:rPr>
              <w:t>rugpjūtis</w:t>
            </w:r>
          </w:p>
        </w:tc>
      </w:tr>
    </w:tbl>
    <w:p w14:paraId="43288E6A" w14:textId="77777777" w:rsidR="00205BE0" w:rsidRPr="00C61DB7" w:rsidRDefault="00205BE0" w:rsidP="00C61DB7">
      <w:pPr>
        <w:ind w:firstLine="851"/>
        <w:jc w:val="both"/>
        <w:rPr>
          <w:lang w:val="lt-LT"/>
        </w:rPr>
      </w:pPr>
      <w:r w:rsidRPr="00C61DB7">
        <w:rPr>
          <w:lang w:val="lt-LT"/>
        </w:rPr>
        <w:t>Atostogų laikotarpis gali būti koreguojamas atsižvelgiant į skirtingų sporto šakų Lietuvos sporto federacijų ir asociacijų sportinių renginių metinius planus.</w:t>
      </w:r>
    </w:p>
    <w:p w14:paraId="05EC3DF8" w14:textId="77777777" w:rsidR="00835A1B" w:rsidRPr="00C61DB7" w:rsidRDefault="00026E28" w:rsidP="00C61DB7">
      <w:pPr>
        <w:ind w:firstLine="851"/>
        <w:jc w:val="both"/>
        <w:rPr>
          <w:lang w:val="lt-LT"/>
        </w:rPr>
      </w:pPr>
      <w:r w:rsidRPr="00C61DB7">
        <w:rPr>
          <w:color w:val="000000"/>
          <w:lang w:val="lt-LT"/>
        </w:rPr>
        <w:t>10</w:t>
      </w:r>
      <w:r w:rsidR="00F93FFB" w:rsidRPr="00C61DB7">
        <w:rPr>
          <w:color w:val="000000"/>
          <w:lang w:val="lt-LT"/>
        </w:rPr>
        <w:t xml:space="preserve">. </w:t>
      </w:r>
      <w:r w:rsidR="00835A1B" w:rsidRPr="00C61DB7">
        <w:rPr>
          <w:color w:val="000000"/>
          <w:lang w:val="lt-LT"/>
        </w:rPr>
        <w:t>Mokin</w:t>
      </w:r>
      <w:r w:rsidR="00D058FD" w:rsidRPr="00C61DB7">
        <w:rPr>
          <w:color w:val="000000"/>
          <w:lang w:val="lt-LT"/>
        </w:rPr>
        <w:t xml:space="preserve">ių veikla fiksuojama </w:t>
      </w:r>
      <w:r w:rsidR="0033027C" w:rsidRPr="00C61DB7">
        <w:rPr>
          <w:color w:val="000000"/>
          <w:lang w:val="lt-LT"/>
        </w:rPr>
        <w:t>e. dienyne „Mano dienynas“.</w:t>
      </w:r>
      <w:r w:rsidR="0033027C" w:rsidRPr="00C61DB7">
        <w:rPr>
          <w:lang w:val="lt-LT"/>
        </w:rPr>
        <w:t xml:space="preserve"> </w:t>
      </w:r>
      <w:r w:rsidR="004E5728" w:rsidRPr="00C61DB7">
        <w:rPr>
          <w:lang w:val="lt-LT"/>
        </w:rPr>
        <w:t>T</w:t>
      </w:r>
      <w:r w:rsidR="00835A1B" w:rsidRPr="00C61DB7">
        <w:rPr>
          <w:lang w:val="lt-LT"/>
        </w:rPr>
        <w:t>reneriai fiksuo</w:t>
      </w:r>
      <w:r w:rsidR="006920AE" w:rsidRPr="00C61DB7">
        <w:rPr>
          <w:lang w:val="lt-LT"/>
        </w:rPr>
        <w:t>ja ugdomąją veiklą nuo rugsėjo 1</w:t>
      </w:r>
      <w:r w:rsidR="00835A1B" w:rsidRPr="00C61DB7">
        <w:rPr>
          <w:lang w:val="lt-LT"/>
        </w:rPr>
        <w:t xml:space="preserve"> dienos iki rugpjūčio 31 dienos.</w:t>
      </w:r>
    </w:p>
    <w:p w14:paraId="5312152E" w14:textId="77777777" w:rsidR="00026E28" w:rsidRPr="00C61DB7" w:rsidRDefault="00026E28" w:rsidP="00C61DB7">
      <w:pPr>
        <w:ind w:firstLine="851"/>
        <w:jc w:val="both"/>
        <w:rPr>
          <w:lang w:val="lt-LT"/>
        </w:rPr>
      </w:pPr>
      <w:r w:rsidRPr="00C61DB7">
        <w:rPr>
          <w:lang w:val="lt-LT"/>
        </w:rPr>
        <w:t>11.  Sporto šakų treniruotės vyksta:</w:t>
      </w:r>
    </w:p>
    <w:p w14:paraId="77C3677D" w14:textId="77777777" w:rsidR="00026E28" w:rsidRPr="00C61DB7" w:rsidRDefault="00026E28" w:rsidP="00C61DB7">
      <w:pPr>
        <w:ind w:firstLine="851"/>
        <w:jc w:val="both"/>
        <w:rPr>
          <w:lang w:val="lt-LT"/>
        </w:rPr>
      </w:pPr>
      <w:r w:rsidRPr="00C61DB7">
        <w:rPr>
          <w:lang w:val="lt-LT"/>
        </w:rPr>
        <w:t xml:space="preserve">11.1. dviračių sporto – Šilalės sporto mokyklos salėje, plentuose </w:t>
      </w:r>
      <w:r w:rsidR="007A77CE" w:rsidRPr="00C61DB7">
        <w:rPr>
          <w:lang w:val="lt-LT"/>
        </w:rPr>
        <w:t>(</w:t>
      </w:r>
      <w:r w:rsidRPr="00C61DB7">
        <w:rPr>
          <w:lang w:val="lt-LT"/>
        </w:rPr>
        <w:t>šiltuoju sezono metu)</w:t>
      </w:r>
      <w:r w:rsidR="007A77CE" w:rsidRPr="00C61DB7">
        <w:rPr>
          <w:lang w:val="lt-LT"/>
        </w:rPr>
        <w:t>;</w:t>
      </w:r>
    </w:p>
    <w:p w14:paraId="1E662830" w14:textId="77777777" w:rsidR="007A77CE" w:rsidRPr="00C61DB7" w:rsidRDefault="007A77CE" w:rsidP="00C61DB7">
      <w:pPr>
        <w:ind w:firstLine="851"/>
        <w:jc w:val="both"/>
        <w:rPr>
          <w:lang w:val="lt-LT"/>
        </w:rPr>
      </w:pPr>
      <w:r w:rsidRPr="00C61DB7">
        <w:rPr>
          <w:lang w:val="lt-LT"/>
        </w:rPr>
        <w:t>11.2. sunkiosios atletikos – Šilalės r. Pajūrio Stanislovo Biržiškio gimnazijos treniruoklių salėje;</w:t>
      </w:r>
    </w:p>
    <w:p w14:paraId="502083FE" w14:textId="77777777" w:rsidR="007A77CE" w:rsidRPr="00C61DB7" w:rsidRDefault="007A77CE" w:rsidP="00C61DB7">
      <w:pPr>
        <w:ind w:firstLine="851"/>
        <w:jc w:val="both"/>
        <w:rPr>
          <w:lang w:val="lt-LT"/>
        </w:rPr>
      </w:pPr>
      <w:r w:rsidRPr="00C61DB7">
        <w:rPr>
          <w:lang w:val="lt-LT"/>
        </w:rPr>
        <w:t>11.3. futbolo – Šilalės sporto mokyklos stadione, Šilalės sporto mokyklos salėje (šaltuoju sezono metu), Šilalės Dariaus ir Girėno progimnazijos dirbtinės dangos futbolo aikštelėje;</w:t>
      </w:r>
    </w:p>
    <w:p w14:paraId="0A7476DA" w14:textId="77777777" w:rsidR="007A77CE" w:rsidRPr="00C61DB7" w:rsidRDefault="007A77CE" w:rsidP="00C61DB7">
      <w:pPr>
        <w:ind w:firstLine="851"/>
        <w:jc w:val="both"/>
        <w:rPr>
          <w:lang w:val="lt-LT"/>
        </w:rPr>
      </w:pPr>
      <w:r w:rsidRPr="00C61DB7">
        <w:rPr>
          <w:lang w:val="lt-LT"/>
        </w:rPr>
        <w:t>11.4. orientavimosi sporto</w:t>
      </w:r>
      <w:r w:rsidR="00396FC8">
        <w:rPr>
          <w:lang w:val="lt-LT"/>
        </w:rPr>
        <w:t xml:space="preserve"> </w:t>
      </w:r>
      <w:r w:rsidR="00396FC8" w:rsidRPr="00C61DB7">
        <w:rPr>
          <w:lang w:val="lt-LT"/>
        </w:rPr>
        <w:t>–</w:t>
      </w:r>
      <w:r w:rsidRPr="00C61DB7">
        <w:rPr>
          <w:lang w:val="lt-LT"/>
        </w:rPr>
        <w:t xml:space="preserve"> Šilalės r. Pajūrio Stanislovo Biržiškio gimnazijos patalpose, miškuose (šiltuoju sezono metu);</w:t>
      </w:r>
    </w:p>
    <w:p w14:paraId="310038ED" w14:textId="77777777" w:rsidR="007A77CE" w:rsidRPr="00C61DB7" w:rsidRDefault="007A77CE" w:rsidP="00C61DB7">
      <w:pPr>
        <w:ind w:firstLine="851"/>
        <w:jc w:val="both"/>
        <w:rPr>
          <w:lang w:val="lt-LT"/>
        </w:rPr>
      </w:pPr>
      <w:r w:rsidRPr="00C61DB7">
        <w:rPr>
          <w:lang w:val="lt-LT"/>
        </w:rPr>
        <w:t>11.5. krepšinio – Šilalė Simono Gaudėšiaus gimnazijos ir Šilalės Dariaus ir Girėno progimnazijos sporto salėse;</w:t>
      </w:r>
    </w:p>
    <w:p w14:paraId="7094AA9F" w14:textId="77777777" w:rsidR="007A77CE" w:rsidRPr="00C61DB7" w:rsidRDefault="007A77CE" w:rsidP="00C61DB7">
      <w:pPr>
        <w:ind w:firstLine="851"/>
        <w:jc w:val="both"/>
        <w:rPr>
          <w:lang w:val="lt-LT"/>
        </w:rPr>
      </w:pPr>
      <w:r w:rsidRPr="00C61DB7">
        <w:rPr>
          <w:lang w:val="lt-LT"/>
        </w:rPr>
        <w:t xml:space="preserve">11.6. lengvosios atletikos </w:t>
      </w:r>
      <w:r w:rsidR="00396FC8" w:rsidRPr="00C61DB7">
        <w:rPr>
          <w:lang w:val="lt-LT"/>
        </w:rPr>
        <w:t>–</w:t>
      </w:r>
      <w:r w:rsidRPr="00C61DB7">
        <w:rPr>
          <w:lang w:val="lt-LT"/>
        </w:rPr>
        <w:t xml:space="preserve"> Šilalės r. Pajūrio Stanislovo Biržiškio gimnazijos sporto salėje ir stadione;</w:t>
      </w:r>
    </w:p>
    <w:p w14:paraId="12627D64" w14:textId="77777777" w:rsidR="007A77CE" w:rsidRPr="00C61DB7" w:rsidRDefault="007A77CE" w:rsidP="00C61DB7">
      <w:pPr>
        <w:ind w:firstLine="851"/>
        <w:jc w:val="both"/>
        <w:rPr>
          <w:lang w:val="lt-LT"/>
        </w:rPr>
      </w:pPr>
      <w:r w:rsidRPr="00C61DB7">
        <w:rPr>
          <w:lang w:val="lt-LT"/>
        </w:rPr>
        <w:t>11.7. stalo teniso – Šilalės r. Laukuvos Norberto Vėliaus gimnazijos sporto salėje;</w:t>
      </w:r>
    </w:p>
    <w:p w14:paraId="677120E5" w14:textId="77777777" w:rsidR="007A77CE" w:rsidRPr="00C61DB7" w:rsidRDefault="007A77CE" w:rsidP="00C61DB7">
      <w:pPr>
        <w:ind w:firstLine="851"/>
        <w:jc w:val="both"/>
        <w:rPr>
          <w:lang w:val="lt-LT"/>
        </w:rPr>
      </w:pPr>
      <w:r w:rsidRPr="00C61DB7">
        <w:rPr>
          <w:lang w:val="lt-LT"/>
        </w:rPr>
        <w:t>11.8. tinklinio – Šilalės sporto mokyklos sporto salėje</w:t>
      </w:r>
      <w:r w:rsidR="00011C5B" w:rsidRPr="00C61DB7">
        <w:rPr>
          <w:lang w:val="lt-LT"/>
        </w:rPr>
        <w:t>;</w:t>
      </w:r>
    </w:p>
    <w:p w14:paraId="7A07DA8A" w14:textId="77777777" w:rsidR="00011C5B" w:rsidRPr="00C61DB7" w:rsidRDefault="00011C5B" w:rsidP="00C61DB7">
      <w:pPr>
        <w:ind w:firstLine="851"/>
        <w:jc w:val="both"/>
        <w:rPr>
          <w:lang w:val="lt-LT"/>
        </w:rPr>
      </w:pPr>
      <w:r w:rsidRPr="00C61DB7">
        <w:rPr>
          <w:lang w:val="lt-LT"/>
        </w:rPr>
        <w:lastRenderedPageBreak/>
        <w:t>11.9. rankinio – Šilalės r. Kaltinėnų Aleksandro Stulginskio gimnazijos sporto salėje;</w:t>
      </w:r>
    </w:p>
    <w:p w14:paraId="1A57C8CF" w14:textId="77777777" w:rsidR="00011C5B" w:rsidRPr="00C61DB7" w:rsidRDefault="00011C5B" w:rsidP="00C61DB7">
      <w:pPr>
        <w:ind w:firstLine="851"/>
        <w:jc w:val="both"/>
        <w:rPr>
          <w:lang w:val="lt-LT"/>
        </w:rPr>
      </w:pPr>
      <w:r w:rsidRPr="00C61DB7">
        <w:rPr>
          <w:lang w:val="lt-LT"/>
        </w:rPr>
        <w:t>11.10. plaukimo – Šilalės sporto mokyklos baseine;</w:t>
      </w:r>
    </w:p>
    <w:p w14:paraId="34BF7D99" w14:textId="77777777" w:rsidR="00011C5B" w:rsidRPr="00C61DB7" w:rsidRDefault="00011C5B" w:rsidP="00C61DB7">
      <w:pPr>
        <w:ind w:firstLine="851"/>
        <w:jc w:val="both"/>
        <w:rPr>
          <w:lang w:val="lt-LT"/>
        </w:rPr>
      </w:pPr>
      <w:r w:rsidRPr="00C61DB7">
        <w:rPr>
          <w:lang w:val="lt-LT"/>
        </w:rPr>
        <w:t>11.11. s</w:t>
      </w:r>
      <w:r w:rsidR="000713E9" w:rsidRPr="00C61DB7">
        <w:rPr>
          <w:lang w:val="lt-LT"/>
        </w:rPr>
        <w:t>v</w:t>
      </w:r>
      <w:r w:rsidRPr="00C61DB7">
        <w:rPr>
          <w:lang w:val="lt-LT"/>
        </w:rPr>
        <w:t>eikatingumo – Šilalės r. Laukuvos Norberto Vėliaus gimnazijos treniruoklių salėje</w:t>
      </w:r>
      <w:r w:rsidR="00B16CA7" w:rsidRPr="00C61DB7">
        <w:rPr>
          <w:lang w:val="lt-LT"/>
        </w:rPr>
        <w:t>.</w:t>
      </w:r>
    </w:p>
    <w:p w14:paraId="31422C9A" w14:textId="77777777" w:rsidR="006E2DA6" w:rsidRPr="00C61DB7" w:rsidRDefault="00011C5B" w:rsidP="00C61DB7">
      <w:pPr>
        <w:ind w:firstLine="851"/>
        <w:jc w:val="both"/>
        <w:rPr>
          <w:lang w:val="lt-LT"/>
        </w:rPr>
      </w:pPr>
      <w:r w:rsidRPr="00C61DB7">
        <w:rPr>
          <w:lang w:val="lt-LT"/>
        </w:rPr>
        <w:t>12</w:t>
      </w:r>
      <w:r w:rsidR="00F93FFB" w:rsidRPr="00C61DB7">
        <w:rPr>
          <w:lang w:val="lt-LT"/>
        </w:rPr>
        <w:t xml:space="preserve">. </w:t>
      </w:r>
      <w:r w:rsidR="004E6192" w:rsidRPr="00C61DB7">
        <w:rPr>
          <w:lang w:val="lt-LT"/>
        </w:rPr>
        <w:t>Mokinių rudens, Kalėdų, V</w:t>
      </w:r>
      <w:r w:rsidR="00835A1B" w:rsidRPr="00C61DB7">
        <w:rPr>
          <w:lang w:val="lt-LT"/>
        </w:rPr>
        <w:t xml:space="preserve">elykų atostogų </w:t>
      </w:r>
      <w:r w:rsidR="004C1219">
        <w:rPr>
          <w:lang w:val="lt-LT"/>
        </w:rPr>
        <w:t xml:space="preserve">bendrojo ugdymo mokyklose </w:t>
      </w:r>
      <w:r w:rsidR="00835A1B" w:rsidRPr="00C61DB7">
        <w:rPr>
          <w:lang w:val="lt-LT"/>
        </w:rPr>
        <w:t>metu treniruotės</w:t>
      </w:r>
      <w:r w:rsidR="006E2DA6" w:rsidRPr="00C61DB7">
        <w:rPr>
          <w:lang w:val="lt-LT"/>
        </w:rPr>
        <w:t xml:space="preserve"> gali būti</w:t>
      </w:r>
      <w:r w:rsidR="00835A1B" w:rsidRPr="00C61DB7">
        <w:rPr>
          <w:lang w:val="lt-LT"/>
        </w:rPr>
        <w:t xml:space="preserve"> vykdomos nuo 10.00 val.</w:t>
      </w:r>
      <w:r w:rsidR="00E62B86" w:rsidRPr="00C61DB7">
        <w:rPr>
          <w:lang w:val="lt-LT"/>
        </w:rPr>
        <w:t xml:space="preserve"> </w:t>
      </w:r>
      <w:r w:rsidR="005D1C17" w:rsidRPr="00C61DB7">
        <w:rPr>
          <w:lang w:val="lt-LT"/>
        </w:rPr>
        <w:t>Sportinės varžybos ir kiti sporto, sveikatingumo renginiai gali būti vykdomi darbo, švenčių ir poilsio dienomis.</w:t>
      </w:r>
    </w:p>
    <w:p w14:paraId="52B5D780" w14:textId="77777777" w:rsidR="0032192A" w:rsidRPr="00C61DB7" w:rsidRDefault="0032192A" w:rsidP="00C61DB7">
      <w:pPr>
        <w:pStyle w:val="Pagrindinistekstas"/>
        <w:tabs>
          <w:tab w:val="left" w:pos="480"/>
        </w:tabs>
        <w:ind w:firstLine="851"/>
        <w:rPr>
          <w:sz w:val="24"/>
        </w:rPr>
      </w:pPr>
      <w:r w:rsidRPr="00C61DB7">
        <w:rPr>
          <w:sz w:val="24"/>
        </w:rPr>
        <w:t>1</w:t>
      </w:r>
      <w:r w:rsidR="00011C5B" w:rsidRPr="00C61DB7">
        <w:rPr>
          <w:sz w:val="24"/>
        </w:rPr>
        <w:t>3</w:t>
      </w:r>
      <w:r w:rsidRPr="00C61DB7">
        <w:rPr>
          <w:sz w:val="24"/>
        </w:rPr>
        <w:t>. Mokymas organizuojamas mokymo grupėse. Vieną ar kitą mokymo rūšį treneris pasirenka atsižvelgdamas į sportininko meistriškumą, sporto šakos specifiką, metodinius reikalavimus.</w:t>
      </w:r>
      <w:r w:rsidR="00011C5B" w:rsidRPr="00C61DB7">
        <w:rPr>
          <w:sz w:val="24"/>
        </w:rPr>
        <w:t xml:space="preserve"> </w:t>
      </w:r>
      <w:r w:rsidR="00011C5B" w:rsidRPr="00C61DB7">
        <w:rPr>
          <w:rStyle w:val="FontStyle11"/>
          <w:sz w:val="24"/>
          <w:szCs w:val="24"/>
          <w:lang w:eastAsia="lt-LT"/>
        </w:rPr>
        <w:t xml:space="preserve">Sporto šakų grupių treniruotės vyksta pagal </w:t>
      </w:r>
      <w:r w:rsidR="004C1219">
        <w:rPr>
          <w:rStyle w:val="FontStyle11"/>
          <w:sz w:val="24"/>
          <w:szCs w:val="24"/>
          <w:lang w:eastAsia="lt-LT"/>
        </w:rPr>
        <w:t xml:space="preserve">mokyklos </w:t>
      </w:r>
      <w:r w:rsidR="00011C5B" w:rsidRPr="00C61DB7">
        <w:rPr>
          <w:rStyle w:val="FontStyle11"/>
          <w:sz w:val="24"/>
          <w:szCs w:val="24"/>
          <w:lang w:eastAsia="lt-LT"/>
        </w:rPr>
        <w:t xml:space="preserve">direktoriaus patvirtintus metinius treniruočių tvarkaraščius. </w:t>
      </w:r>
    </w:p>
    <w:p w14:paraId="25193540" w14:textId="77777777" w:rsidR="0032192A" w:rsidRPr="00C61DB7" w:rsidRDefault="0032192A" w:rsidP="00C61DB7">
      <w:pPr>
        <w:pStyle w:val="Pagrindinistekstas"/>
        <w:tabs>
          <w:tab w:val="left" w:pos="540"/>
        </w:tabs>
        <w:ind w:firstLine="851"/>
        <w:rPr>
          <w:sz w:val="24"/>
        </w:rPr>
      </w:pPr>
      <w:r w:rsidRPr="00C61DB7">
        <w:rPr>
          <w:sz w:val="24"/>
        </w:rPr>
        <w:t>1</w:t>
      </w:r>
      <w:r w:rsidR="00011C5B" w:rsidRPr="00C61DB7">
        <w:rPr>
          <w:sz w:val="24"/>
        </w:rPr>
        <w:t>4</w:t>
      </w:r>
      <w:r w:rsidRPr="00C61DB7">
        <w:rPr>
          <w:sz w:val="24"/>
        </w:rPr>
        <w:t xml:space="preserve">. Pagrindinės sporto mokyklos sportininkų mokymo formos yra teorinės </w:t>
      </w:r>
      <w:r w:rsidR="0053066D" w:rsidRPr="00C61DB7">
        <w:rPr>
          <w:sz w:val="24"/>
        </w:rPr>
        <w:t>ir</w:t>
      </w:r>
      <w:r w:rsidRPr="00C61DB7">
        <w:rPr>
          <w:sz w:val="24"/>
        </w:rPr>
        <w:t xml:space="preserve"> praktinės mokomosios pratybos vietos sporto bazėje ir sporto stovyklose, dalyvavimas sporto varžybose. Gali būti organizuojami seminarai, atviros treniruotės, ekskursijos, testai, kontrolinių normatyvų patikrinimai.</w:t>
      </w:r>
    </w:p>
    <w:p w14:paraId="531C935E" w14:textId="77777777" w:rsidR="0032192A" w:rsidRPr="00C61DB7" w:rsidRDefault="0032192A" w:rsidP="00C61DB7">
      <w:pPr>
        <w:pStyle w:val="Pagrindinistekstas"/>
        <w:tabs>
          <w:tab w:val="left" w:pos="480"/>
        </w:tabs>
        <w:ind w:firstLine="851"/>
        <w:rPr>
          <w:sz w:val="24"/>
        </w:rPr>
      </w:pPr>
      <w:r w:rsidRPr="00C61DB7">
        <w:rPr>
          <w:sz w:val="24"/>
        </w:rPr>
        <w:t>1</w:t>
      </w:r>
      <w:r w:rsidR="00011C5B" w:rsidRPr="00C61DB7">
        <w:rPr>
          <w:sz w:val="24"/>
        </w:rPr>
        <w:t>5</w:t>
      </w:r>
      <w:r w:rsidRPr="00C61DB7">
        <w:rPr>
          <w:sz w:val="24"/>
        </w:rPr>
        <w:t xml:space="preserve">. Sportininkų mokymas organizuojamas </w:t>
      </w:r>
      <w:r w:rsidR="004C1219">
        <w:rPr>
          <w:sz w:val="24"/>
        </w:rPr>
        <w:t xml:space="preserve">pasibaigus pamokoms bendrojo ugdymo mokyklose, gali vykti </w:t>
      </w:r>
      <w:r w:rsidRPr="00C61DB7">
        <w:rPr>
          <w:sz w:val="24"/>
        </w:rPr>
        <w:t xml:space="preserve">poilsio ir švenčių dienomis, </w:t>
      </w:r>
      <w:r w:rsidR="004C1219">
        <w:rPr>
          <w:sz w:val="24"/>
        </w:rPr>
        <w:t xml:space="preserve">mokinių atostogų </w:t>
      </w:r>
      <w:r w:rsidR="00CC3CFD" w:rsidRPr="00C61DB7">
        <w:rPr>
          <w:sz w:val="24"/>
        </w:rPr>
        <w:t>bendrojo ugdymo mokykloje</w:t>
      </w:r>
      <w:r w:rsidR="004C1219">
        <w:rPr>
          <w:sz w:val="24"/>
        </w:rPr>
        <w:t xml:space="preserve"> metu. A</w:t>
      </w:r>
      <w:r w:rsidRPr="00C61DB7">
        <w:rPr>
          <w:sz w:val="24"/>
        </w:rPr>
        <w:t>tostogų metu mokykloje vykdomos vaikų užimtumo programos ir projektai.</w:t>
      </w:r>
    </w:p>
    <w:p w14:paraId="0A4E630E" w14:textId="77777777" w:rsidR="0032192A" w:rsidRPr="00C61DB7" w:rsidRDefault="00ED6E09" w:rsidP="00C61DB7">
      <w:pPr>
        <w:pStyle w:val="Pagrindinistekstas"/>
        <w:tabs>
          <w:tab w:val="left" w:pos="480"/>
        </w:tabs>
        <w:ind w:firstLine="851"/>
        <w:rPr>
          <w:sz w:val="24"/>
        </w:rPr>
      </w:pPr>
      <w:r w:rsidRPr="00C61DB7">
        <w:rPr>
          <w:sz w:val="24"/>
        </w:rPr>
        <w:t>16</w:t>
      </w:r>
      <w:r w:rsidR="0032192A" w:rsidRPr="00C61DB7">
        <w:rPr>
          <w:sz w:val="24"/>
        </w:rPr>
        <w:t xml:space="preserve">. </w:t>
      </w:r>
      <w:r w:rsidR="0053066D" w:rsidRPr="00C61DB7">
        <w:rPr>
          <w:sz w:val="24"/>
        </w:rPr>
        <w:t>P</w:t>
      </w:r>
      <w:r w:rsidR="0032192A" w:rsidRPr="00C61DB7">
        <w:rPr>
          <w:sz w:val="24"/>
        </w:rPr>
        <w:t>ratybų minimali trukmė – 45 min. Maksimali pratybų trukmė priklauso nuo pedagogo grupinio ar individualiojo mokymo plano reikalavimų. Į šį skaičių įeina ir oficialus kalendorinių varžybų, jeigu jose dalyvauja sportininkas su treneriu, laikas.</w:t>
      </w:r>
    </w:p>
    <w:p w14:paraId="7C3AC4C2" w14:textId="77777777" w:rsidR="00ED6E09" w:rsidRPr="00C61DB7" w:rsidRDefault="004C1219" w:rsidP="00C61DB7">
      <w:pPr>
        <w:tabs>
          <w:tab w:val="left" w:pos="426"/>
        </w:tabs>
        <w:ind w:firstLine="851"/>
        <w:jc w:val="both"/>
        <w:rPr>
          <w:rStyle w:val="FontStyle11"/>
          <w:sz w:val="24"/>
          <w:szCs w:val="24"/>
          <w:lang w:val="lt-LT"/>
        </w:rPr>
      </w:pPr>
      <w:r>
        <w:rPr>
          <w:rStyle w:val="FontStyle11"/>
          <w:sz w:val="24"/>
          <w:szCs w:val="24"/>
          <w:lang w:val="lt-LT" w:eastAsia="lt-LT"/>
        </w:rPr>
        <w:t>17</w:t>
      </w:r>
      <w:r w:rsidR="00ED6E09" w:rsidRPr="00C61DB7">
        <w:rPr>
          <w:rStyle w:val="FontStyle11"/>
          <w:sz w:val="24"/>
          <w:szCs w:val="24"/>
          <w:lang w:val="lt-LT" w:eastAsia="lt-LT"/>
        </w:rPr>
        <w:t>. Paskelbus</w:t>
      </w:r>
      <w:r w:rsidR="00ED6E09" w:rsidRPr="00C61DB7">
        <w:rPr>
          <w:rStyle w:val="FontStyle11"/>
          <w:sz w:val="24"/>
          <w:szCs w:val="24"/>
          <w:lang w:val="lt-LT"/>
        </w:rPr>
        <w:t xml:space="preserve"> ekstremalią padėtį, nustačius ypatingąją epideminę padėtį dėl staigaus ir neįprastai didelio užkrečiamųjų ligų išplitimo viename ar keliuose administraciniuose teritoriniuose vienetuose ar esant kitoms aplinkybėms, keliančioms pavojų mokinių sveikatai ar gyvybei, </w:t>
      </w:r>
      <w:r>
        <w:rPr>
          <w:rStyle w:val="FontStyle11"/>
          <w:sz w:val="24"/>
          <w:szCs w:val="24"/>
          <w:lang w:val="lt-LT"/>
        </w:rPr>
        <w:t>m</w:t>
      </w:r>
      <w:r w:rsidR="00ED6E09" w:rsidRPr="00C61DB7">
        <w:rPr>
          <w:rStyle w:val="FontStyle11"/>
          <w:sz w:val="24"/>
          <w:szCs w:val="24"/>
          <w:lang w:val="lt-LT"/>
        </w:rPr>
        <w:t>okyklos direktorius priima sprendimus dėl ugdymo proceso koregavimo (treniruočių trumpinimo, treniruočių vedimo kitose erdvėse, nuotolinio ar mišraus mokymo organizavimo, ugdymo proceso nutraukimo ir pan.).</w:t>
      </w:r>
    </w:p>
    <w:p w14:paraId="759B3AEA" w14:textId="77777777" w:rsidR="00ED6E09" w:rsidRPr="00C61DB7" w:rsidRDefault="00ED6E09" w:rsidP="00C61DB7">
      <w:pPr>
        <w:tabs>
          <w:tab w:val="left" w:pos="426"/>
        </w:tabs>
        <w:ind w:firstLine="851"/>
        <w:jc w:val="both"/>
        <w:rPr>
          <w:rStyle w:val="FontStyle11"/>
          <w:sz w:val="24"/>
          <w:szCs w:val="24"/>
          <w:lang w:val="lt-LT" w:eastAsia="lt-LT"/>
        </w:rPr>
      </w:pPr>
    </w:p>
    <w:p w14:paraId="5F300756" w14:textId="77777777" w:rsidR="004C1219" w:rsidRDefault="00CE430A" w:rsidP="00C61DB7">
      <w:pPr>
        <w:jc w:val="center"/>
        <w:rPr>
          <w:b/>
          <w:lang w:val="lt-LT"/>
        </w:rPr>
      </w:pPr>
      <w:r w:rsidRPr="00C61DB7">
        <w:rPr>
          <w:b/>
          <w:lang w:val="lt-LT"/>
        </w:rPr>
        <w:t>I</w:t>
      </w:r>
      <w:r w:rsidR="00E00FB5" w:rsidRPr="00C61DB7">
        <w:rPr>
          <w:b/>
          <w:lang w:val="lt-LT"/>
        </w:rPr>
        <w:t>V</w:t>
      </w:r>
      <w:r w:rsidR="004C1219">
        <w:rPr>
          <w:b/>
          <w:lang w:val="lt-LT"/>
        </w:rPr>
        <w:t xml:space="preserve"> SKYRIUS</w:t>
      </w:r>
    </w:p>
    <w:p w14:paraId="50965079" w14:textId="77777777" w:rsidR="00CE430A" w:rsidRPr="00C61DB7" w:rsidRDefault="00C54027" w:rsidP="00C61DB7">
      <w:pPr>
        <w:jc w:val="center"/>
        <w:rPr>
          <w:b/>
          <w:lang w:val="lt-LT"/>
        </w:rPr>
      </w:pPr>
      <w:r w:rsidRPr="00C61DB7">
        <w:rPr>
          <w:b/>
          <w:lang w:val="lt-LT"/>
        </w:rPr>
        <w:t>SPORTINIO</w:t>
      </w:r>
      <w:r w:rsidR="00CE430A" w:rsidRPr="00C61DB7">
        <w:rPr>
          <w:b/>
          <w:lang w:val="lt-LT"/>
        </w:rPr>
        <w:t xml:space="preserve"> UGDYMO </w:t>
      </w:r>
      <w:r w:rsidRPr="00C61DB7">
        <w:rPr>
          <w:b/>
          <w:lang w:val="lt-LT"/>
        </w:rPr>
        <w:t>GRUPIŲ SUDARYMAS</w:t>
      </w:r>
      <w:r w:rsidR="00CE430A" w:rsidRPr="00C61DB7">
        <w:rPr>
          <w:b/>
          <w:lang w:val="lt-LT"/>
        </w:rPr>
        <w:t xml:space="preserve"> </w:t>
      </w:r>
    </w:p>
    <w:p w14:paraId="319A10D1" w14:textId="77777777" w:rsidR="00CE430A" w:rsidRPr="00C61DB7" w:rsidRDefault="00CE430A" w:rsidP="00C61DB7">
      <w:pPr>
        <w:ind w:firstLine="1134"/>
        <w:jc w:val="both"/>
        <w:rPr>
          <w:lang w:val="lt-LT"/>
        </w:rPr>
      </w:pPr>
    </w:p>
    <w:p w14:paraId="7E83FA1D" w14:textId="77777777" w:rsidR="00C54027" w:rsidRPr="00C61DB7" w:rsidRDefault="00C54027" w:rsidP="00C61DB7">
      <w:pPr>
        <w:ind w:firstLine="851"/>
        <w:jc w:val="both"/>
        <w:rPr>
          <w:lang w:val="lt-LT"/>
        </w:rPr>
      </w:pPr>
      <w:r w:rsidRPr="00C61DB7">
        <w:rPr>
          <w:lang w:val="lt-LT"/>
        </w:rPr>
        <w:t>1</w:t>
      </w:r>
      <w:r w:rsidR="004C1219">
        <w:rPr>
          <w:lang w:val="lt-LT"/>
        </w:rPr>
        <w:t>8</w:t>
      </w:r>
      <w:r w:rsidR="00CE430A" w:rsidRPr="00C61DB7">
        <w:rPr>
          <w:lang w:val="lt-LT"/>
        </w:rPr>
        <w:t>.</w:t>
      </w:r>
      <w:r w:rsidRPr="00C61DB7">
        <w:rPr>
          <w:lang w:val="lt-LT"/>
        </w:rPr>
        <w:t xml:space="preserve"> Mokiniai į </w:t>
      </w:r>
      <w:r w:rsidR="004C1219">
        <w:rPr>
          <w:lang w:val="lt-LT"/>
        </w:rPr>
        <w:t>m</w:t>
      </w:r>
      <w:r w:rsidRPr="00C61DB7">
        <w:rPr>
          <w:lang w:val="lt-LT"/>
        </w:rPr>
        <w:t xml:space="preserve">okyklą priimami direktoriaus įsakymu, vadovaujantis </w:t>
      </w:r>
      <w:r w:rsidR="00614139">
        <w:rPr>
          <w:lang w:val="lt-LT"/>
        </w:rPr>
        <w:t>M</w:t>
      </w:r>
      <w:r w:rsidR="00614139" w:rsidRPr="00C61DB7">
        <w:rPr>
          <w:lang w:val="lt-LT"/>
        </w:rPr>
        <w:t>okinių priėmimo į Šilalės sporto mokyklą tvarkos aprašu</w:t>
      </w:r>
      <w:r w:rsidR="00614139">
        <w:rPr>
          <w:lang w:val="lt-LT"/>
        </w:rPr>
        <w:t xml:space="preserve">, </w:t>
      </w:r>
      <w:r w:rsidR="00614139" w:rsidRPr="00C61DB7">
        <w:rPr>
          <w:lang w:val="lt-LT"/>
        </w:rPr>
        <w:t>patvirtintu</w:t>
      </w:r>
      <w:r w:rsidR="00614139">
        <w:rPr>
          <w:lang w:val="lt-LT"/>
        </w:rPr>
        <w:t xml:space="preserve"> </w:t>
      </w:r>
      <w:r w:rsidRPr="00C61DB7">
        <w:rPr>
          <w:lang w:val="lt-LT"/>
        </w:rPr>
        <w:t>Šilalės rajono Savivaldybės tarybos 2009 m. rugpjūčio 6 d.  sprendimu Nr. T1-231</w:t>
      </w:r>
      <w:r w:rsidR="00614139">
        <w:rPr>
          <w:lang w:val="lt-LT"/>
        </w:rPr>
        <w:t>.</w:t>
      </w:r>
      <w:r w:rsidRPr="00C61DB7">
        <w:rPr>
          <w:lang w:val="lt-LT"/>
        </w:rPr>
        <w:t xml:space="preserve"> </w:t>
      </w:r>
    </w:p>
    <w:p w14:paraId="281F22B9" w14:textId="77777777" w:rsidR="00CE430A" w:rsidRPr="00C61DB7" w:rsidRDefault="00614139" w:rsidP="00C61DB7">
      <w:pPr>
        <w:ind w:firstLine="851"/>
        <w:jc w:val="both"/>
        <w:rPr>
          <w:lang w:val="lt-LT"/>
        </w:rPr>
      </w:pPr>
      <w:r>
        <w:rPr>
          <w:lang w:val="lt-LT"/>
        </w:rPr>
        <w:t>19</w:t>
      </w:r>
      <w:r w:rsidR="00CE430A" w:rsidRPr="00C61DB7">
        <w:rPr>
          <w:lang w:val="lt-LT"/>
        </w:rPr>
        <w:t xml:space="preserve">. Sportininkų fizinių savybių, funkcinių rodiklių lygis nustatomas vadovaujantis </w:t>
      </w:r>
      <w:r>
        <w:rPr>
          <w:lang w:val="lt-LT"/>
        </w:rPr>
        <w:t>Lietuvos Respublikos šv</w:t>
      </w:r>
      <w:r w:rsidRPr="00C61DB7">
        <w:rPr>
          <w:lang w:val="lt-LT"/>
        </w:rPr>
        <w:t>ietimo, mokslo ir sporto ministro patvirtintomis sportininkų meistriškumo rodiklių reikalavimais ir normomis</w:t>
      </w:r>
      <w:r>
        <w:rPr>
          <w:lang w:val="lt-LT"/>
        </w:rPr>
        <w:t>,</w:t>
      </w:r>
      <w:r w:rsidR="008C787A" w:rsidRPr="00C61DB7">
        <w:rPr>
          <w:lang w:val="lt-LT"/>
        </w:rPr>
        <w:t>.</w:t>
      </w:r>
    </w:p>
    <w:p w14:paraId="4D83D42B" w14:textId="77777777" w:rsidR="006F59E9" w:rsidRPr="00C61DB7" w:rsidRDefault="00E00FB5" w:rsidP="00C61DB7">
      <w:pPr>
        <w:ind w:firstLine="851"/>
        <w:jc w:val="both"/>
        <w:rPr>
          <w:lang w:val="lt-LT"/>
        </w:rPr>
      </w:pPr>
      <w:r w:rsidRPr="00C61DB7">
        <w:rPr>
          <w:lang w:val="lt-LT"/>
        </w:rPr>
        <w:t>2</w:t>
      </w:r>
      <w:r w:rsidR="00614139">
        <w:rPr>
          <w:lang w:val="lt-LT"/>
        </w:rPr>
        <w:t>0</w:t>
      </w:r>
      <w:r w:rsidR="006F59E9" w:rsidRPr="00C61DB7">
        <w:rPr>
          <w:lang w:val="lt-LT"/>
        </w:rPr>
        <w:t>. Siekiant padėti mokiniui sėkmingai mokytis, ugdymas individualizuojamas sudarant mokinio individualų ugdymo planą, kuriuo siekiama padėti mokiniui planuoti, kaip pagal išgales pasiekti aukštesnių ugdymosi pasiekimų, ugdyti asmeninę atsakomybę dėl sąmoningo mokymosi, gebėjimo įgyvendinti išsikeltu</w:t>
      </w:r>
      <w:r w:rsidR="004820A8" w:rsidRPr="00C61DB7">
        <w:rPr>
          <w:lang w:val="lt-LT"/>
        </w:rPr>
        <w:t>s</w:t>
      </w:r>
      <w:r w:rsidR="006F59E9" w:rsidRPr="00C61DB7">
        <w:rPr>
          <w:lang w:val="lt-LT"/>
        </w:rPr>
        <w:t xml:space="preserve"> tikslus.</w:t>
      </w:r>
    </w:p>
    <w:p w14:paraId="556F61F7" w14:textId="77777777" w:rsidR="006F59E9" w:rsidRPr="00C61DB7" w:rsidRDefault="00B16CA7" w:rsidP="00C61DB7">
      <w:pPr>
        <w:ind w:firstLine="851"/>
        <w:jc w:val="both"/>
        <w:rPr>
          <w:lang w:val="lt-LT"/>
        </w:rPr>
      </w:pPr>
      <w:r w:rsidRPr="00C61DB7">
        <w:rPr>
          <w:lang w:val="lt-LT"/>
        </w:rPr>
        <w:t>2</w:t>
      </w:r>
      <w:r w:rsidR="00614139">
        <w:rPr>
          <w:lang w:val="lt-LT"/>
        </w:rPr>
        <w:t>1</w:t>
      </w:r>
      <w:r w:rsidR="006F59E9" w:rsidRPr="00C61DB7">
        <w:rPr>
          <w:lang w:val="lt-LT"/>
        </w:rPr>
        <w:t>. Individualus ugdymo planas</w:t>
      </w:r>
      <w:r w:rsidR="00614139">
        <w:rPr>
          <w:lang w:val="lt-LT"/>
        </w:rPr>
        <w:t xml:space="preserve"> </w:t>
      </w:r>
      <w:r w:rsidR="006F59E9" w:rsidRPr="00C61DB7">
        <w:rPr>
          <w:lang w:val="lt-LT"/>
        </w:rPr>
        <w:t>–</w:t>
      </w:r>
      <w:r w:rsidR="00614139">
        <w:rPr>
          <w:lang w:val="lt-LT"/>
        </w:rPr>
        <w:t xml:space="preserve"> </w:t>
      </w:r>
      <w:r w:rsidR="006F59E9" w:rsidRPr="00614139">
        <w:rPr>
          <w:lang w:val="lt-LT"/>
        </w:rPr>
        <w:t>aukštesnio meistriškumo</w:t>
      </w:r>
      <w:r w:rsidR="006F59E9" w:rsidRPr="00C61DB7">
        <w:rPr>
          <w:lang w:val="lt-LT"/>
        </w:rPr>
        <w:t xml:space="preserve"> pasiekusio mokinio, besimokančio pagal neformaliojo ugdymo programą, ugdymo planas tam tikram laikotarpiui. </w:t>
      </w:r>
    </w:p>
    <w:p w14:paraId="2D0E3399" w14:textId="77777777" w:rsidR="00DF42BE" w:rsidRPr="00C61DB7" w:rsidRDefault="00B16CA7" w:rsidP="00C61DB7">
      <w:pPr>
        <w:ind w:firstLine="851"/>
        <w:jc w:val="both"/>
        <w:rPr>
          <w:lang w:val="lt-LT"/>
        </w:rPr>
      </w:pPr>
      <w:r w:rsidRPr="00C61DB7">
        <w:rPr>
          <w:lang w:val="lt-LT"/>
        </w:rPr>
        <w:t>2</w:t>
      </w:r>
      <w:r w:rsidR="00614139">
        <w:rPr>
          <w:lang w:val="lt-LT"/>
        </w:rPr>
        <w:t>2</w:t>
      </w:r>
      <w:r w:rsidR="006F59E9" w:rsidRPr="00C61DB7">
        <w:rPr>
          <w:lang w:val="lt-LT"/>
        </w:rPr>
        <w:t>. Individualus ugdymo planas sudaromas mokiniui, besimokančiam individualiai</w:t>
      </w:r>
      <w:r w:rsidR="00DF42BE" w:rsidRPr="00C61DB7">
        <w:rPr>
          <w:lang w:val="lt-LT"/>
        </w:rPr>
        <w:t>. Ugdymo planą sudaro sporto mokytojas – treneris.</w:t>
      </w:r>
      <w:r w:rsidR="000713E9" w:rsidRPr="00C61DB7">
        <w:rPr>
          <w:lang w:val="lt-LT"/>
        </w:rPr>
        <w:t xml:space="preserve"> </w:t>
      </w:r>
      <w:r w:rsidR="00DF42BE" w:rsidRPr="00C61DB7">
        <w:rPr>
          <w:lang w:val="lt-LT"/>
        </w:rPr>
        <w:t>Individualus ugdymo planas sudaromas rašytine forma mokyklos nustatytam laikotarpiui.</w:t>
      </w:r>
    </w:p>
    <w:p w14:paraId="14DE3985" w14:textId="77777777" w:rsidR="000713E9" w:rsidRPr="00C61DB7" w:rsidRDefault="00614139" w:rsidP="00C61DB7">
      <w:pPr>
        <w:tabs>
          <w:tab w:val="left" w:pos="426"/>
        </w:tabs>
        <w:ind w:firstLine="851"/>
        <w:jc w:val="both"/>
        <w:rPr>
          <w:rStyle w:val="FontStyle11"/>
          <w:sz w:val="24"/>
          <w:szCs w:val="24"/>
          <w:lang w:val="lt-LT"/>
        </w:rPr>
      </w:pPr>
      <w:r>
        <w:rPr>
          <w:rStyle w:val="FontStyle11"/>
          <w:sz w:val="24"/>
          <w:szCs w:val="24"/>
          <w:lang w:val="lt-LT"/>
        </w:rPr>
        <w:t>23.</w:t>
      </w:r>
      <w:r w:rsidR="000713E9" w:rsidRPr="00C61DB7">
        <w:rPr>
          <w:rStyle w:val="FontStyle11"/>
          <w:sz w:val="24"/>
          <w:szCs w:val="24"/>
          <w:lang w:val="lt-LT"/>
        </w:rPr>
        <w:t xml:space="preserve"> Formalųjį švietimą papildančio sportinio ugdymo programos ir mokinių skaičius</w:t>
      </w:r>
      <w:r>
        <w:rPr>
          <w:rStyle w:val="FontStyle11"/>
          <w:sz w:val="24"/>
          <w:szCs w:val="24"/>
          <w:lang w:val="lt-LT"/>
        </w:rPr>
        <w:t xml:space="preserve"> </w:t>
      </w:r>
      <w:r w:rsidRPr="00C61DB7">
        <w:rPr>
          <w:rStyle w:val="FontStyle11"/>
          <w:sz w:val="24"/>
          <w:szCs w:val="24"/>
          <w:lang w:val="lt-LT"/>
        </w:rPr>
        <w:t>2022</w:t>
      </w:r>
      <w:r w:rsidRPr="00C61DB7">
        <w:rPr>
          <w:lang w:val="lt-LT"/>
        </w:rPr>
        <w:t>–</w:t>
      </w:r>
      <w:r w:rsidRPr="00C61DB7">
        <w:rPr>
          <w:rStyle w:val="FontStyle11"/>
          <w:sz w:val="24"/>
          <w:szCs w:val="24"/>
          <w:lang w:val="lt-LT"/>
        </w:rPr>
        <w:t>2023 m</w:t>
      </w:r>
      <w:r>
        <w:rPr>
          <w:rStyle w:val="FontStyle11"/>
          <w:sz w:val="24"/>
          <w:szCs w:val="24"/>
          <w:lang w:val="lt-LT"/>
        </w:rPr>
        <w:t>okslo metais</w:t>
      </w:r>
      <w:r w:rsidR="000713E9" w:rsidRPr="00C61DB7">
        <w:rPr>
          <w:rStyle w:val="FontStyle11"/>
          <w:sz w:val="24"/>
          <w:szCs w:val="24"/>
          <w:lang w:val="lt-LT"/>
        </w:rPr>
        <w:t>:</w:t>
      </w:r>
    </w:p>
    <w:p w14:paraId="2C515AFD" w14:textId="77777777" w:rsidR="000713E9" w:rsidRPr="00614139" w:rsidRDefault="000713E9" w:rsidP="00C61DB7">
      <w:pPr>
        <w:tabs>
          <w:tab w:val="left" w:pos="426"/>
        </w:tabs>
        <w:ind w:firstLine="851"/>
        <w:jc w:val="both"/>
        <w:rPr>
          <w:rStyle w:val="FontStyle11"/>
          <w:bCs/>
          <w:sz w:val="24"/>
          <w:szCs w:val="24"/>
          <w:lang w:val="lt-LT"/>
        </w:rPr>
      </w:pPr>
      <w:r w:rsidRPr="00614139">
        <w:rPr>
          <w:rStyle w:val="FontStyle11"/>
          <w:bCs/>
          <w:sz w:val="24"/>
          <w:szCs w:val="24"/>
          <w:lang w:val="lt-LT"/>
        </w:rPr>
        <w:t>2</w:t>
      </w:r>
      <w:r w:rsidR="00614139" w:rsidRPr="00614139">
        <w:rPr>
          <w:rStyle w:val="FontStyle11"/>
          <w:bCs/>
          <w:sz w:val="24"/>
          <w:szCs w:val="24"/>
          <w:lang w:val="lt-LT"/>
        </w:rPr>
        <w:t>3</w:t>
      </w:r>
      <w:r w:rsidRPr="00614139">
        <w:rPr>
          <w:rStyle w:val="FontStyle11"/>
          <w:bCs/>
          <w:sz w:val="24"/>
          <w:szCs w:val="24"/>
          <w:lang w:val="lt-LT"/>
        </w:rPr>
        <w:t xml:space="preserve">.1. pradinio rengimo </w:t>
      </w:r>
      <w:r w:rsidR="009B26BB" w:rsidRPr="00614139">
        <w:rPr>
          <w:rStyle w:val="FontStyle11"/>
          <w:bCs/>
          <w:sz w:val="24"/>
          <w:szCs w:val="24"/>
          <w:lang w:val="lt-LT"/>
        </w:rPr>
        <w:t xml:space="preserve">ir bendro fizinio rengimo </w:t>
      </w:r>
      <w:r w:rsidRPr="00614139">
        <w:rPr>
          <w:rStyle w:val="FontStyle11"/>
          <w:bCs/>
          <w:sz w:val="24"/>
          <w:szCs w:val="24"/>
          <w:lang w:val="lt-LT"/>
        </w:rPr>
        <w:t xml:space="preserve">programos – </w:t>
      </w:r>
      <w:r w:rsidR="005439EF" w:rsidRPr="00614139">
        <w:rPr>
          <w:rStyle w:val="FontStyle11"/>
          <w:bCs/>
          <w:sz w:val="24"/>
          <w:szCs w:val="24"/>
          <w:lang w:val="lt-LT"/>
        </w:rPr>
        <w:t>232</w:t>
      </w:r>
      <w:r w:rsidRPr="00614139">
        <w:rPr>
          <w:rStyle w:val="FontStyle11"/>
          <w:bCs/>
          <w:sz w:val="24"/>
          <w:szCs w:val="24"/>
          <w:lang w:val="lt-LT"/>
        </w:rPr>
        <w:t xml:space="preserve"> mokini</w:t>
      </w:r>
      <w:r w:rsidR="005439EF" w:rsidRPr="00614139">
        <w:rPr>
          <w:rStyle w:val="FontStyle11"/>
          <w:bCs/>
          <w:sz w:val="24"/>
          <w:szCs w:val="24"/>
          <w:lang w:val="lt-LT"/>
        </w:rPr>
        <w:t>ai</w:t>
      </w:r>
      <w:r w:rsidRPr="00614139">
        <w:rPr>
          <w:rStyle w:val="FontStyle11"/>
          <w:bCs/>
          <w:sz w:val="24"/>
          <w:szCs w:val="24"/>
          <w:lang w:val="lt-LT"/>
        </w:rPr>
        <w:t>:</w:t>
      </w:r>
    </w:p>
    <w:p w14:paraId="481C742D"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.1.1. plaukimo pradinio </w:t>
      </w:r>
      <w:r w:rsidR="005439EF" w:rsidRPr="00C61DB7">
        <w:rPr>
          <w:rStyle w:val="FontStyle11"/>
          <w:sz w:val="24"/>
          <w:szCs w:val="24"/>
          <w:lang w:val="lt-LT"/>
        </w:rPr>
        <w:t>rengimo</w:t>
      </w:r>
      <w:r w:rsidRPr="00C61DB7">
        <w:rPr>
          <w:rStyle w:val="FontStyle11"/>
          <w:sz w:val="24"/>
          <w:szCs w:val="24"/>
          <w:lang w:val="lt-LT"/>
        </w:rPr>
        <w:t xml:space="preserve"> programoje – </w:t>
      </w:r>
      <w:r w:rsidR="009B26BB" w:rsidRPr="00C61DB7">
        <w:rPr>
          <w:rStyle w:val="FontStyle11"/>
          <w:sz w:val="24"/>
          <w:szCs w:val="24"/>
          <w:lang w:val="lt-LT"/>
        </w:rPr>
        <w:t>20</w:t>
      </w:r>
      <w:r w:rsidRPr="00C61DB7">
        <w:rPr>
          <w:rStyle w:val="FontStyle11"/>
          <w:sz w:val="24"/>
          <w:szCs w:val="24"/>
          <w:lang w:val="lt-LT"/>
        </w:rPr>
        <w:t xml:space="preserve"> mokini</w:t>
      </w:r>
      <w:r w:rsidR="009B26BB" w:rsidRPr="00C61DB7">
        <w:rPr>
          <w:rStyle w:val="FontStyle11"/>
          <w:sz w:val="24"/>
          <w:szCs w:val="24"/>
          <w:lang w:val="lt-LT"/>
        </w:rPr>
        <w:t>ų</w:t>
      </w:r>
      <w:r w:rsidRPr="00C61DB7">
        <w:rPr>
          <w:rStyle w:val="FontStyle11"/>
          <w:sz w:val="24"/>
          <w:szCs w:val="24"/>
          <w:lang w:val="lt-LT"/>
        </w:rPr>
        <w:t>;</w:t>
      </w:r>
    </w:p>
    <w:p w14:paraId="06A1BB24" w14:textId="77777777" w:rsidR="009B26BB" w:rsidRPr="00C61DB7" w:rsidRDefault="009B26BB"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.1.2. futbolo pradinio ir bendro fizinio </w:t>
      </w:r>
      <w:r w:rsidR="005439EF" w:rsidRPr="00C61DB7">
        <w:rPr>
          <w:rStyle w:val="FontStyle11"/>
          <w:sz w:val="24"/>
          <w:szCs w:val="24"/>
          <w:lang w:val="lt-LT"/>
        </w:rPr>
        <w:t>rengimo</w:t>
      </w:r>
      <w:r w:rsidRPr="00C61DB7">
        <w:rPr>
          <w:rStyle w:val="FontStyle11"/>
          <w:sz w:val="24"/>
          <w:szCs w:val="24"/>
          <w:lang w:val="lt-LT"/>
        </w:rPr>
        <w:t xml:space="preserve"> programoje – 48 mokiniai;</w:t>
      </w:r>
    </w:p>
    <w:p w14:paraId="059510EC" w14:textId="77777777" w:rsidR="000713E9" w:rsidRPr="00C61DB7" w:rsidRDefault="009B26BB"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.1.3. </w:t>
      </w:r>
      <w:r w:rsidR="000713E9" w:rsidRPr="00C61DB7">
        <w:rPr>
          <w:rStyle w:val="FontStyle11"/>
          <w:sz w:val="24"/>
          <w:szCs w:val="24"/>
          <w:lang w:val="lt-LT"/>
        </w:rPr>
        <w:t>rankinio pradinio</w:t>
      </w:r>
      <w:r w:rsidRPr="00C61DB7">
        <w:rPr>
          <w:rStyle w:val="FontStyle11"/>
          <w:sz w:val="24"/>
          <w:szCs w:val="24"/>
          <w:lang w:val="lt-LT"/>
        </w:rPr>
        <w:t xml:space="preserve"> ir bendro fizinio </w:t>
      </w:r>
      <w:r w:rsidR="005439EF" w:rsidRPr="00C61DB7">
        <w:rPr>
          <w:rStyle w:val="FontStyle11"/>
          <w:sz w:val="24"/>
          <w:szCs w:val="24"/>
          <w:lang w:val="lt-LT"/>
        </w:rPr>
        <w:t>rengimo</w:t>
      </w:r>
      <w:r w:rsidR="000713E9" w:rsidRPr="00C61DB7">
        <w:rPr>
          <w:rStyle w:val="FontStyle11"/>
          <w:sz w:val="24"/>
          <w:szCs w:val="24"/>
          <w:lang w:val="lt-LT"/>
        </w:rPr>
        <w:t xml:space="preserve"> programoje – </w:t>
      </w:r>
      <w:r w:rsidRPr="00C61DB7">
        <w:rPr>
          <w:rStyle w:val="FontStyle11"/>
          <w:sz w:val="24"/>
          <w:szCs w:val="24"/>
          <w:lang w:val="lt-LT"/>
        </w:rPr>
        <w:t>44</w:t>
      </w:r>
      <w:r w:rsidR="000713E9" w:rsidRPr="00C61DB7">
        <w:rPr>
          <w:rStyle w:val="FontStyle11"/>
          <w:sz w:val="24"/>
          <w:szCs w:val="24"/>
          <w:lang w:val="lt-LT"/>
        </w:rPr>
        <w:t xml:space="preserve"> mokiniai;</w:t>
      </w:r>
    </w:p>
    <w:p w14:paraId="42B6F418" w14:textId="77777777" w:rsidR="009B26BB" w:rsidRPr="00C61DB7" w:rsidRDefault="009B26BB"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.1.4. krepšinio pradinio ir bendro fizinio </w:t>
      </w:r>
      <w:r w:rsidR="005439EF" w:rsidRPr="00C61DB7">
        <w:rPr>
          <w:rStyle w:val="FontStyle11"/>
          <w:sz w:val="24"/>
          <w:szCs w:val="24"/>
          <w:lang w:val="lt-LT"/>
        </w:rPr>
        <w:t>rengimo</w:t>
      </w:r>
      <w:r w:rsidRPr="00C61DB7">
        <w:rPr>
          <w:rStyle w:val="FontStyle11"/>
          <w:sz w:val="24"/>
          <w:szCs w:val="24"/>
          <w:lang w:val="lt-LT"/>
        </w:rPr>
        <w:t xml:space="preserve"> programoje – 30 mokinių;</w:t>
      </w:r>
    </w:p>
    <w:p w14:paraId="7FBF05B2" w14:textId="77777777" w:rsidR="009B26BB" w:rsidRPr="00C61DB7" w:rsidRDefault="009B26BB" w:rsidP="00C61DB7">
      <w:pPr>
        <w:tabs>
          <w:tab w:val="left" w:pos="426"/>
        </w:tabs>
        <w:ind w:firstLine="851"/>
        <w:jc w:val="both"/>
        <w:rPr>
          <w:rStyle w:val="FontStyle11"/>
          <w:sz w:val="24"/>
          <w:szCs w:val="24"/>
          <w:lang w:val="lt-LT"/>
        </w:rPr>
      </w:pPr>
      <w:r w:rsidRPr="00C61DB7">
        <w:rPr>
          <w:rStyle w:val="FontStyle11"/>
          <w:sz w:val="24"/>
          <w:szCs w:val="24"/>
          <w:lang w:val="lt-LT"/>
        </w:rPr>
        <w:lastRenderedPageBreak/>
        <w:t>2</w:t>
      </w:r>
      <w:r w:rsidR="00614139">
        <w:rPr>
          <w:rStyle w:val="FontStyle11"/>
          <w:sz w:val="24"/>
          <w:szCs w:val="24"/>
          <w:lang w:val="lt-LT"/>
        </w:rPr>
        <w:t>3</w:t>
      </w:r>
      <w:r w:rsidRPr="00C61DB7">
        <w:rPr>
          <w:rStyle w:val="FontStyle11"/>
          <w:sz w:val="24"/>
          <w:szCs w:val="24"/>
          <w:lang w:val="lt-LT"/>
        </w:rPr>
        <w:t xml:space="preserve">.1.5. stalo teniso pradinio ir bendro fizinio </w:t>
      </w:r>
      <w:r w:rsidR="005439EF" w:rsidRPr="00C61DB7">
        <w:rPr>
          <w:rStyle w:val="FontStyle11"/>
          <w:sz w:val="24"/>
          <w:szCs w:val="24"/>
          <w:lang w:val="lt-LT"/>
        </w:rPr>
        <w:t>rengimo</w:t>
      </w:r>
      <w:r w:rsidRPr="00C61DB7">
        <w:rPr>
          <w:rStyle w:val="FontStyle11"/>
          <w:sz w:val="24"/>
          <w:szCs w:val="24"/>
          <w:lang w:val="lt-LT"/>
        </w:rPr>
        <w:t xml:space="preserve"> programoje </w:t>
      </w:r>
      <w:r w:rsidR="005439EF" w:rsidRPr="00C61DB7">
        <w:rPr>
          <w:rStyle w:val="FontStyle11"/>
          <w:sz w:val="24"/>
          <w:szCs w:val="24"/>
          <w:lang w:val="lt-LT"/>
        </w:rPr>
        <w:t>–</w:t>
      </w:r>
      <w:r w:rsidRPr="00C61DB7">
        <w:rPr>
          <w:rStyle w:val="FontStyle11"/>
          <w:sz w:val="24"/>
          <w:szCs w:val="24"/>
          <w:lang w:val="lt-LT"/>
        </w:rPr>
        <w:t xml:space="preserve"> </w:t>
      </w:r>
      <w:r w:rsidR="005439EF" w:rsidRPr="00C61DB7">
        <w:rPr>
          <w:rStyle w:val="FontStyle11"/>
          <w:sz w:val="24"/>
          <w:szCs w:val="24"/>
          <w:lang w:val="lt-LT"/>
        </w:rPr>
        <w:t>36 mokiniai;</w:t>
      </w:r>
    </w:p>
    <w:p w14:paraId="5E4A7AB8"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.1.</w:t>
      </w:r>
      <w:r w:rsidR="005439EF" w:rsidRPr="00C61DB7">
        <w:rPr>
          <w:rStyle w:val="FontStyle11"/>
          <w:sz w:val="24"/>
          <w:szCs w:val="24"/>
          <w:lang w:val="lt-LT"/>
        </w:rPr>
        <w:t>6</w:t>
      </w:r>
      <w:r w:rsidRPr="00C61DB7">
        <w:rPr>
          <w:rStyle w:val="FontStyle11"/>
          <w:sz w:val="24"/>
          <w:szCs w:val="24"/>
          <w:lang w:val="lt-LT"/>
        </w:rPr>
        <w:t xml:space="preserve">. lengvosios atletikos pradinio </w:t>
      </w:r>
      <w:r w:rsidR="005439EF" w:rsidRPr="00C61DB7">
        <w:rPr>
          <w:rStyle w:val="FontStyle11"/>
          <w:sz w:val="24"/>
          <w:szCs w:val="24"/>
          <w:lang w:val="lt-LT"/>
        </w:rPr>
        <w:t xml:space="preserve">rengimo </w:t>
      </w:r>
      <w:r w:rsidRPr="00C61DB7">
        <w:rPr>
          <w:rStyle w:val="FontStyle11"/>
          <w:sz w:val="24"/>
          <w:szCs w:val="24"/>
          <w:lang w:val="lt-LT"/>
        </w:rPr>
        <w:t xml:space="preserve">programoje – </w:t>
      </w:r>
      <w:r w:rsidR="005439EF" w:rsidRPr="00C61DB7">
        <w:rPr>
          <w:rStyle w:val="FontStyle11"/>
          <w:sz w:val="24"/>
          <w:szCs w:val="24"/>
          <w:lang w:val="lt-LT"/>
        </w:rPr>
        <w:t>12</w:t>
      </w:r>
      <w:r w:rsidRPr="00C61DB7">
        <w:rPr>
          <w:rStyle w:val="FontStyle11"/>
          <w:sz w:val="24"/>
          <w:szCs w:val="24"/>
          <w:lang w:val="lt-LT"/>
        </w:rPr>
        <w:t xml:space="preserve"> mokini</w:t>
      </w:r>
      <w:r w:rsidR="005439EF" w:rsidRPr="00C61DB7">
        <w:rPr>
          <w:rStyle w:val="FontStyle11"/>
          <w:sz w:val="24"/>
          <w:szCs w:val="24"/>
          <w:lang w:val="lt-LT"/>
        </w:rPr>
        <w:t>ų</w:t>
      </w:r>
      <w:r w:rsidRPr="00C61DB7">
        <w:rPr>
          <w:rStyle w:val="FontStyle11"/>
          <w:sz w:val="24"/>
          <w:szCs w:val="24"/>
          <w:lang w:val="lt-LT"/>
        </w:rPr>
        <w:t>;</w:t>
      </w:r>
    </w:p>
    <w:p w14:paraId="6A52C4D3"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.1.</w:t>
      </w:r>
      <w:r w:rsidR="005439EF" w:rsidRPr="00C61DB7">
        <w:rPr>
          <w:rStyle w:val="FontStyle11"/>
          <w:sz w:val="24"/>
          <w:szCs w:val="24"/>
          <w:lang w:val="lt-LT"/>
        </w:rPr>
        <w:t>7</w:t>
      </w:r>
      <w:r w:rsidRPr="00C61DB7">
        <w:rPr>
          <w:rStyle w:val="FontStyle11"/>
          <w:sz w:val="24"/>
          <w:szCs w:val="24"/>
          <w:lang w:val="lt-LT"/>
        </w:rPr>
        <w:t>.</w:t>
      </w:r>
      <w:r w:rsidR="005439EF" w:rsidRPr="00C61DB7">
        <w:rPr>
          <w:rStyle w:val="FontStyle11"/>
          <w:sz w:val="24"/>
          <w:szCs w:val="24"/>
          <w:lang w:val="lt-LT"/>
        </w:rPr>
        <w:t xml:space="preserve"> sveikatingumo bendro fizinio rengimo programoje – 42 mokiniai.</w:t>
      </w:r>
    </w:p>
    <w:p w14:paraId="0455C6A5" w14:textId="77777777" w:rsidR="000713E9" w:rsidRPr="002630F2" w:rsidRDefault="000713E9" w:rsidP="00C61DB7">
      <w:pPr>
        <w:tabs>
          <w:tab w:val="left" w:pos="426"/>
        </w:tabs>
        <w:ind w:firstLine="851"/>
        <w:jc w:val="both"/>
        <w:rPr>
          <w:rStyle w:val="FontStyle11"/>
          <w:bCs/>
          <w:sz w:val="24"/>
          <w:szCs w:val="24"/>
          <w:lang w:val="lt-LT"/>
        </w:rPr>
      </w:pPr>
      <w:r w:rsidRPr="002630F2">
        <w:rPr>
          <w:rStyle w:val="FontStyle11"/>
          <w:bCs/>
          <w:sz w:val="24"/>
          <w:szCs w:val="24"/>
          <w:lang w:val="lt-LT"/>
        </w:rPr>
        <w:t>2</w:t>
      </w:r>
      <w:r w:rsidR="00614139" w:rsidRPr="002630F2">
        <w:rPr>
          <w:rStyle w:val="FontStyle11"/>
          <w:bCs/>
          <w:sz w:val="24"/>
          <w:szCs w:val="24"/>
          <w:lang w:val="lt-LT"/>
        </w:rPr>
        <w:t>3</w:t>
      </w:r>
      <w:r w:rsidRPr="002630F2">
        <w:rPr>
          <w:rStyle w:val="FontStyle11"/>
          <w:bCs/>
          <w:sz w:val="24"/>
          <w:szCs w:val="24"/>
          <w:lang w:val="lt-LT"/>
        </w:rPr>
        <w:t xml:space="preserve">.2. meistriškumo ugdymo programos – </w:t>
      </w:r>
      <w:r w:rsidR="00D8400A" w:rsidRPr="002630F2">
        <w:rPr>
          <w:rStyle w:val="FontStyle11"/>
          <w:bCs/>
          <w:sz w:val="24"/>
          <w:szCs w:val="24"/>
          <w:lang w:val="lt-LT"/>
        </w:rPr>
        <w:t>108</w:t>
      </w:r>
      <w:r w:rsidRPr="002630F2">
        <w:rPr>
          <w:rStyle w:val="FontStyle11"/>
          <w:bCs/>
          <w:sz w:val="24"/>
          <w:szCs w:val="24"/>
          <w:lang w:val="lt-LT"/>
        </w:rPr>
        <w:t xml:space="preserve"> mokiniai:</w:t>
      </w:r>
    </w:p>
    <w:p w14:paraId="69B2624F"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.2.1. </w:t>
      </w:r>
      <w:r w:rsidR="005439EF" w:rsidRPr="00C61DB7">
        <w:rPr>
          <w:rStyle w:val="FontStyle11"/>
          <w:sz w:val="24"/>
          <w:szCs w:val="24"/>
          <w:lang w:val="lt-LT"/>
        </w:rPr>
        <w:t>dviračių sporto</w:t>
      </w:r>
      <w:r w:rsidRPr="00C61DB7">
        <w:rPr>
          <w:rStyle w:val="FontStyle11"/>
          <w:sz w:val="24"/>
          <w:szCs w:val="24"/>
          <w:lang w:val="lt-LT"/>
        </w:rPr>
        <w:t xml:space="preserve"> meistriškumo ugdymo programoje – 1</w:t>
      </w:r>
      <w:r w:rsidR="005439EF" w:rsidRPr="00C61DB7">
        <w:rPr>
          <w:rStyle w:val="FontStyle11"/>
          <w:sz w:val="24"/>
          <w:szCs w:val="24"/>
          <w:lang w:val="lt-LT"/>
        </w:rPr>
        <w:t>8</w:t>
      </w:r>
      <w:r w:rsidRPr="00C61DB7">
        <w:rPr>
          <w:rStyle w:val="FontStyle11"/>
          <w:sz w:val="24"/>
          <w:szCs w:val="24"/>
          <w:lang w:val="lt-LT"/>
        </w:rPr>
        <w:t xml:space="preserve"> mokinių;</w:t>
      </w:r>
    </w:p>
    <w:p w14:paraId="7B725DA4"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.2.2. </w:t>
      </w:r>
      <w:r w:rsidR="005439EF" w:rsidRPr="00C61DB7">
        <w:rPr>
          <w:rStyle w:val="FontStyle11"/>
          <w:sz w:val="24"/>
          <w:szCs w:val="24"/>
          <w:lang w:val="lt-LT"/>
        </w:rPr>
        <w:t>plaukimo</w:t>
      </w:r>
      <w:r w:rsidRPr="00C61DB7">
        <w:rPr>
          <w:rStyle w:val="FontStyle11"/>
          <w:sz w:val="24"/>
          <w:szCs w:val="24"/>
          <w:lang w:val="lt-LT"/>
        </w:rPr>
        <w:t xml:space="preserve"> meistriškumo ugdymo programoje – </w:t>
      </w:r>
      <w:r w:rsidR="005439EF" w:rsidRPr="00C61DB7">
        <w:rPr>
          <w:rStyle w:val="FontStyle11"/>
          <w:sz w:val="24"/>
          <w:szCs w:val="24"/>
          <w:lang w:val="lt-LT"/>
        </w:rPr>
        <w:t>9</w:t>
      </w:r>
      <w:r w:rsidRPr="00C61DB7">
        <w:rPr>
          <w:rStyle w:val="FontStyle11"/>
          <w:sz w:val="24"/>
          <w:szCs w:val="24"/>
          <w:lang w:val="lt-LT"/>
        </w:rPr>
        <w:t xml:space="preserve"> mokini</w:t>
      </w:r>
      <w:r w:rsidR="005439EF" w:rsidRPr="00C61DB7">
        <w:rPr>
          <w:rStyle w:val="FontStyle11"/>
          <w:sz w:val="24"/>
          <w:szCs w:val="24"/>
          <w:lang w:val="lt-LT"/>
        </w:rPr>
        <w:t>ai</w:t>
      </w:r>
      <w:r w:rsidRPr="00C61DB7">
        <w:rPr>
          <w:rStyle w:val="FontStyle11"/>
          <w:sz w:val="24"/>
          <w:szCs w:val="24"/>
          <w:lang w:val="lt-LT"/>
        </w:rPr>
        <w:t>;</w:t>
      </w:r>
    </w:p>
    <w:p w14:paraId="6D7F60D3"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.2.3. </w:t>
      </w:r>
      <w:r w:rsidR="005439EF" w:rsidRPr="00C61DB7">
        <w:rPr>
          <w:rStyle w:val="FontStyle11"/>
          <w:sz w:val="24"/>
          <w:szCs w:val="24"/>
          <w:lang w:val="lt-LT"/>
        </w:rPr>
        <w:t>sunkiosios atletikos</w:t>
      </w:r>
      <w:r w:rsidRPr="00C61DB7">
        <w:rPr>
          <w:rStyle w:val="FontStyle11"/>
          <w:sz w:val="24"/>
          <w:szCs w:val="24"/>
          <w:lang w:val="lt-LT"/>
        </w:rPr>
        <w:t xml:space="preserve"> meistriškumo ugdymo programoje – </w:t>
      </w:r>
      <w:r w:rsidR="005439EF" w:rsidRPr="00C61DB7">
        <w:rPr>
          <w:rStyle w:val="FontStyle11"/>
          <w:sz w:val="24"/>
          <w:szCs w:val="24"/>
          <w:lang w:val="lt-LT"/>
        </w:rPr>
        <w:t>8</w:t>
      </w:r>
      <w:r w:rsidRPr="00C61DB7">
        <w:rPr>
          <w:rStyle w:val="FontStyle11"/>
          <w:sz w:val="24"/>
          <w:szCs w:val="24"/>
          <w:lang w:val="lt-LT"/>
        </w:rPr>
        <w:t xml:space="preserve"> mokiniai;</w:t>
      </w:r>
    </w:p>
    <w:p w14:paraId="4AB26F6B"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 xml:space="preserve">.2.4. </w:t>
      </w:r>
      <w:r w:rsidR="005439EF" w:rsidRPr="00C61DB7">
        <w:rPr>
          <w:rStyle w:val="FontStyle11"/>
          <w:sz w:val="24"/>
          <w:szCs w:val="24"/>
          <w:lang w:val="lt-LT"/>
        </w:rPr>
        <w:t>orientavimosi sporto</w:t>
      </w:r>
      <w:r w:rsidRPr="00C61DB7">
        <w:rPr>
          <w:rStyle w:val="FontStyle11"/>
          <w:sz w:val="24"/>
          <w:szCs w:val="24"/>
          <w:lang w:val="lt-LT"/>
        </w:rPr>
        <w:t xml:space="preserve"> meistriškumo ugdymo programoje – </w:t>
      </w:r>
      <w:r w:rsidR="00D8400A" w:rsidRPr="00C61DB7">
        <w:rPr>
          <w:rStyle w:val="FontStyle11"/>
          <w:sz w:val="24"/>
          <w:szCs w:val="24"/>
          <w:lang w:val="lt-LT"/>
        </w:rPr>
        <w:t>10</w:t>
      </w:r>
      <w:r w:rsidRPr="00C61DB7">
        <w:rPr>
          <w:rStyle w:val="FontStyle11"/>
          <w:sz w:val="24"/>
          <w:szCs w:val="24"/>
          <w:lang w:val="lt-LT"/>
        </w:rPr>
        <w:t xml:space="preserve"> mokini</w:t>
      </w:r>
      <w:r w:rsidR="00D8400A" w:rsidRPr="00C61DB7">
        <w:rPr>
          <w:rStyle w:val="FontStyle11"/>
          <w:sz w:val="24"/>
          <w:szCs w:val="24"/>
          <w:lang w:val="lt-LT"/>
        </w:rPr>
        <w:t>ų</w:t>
      </w:r>
      <w:r w:rsidRPr="00C61DB7">
        <w:rPr>
          <w:rStyle w:val="FontStyle11"/>
          <w:sz w:val="24"/>
          <w:szCs w:val="24"/>
          <w:lang w:val="lt-LT"/>
        </w:rPr>
        <w:t>;</w:t>
      </w:r>
    </w:p>
    <w:p w14:paraId="3A6943F2"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.2.5</w:t>
      </w:r>
      <w:r w:rsidR="00D8400A" w:rsidRPr="00C61DB7">
        <w:rPr>
          <w:rStyle w:val="FontStyle11"/>
          <w:sz w:val="24"/>
          <w:szCs w:val="24"/>
          <w:lang w:val="lt-LT"/>
        </w:rPr>
        <w:t>.</w:t>
      </w:r>
      <w:r w:rsidRPr="00C61DB7">
        <w:rPr>
          <w:rStyle w:val="FontStyle11"/>
          <w:sz w:val="24"/>
          <w:szCs w:val="24"/>
          <w:lang w:val="lt-LT"/>
        </w:rPr>
        <w:t xml:space="preserve"> krepšinio meistriškumo ugdymo programoje – </w:t>
      </w:r>
      <w:r w:rsidR="00D8400A" w:rsidRPr="00C61DB7">
        <w:rPr>
          <w:rStyle w:val="FontStyle11"/>
          <w:sz w:val="24"/>
          <w:szCs w:val="24"/>
          <w:lang w:val="lt-LT"/>
        </w:rPr>
        <w:t>29</w:t>
      </w:r>
      <w:r w:rsidRPr="00C61DB7">
        <w:rPr>
          <w:rStyle w:val="FontStyle11"/>
          <w:sz w:val="24"/>
          <w:szCs w:val="24"/>
          <w:lang w:val="lt-LT"/>
        </w:rPr>
        <w:t xml:space="preserve"> mokiniai;</w:t>
      </w:r>
    </w:p>
    <w:p w14:paraId="73608037"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.2.6</w:t>
      </w:r>
      <w:r w:rsidR="00D8400A" w:rsidRPr="00C61DB7">
        <w:rPr>
          <w:rStyle w:val="FontStyle11"/>
          <w:sz w:val="24"/>
          <w:szCs w:val="24"/>
          <w:lang w:val="lt-LT"/>
        </w:rPr>
        <w:t>.</w:t>
      </w:r>
      <w:r w:rsidRPr="00C61DB7">
        <w:rPr>
          <w:rStyle w:val="FontStyle11"/>
          <w:sz w:val="24"/>
          <w:szCs w:val="24"/>
          <w:lang w:val="lt-LT"/>
        </w:rPr>
        <w:t xml:space="preserve"> futbolo meistriškumo ugdymo programoje – 12 mokinių;</w:t>
      </w:r>
    </w:p>
    <w:p w14:paraId="5823ADFF" w14:textId="77777777" w:rsidR="000713E9" w:rsidRPr="00C61DB7" w:rsidRDefault="000713E9"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.2.7</w:t>
      </w:r>
      <w:r w:rsidR="00D8400A" w:rsidRPr="00C61DB7">
        <w:rPr>
          <w:rStyle w:val="FontStyle11"/>
          <w:sz w:val="24"/>
          <w:szCs w:val="24"/>
          <w:lang w:val="lt-LT"/>
        </w:rPr>
        <w:t>.</w:t>
      </w:r>
      <w:r w:rsidRPr="00C61DB7">
        <w:rPr>
          <w:rStyle w:val="FontStyle11"/>
          <w:sz w:val="24"/>
          <w:szCs w:val="24"/>
          <w:lang w:val="lt-LT"/>
        </w:rPr>
        <w:t xml:space="preserve"> </w:t>
      </w:r>
      <w:r w:rsidR="00D8400A" w:rsidRPr="00C61DB7">
        <w:rPr>
          <w:rStyle w:val="FontStyle11"/>
          <w:sz w:val="24"/>
          <w:szCs w:val="24"/>
          <w:lang w:val="lt-LT"/>
        </w:rPr>
        <w:t>tinklinio</w:t>
      </w:r>
      <w:r w:rsidRPr="00C61DB7">
        <w:rPr>
          <w:rStyle w:val="FontStyle11"/>
          <w:sz w:val="24"/>
          <w:szCs w:val="24"/>
          <w:lang w:val="lt-LT"/>
        </w:rPr>
        <w:t xml:space="preserve"> meistriškumo ugdymo programoje – </w:t>
      </w:r>
      <w:r w:rsidR="00D8400A" w:rsidRPr="00C61DB7">
        <w:rPr>
          <w:rStyle w:val="FontStyle11"/>
          <w:sz w:val="24"/>
          <w:szCs w:val="24"/>
          <w:lang w:val="lt-LT"/>
        </w:rPr>
        <w:t>12</w:t>
      </w:r>
      <w:r w:rsidRPr="00C61DB7">
        <w:rPr>
          <w:rStyle w:val="FontStyle11"/>
          <w:sz w:val="24"/>
          <w:szCs w:val="24"/>
          <w:lang w:val="lt-LT"/>
        </w:rPr>
        <w:t xml:space="preserve"> mokinių</w:t>
      </w:r>
      <w:r w:rsidR="00D8400A" w:rsidRPr="00C61DB7">
        <w:rPr>
          <w:rStyle w:val="FontStyle11"/>
          <w:sz w:val="24"/>
          <w:szCs w:val="24"/>
          <w:lang w:val="lt-LT"/>
        </w:rPr>
        <w:t>;</w:t>
      </w:r>
    </w:p>
    <w:p w14:paraId="6BD6FEC1" w14:textId="77777777" w:rsidR="00D8400A" w:rsidRPr="00C61DB7" w:rsidRDefault="00D8400A"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.2.8. lengvosios atletikos meistriškumo ugdymo programoje – 10 mokinių.</w:t>
      </w:r>
    </w:p>
    <w:p w14:paraId="31F81A44" w14:textId="77777777" w:rsidR="00D8400A" w:rsidRPr="002630F2" w:rsidRDefault="00D8400A" w:rsidP="00C61DB7">
      <w:pPr>
        <w:tabs>
          <w:tab w:val="left" w:pos="426"/>
        </w:tabs>
        <w:ind w:firstLine="851"/>
        <w:jc w:val="both"/>
        <w:rPr>
          <w:rStyle w:val="FontStyle11"/>
          <w:bCs/>
          <w:sz w:val="24"/>
          <w:szCs w:val="24"/>
          <w:lang w:val="lt-LT"/>
        </w:rPr>
      </w:pPr>
      <w:r w:rsidRPr="002630F2">
        <w:rPr>
          <w:rStyle w:val="FontStyle11"/>
          <w:bCs/>
          <w:sz w:val="24"/>
          <w:szCs w:val="24"/>
          <w:lang w:val="lt-LT"/>
        </w:rPr>
        <w:t>2</w:t>
      </w:r>
      <w:r w:rsidR="00614139" w:rsidRPr="002630F2">
        <w:rPr>
          <w:rStyle w:val="FontStyle11"/>
          <w:bCs/>
          <w:sz w:val="24"/>
          <w:szCs w:val="24"/>
          <w:lang w:val="lt-LT"/>
        </w:rPr>
        <w:t>3</w:t>
      </w:r>
      <w:r w:rsidRPr="002630F2">
        <w:rPr>
          <w:rStyle w:val="FontStyle11"/>
          <w:bCs/>
          <w:sz w:val="24"/>
          <w:szCs w:val="24"/>
          <w:lang w:val="lt-LT"/>
        </w:rPr>
        <w:t>.3. meistriškumo tobulinimo programos – 19 mokinių:</w:t>
      </w:r>
    </w:p>
    <w:p w14:paraId="161468C4" w14:textId="77777777" w:rsidR="00D8400A" w:rsidRPr="00C61DB7" w:rsidRDefault="00D8400A"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.3.1. dviračių sporto meistriškumo tobulinimo programoje – 6 mokiniai;</w:t>
      </w:r>
    </w:p>
    <w:p w14:paraId="2803D450" w14:textId="77777777" w:rsidR="00D8400A" w:rsidRPr="00C61DB7" w:rsidRDefault="00D8400A" w:rsidP="00C61DB7">
      <w:pPr>
        <w:tabs>
          <w:tab w:val="left" w:pos="426"/>
        </w:tabs>
        <w:ind w:firstLine="851"/>
        <w:jc w:val="both"/>
        <w:rPr>
          <w:rStyle w:val="FontStyle11"/>
          <w:sz w:val="24"/>
          <w:szCs w:val="24"/>
          <w:lang w:val="lt-LT"/>
        </w:rPr>
      </w:pPr>
      <w:r w:rsidRPr="00C61DB7">
        <w:rPr>
          <w:rStyle w:val="FontStyle11"/>
          <w:sz w:val="24"/>
          <w:szCs w:val="24"/>
          <w:lang w:val="lt-LT"/>
        </w:rPr>
        <w:t>2</w:t>
      </w:r>
      <w:r w:rsidR="00614139">
        <w:rPr>
          <w:rStyle w:val="FontStyle11"/>
          <w:sz w:val="24"/>
          <w:szCs w:val="24"/>
          <w:lang w:val="lt-LT"/>
        </w:rPr>
        <w:t>3</w:t>
      </w:r>
      <w:r w:rsidRPr="00C61DB7">
        <w:rPr>
          <w:rStyle w:val="FontStyle11"/>
          <w:sz w:val="24"/>
          <w:szCs w:val="24"/>
          <w:lang w:val="lt-LT"/>
        </w:rPr>
        <w:t>.3.2. krepšinio meistriškumo tobulinimo programoje – 13 mokinių</w:t>
      </w:r>
    </w:p>
    <w:p w14:paraId="35F4C1E0" w14:textId="77777777" w:rsidR="000713E9" w:rsidRPr="002630F2" w:rsidRDefault="002630F2" w:rsidP="00C61DB7">
      <w:pPr>
        <w:tabs>
          <w:tab w:val="left" w:pos="426"/>
        </w:tabs>
        <w:ind w:firstLine="851"/>
        <w:jc w:val="both"/>
        <w:rPr>
          <w:bCs/>
          <w:lang w:val="lt-LT"/>
        </w:rPr>
      </w:pPr>
      <w:r w:rsidRPr="002630F2">
        <w:rPr>
          <w:bCs/>
          <w:lang w:val="lt-LT"/>
        </w:rPr>
        <w:t xml:space="preserve">24. </w:t>
      </w:r>
      <w:r>
        <w:rPr>
          <w:bCs/>
          <w:lang w:val="lt-LT"/>
        </w:rPr>
        <w:t>S</w:t>
      </w:r>
      <w:r w:rsidRPr="002630F2">
        <w:rPr>
          <w:bCs/>
          <w:lang w:val="lt-LT"/>
        </w:rPr>
        <w:t xml:space="preserve">portinio ugdymo grupes </w:t>
      </w:r>
      <w:r w:rsidR="000713E9" w:rsidRPr="002630F2">
        <w:rPr>
          <w:bCs/>
          <w:lang w:val="lt-LT"/>
        </w:rPr>
        <w:t>mokykloje 202</w:t>
      </w:r>
      <w:r w:rsidR="00D8400A" w:rsidRPr="002630F2">
        <w:rPr>
          <w:bCs/>
          <w:lang w:val="lt-LT"/>
        </w:rPr>
        <w:t>2</w:t>
      </w:r>
      <w:r w:rsidRPr="002630F2">
        <w:rPr>
          <w:rStyle w:val="FontStyle11"/>
          <w:bCs/>
          <w:sz w:val="24"/>
          <w:szCs w:val="24"/>
          <w:lang w:val="lt-LT"/>
        </w:rPr>
        <w:t>–</w:t>
      </w:r>
      <w:r w:rsidR="000713E9" w:rsidRPr="002630F2">
        <w:rPr>
          <w:bCs/>
          <w:lang w:val="lt-LT"/>
        </w:rPr>
        <w:t>202</w:t>
      </w:r>
      <w:r w:rsidR="00D8400A" w:rsidRPr="002630F2">
        <w:rPr>
          <w:bCs/>
          <w:lang w:val="lt-LT"/>
        </w:rPr>
        <w:t>3</w:t>
      </w:r>
      <w:r w:rsidR="000713E9" w:rsidRPr="002630F2">
        <w:rPr>
          <w:bCs/>
          <w:lang w:val="lt-LT"/>
        </w:rPr>
        <w:t xml:space="preserve"> m</w:t>
      </w:r>
      <w:r>
        <w:rPr>
          <w:bCs/>
          <w:lang w:val="lt-LT"/>
        </w:rPr>
        <w:t xml:space="preserve">okslo metais </w:t>
      </w:r>
      <w:r w:rsidR="000713E9" w:rsidRPr="002630F2">
        <w:rPr>
          <w:bCs/>
          <w:lang w:val="lt-LT"/>
        </w:rPr>
        <w:t>lank</w:t>
      </w:r>
      <w:r w:rsidR="00614DC0" w:rsidRPr="002630F2">
        <w:rPr>
          <w:bCs/>
          <w:lang w:val="lt-LT"/>
        </w:rPr>
        <w:t>ys</w:t>
      </w:r>
      <w:r w:rsidR="00A9419C" w:rsidRPr="002630F2">
        <w:rPr>
          <w:bCs/>
          <w:lang w:val="lt-LT"/>
        </w:rPr>
        <w:t xml:space="preserve"> 359</w:t>
      </w:r>
      <w:r w:rsidR="000713E9" w:rsidRPr="002630F2">
        <w:rPr>
          <w:bCs/>
          <w:lang w:val="lt-LT"/>
        </w:rPr>
        <w:t xml:space="preserve"> mokini</w:t>
      </w:r>
      <w:r w:rsidR="00614DC0" w:rsidRPr="002630F2">
        <w:rPr>
          <w:bCs/>
          <w:lang w:val="lt-LT"/>
        </w:rPr>
        <w:t>ai</w:t>
      </w:r>
      <w:r w:rsidR="000713E9" w:rsidRPr="002630F2">
        <w:rPr>
          <w:bCs/>
          <w:lang w:val="lt-LT"/>
        </w:rPr>
        <w:t>.</w:t>
      </w:r>
    </w:p>
    <w:p w14:paraId="09BE8CCA"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w:t>
      </w:r>
      <w:r w:rsidR="002630F2">
        <w:rPr>
          <w:rStyle w:val="FontStyle11"/>
          <w:sz w:val="24"/>
          <w:szCs w:val="24"/>
          <w:lang w:val="lt-LT"/>
        </w:rPr>
        <w:t>5</w:t>
      </w:r>
      <w:r w:rsidRPr="00C61DB7">
        <w:rPr>
          <w:rStyle w:val="FontStyle11"/>
          <w:sz w:val="24"/>
          <w:szCs w:val="24"/>
          <w:lang w:val="lt-LT"/>
        </w:rPr>
        <w:t xml:space="preserve">. Formalųjį švietimą papildančio sportinio ugdymo programos </w:t>
      </w:r>
      <w:r w:rsidR="002630F2" w:rsidRPr="00C61DB7">
        <w:rPr>
          <w:rStyle w:val="FontStyle11"/>
          <w:sz w:val="24"/>
          <w:szCs w:val="24"/>
          <w:lang w:val="lt-LT"/>
        </w:rPr>
        <w:t xml:space="preserve">ir mokinių skaičius </w:t>
      </w:r>
      <w:r w:rsidRPr="00C61DB7">
        <w:rPr>
          <w:rStyle w:val="FontStyle11"/>
          <w:sz w:val="24"/>
          <w:szCs w:val="24"/>
          <w:lang w:val="lt-LT"/>
        </w:rPr>
        <w:t>2023</w:t>
      </w:r>
      <w:r w:rsidR="002630F2" w:rsidRPr="002630F2">
        <w:rPr>
          <w:rStyle w:val="FontStyle11"/>
          <w:bCs/>
          <w:sz w:val="24"/>
          <w:szCs w:val="24"/>
          <w:lang w:val="lt-LT"/>
        </w:rPr>
        <w:t>–</w:t>
      </w:r>
      <w:r w:rsidRPr="00C61DB7">
        <w:rPr>
          <w:rStyle w:val="FontStyle11"/>
          <w:sz w:val="24"/>
          <w:szCs w:val="24"/>
          <w:lang w:val="lt-LT"/>
        </w:rPr>
        <w:t xml:space="preserve">2024 </w:t>
      </w:r>
      <w:r w:rsidR="002630F2">
        <w:rPr>
          <w:rStyle w:val="FontStyle11"/>
          <w:sz w:val="24"/>
          <w:szCs w:val="24"/>
          <w:lang w:val="lt-LT"/>
        </w:rPr>
        <w:t>mokslo metais</w:t>
      </w:r>
      <w:r w:rsidRPr="00C61DB7">
        <w:rPr>
          <w:rStyle w:val="FontStyle11"/>
          <w:sz w:val="24"/>
          <w:szCs w:val="24"/>
          <w:lang w:val="lt-LT"/>
        </w:rPr>
        <w:t>:</w:t>
      </w:r>
    </w:p>
    <w:p w14:paraId="6E2BCFC3" w14:textId="77777777" w:rsidR="00614DC0" w:rsidRPr="002630F2" w:rsidRDefault="00614DC0" w:rsidP="00C61DB7">
      <w:pPr>
        <w:tabs>
          <w:tab w:val="left" w:pos="426"/>
        </w:tabs>
        <w:ind w:firstLine="851"/>
        <w:jc w:val="both"/>
        <w:rPr>
          <w:rStyle w:val="FontStyle11"/>
          <w:bCs/>
          <w:sz w:val="24"/>
          <w:szCs w:val="24"/>
          <w:lang w:val="lt-LT"/>
        </w:rPr>
      </w:pPr>
      <w:r w:rsidRPr="002630F2">
        <w:rPr>
          <w:rStyle w:val="FontStyle11"/>
          <w:bCs/>
          <w:sz w:val="24"/>
          <w:szCs w:val="24"/>
          <w:lang w:val="lt-LT"/>
        </w:rPr>
        <w:t xml:space="preserve">25.1. pradinio rengimo ir bendro fizinio rengimo programos – </w:t>
      </w:r>
      <w:r w:rsidR="00A24FF8" w:rsidRPr="002630F2">
        <w:rPr>
          <w:rStyle w:val="FontStyle11"/>
          <w:bCs/>
          <w:sz w:val="24"/>
          <w:szCs w:val="24"/>
          <w:lang w:val="lt-LT"/>
        </w:rPr>
        <w:t>181</w:t>
      </w:r>
      <w:r w:rsidR="00A9419C" w:rsidRPr="002630F2">
        <w:rPr>
          <w:rStyle w:val="FontStyle11"/>
          <w:bCs/>
          <w:sz w:val="24"/>
          <w:szCs w:val="24"/>
          <w:lang w:val="lt-LT"/>
        </w:rPr>
        <w:t xml:space="preserve"> </w:t>
      </w:r>
      <w:r w:rsidRPr="002630F2">
        <w:rPr>
          <w:rStyle w:val="FontStyle11"/>
          <w:bCs/>
          <w:sz w:val="24"/>
          <w:szCs w:val="24"/>
          <w:lang w:val="lt-LT"/>
        </w:rPr>
        <w:t>mokini</w:t>
      </w:r>
      <w:r w:rsidR="00A9419C" w:rsidRPr="002630F2">
        <w:rPr>
          <w:rStyle w:val="FontStyle11"/>
          <w:bCs/>
          <w:sz w:val="24"/>
          <w:szCs w:val="24"/>
          <w:lang w:val="lt-LT"/>
        </w:rPr>
        <w:t>ų</w:t>
      </w:r>
      <w:r w:rsidRPr="002630F2">
        <w:rPr>
          <w:rStyle w:val="FontStyle11"/>
          <w:bCs/>
          <w:sz w:val="24"/>
          <w:szCs w:val="24"/>
          <w:lang w:val="lt-LT"/>
        </w:rPr>
        <w:t>:</w:t>
      </w:r>
    </w:p>
    <w:p w14:paraId="21CE5664" w14:textId="77777777" w:rsidR="00614DC0" w:rsidRPr="002630F2" w:rsidRDefault="00614DC0" w:rsidP="00C61DB7">
      <w:pPr>
        <w:tabs>
          <w:tab w:val="left" w:pos="426"/>
        </w:tabs>
        <w:ind w:firstLine="851"/>
        <w:jc w:val="both"/>
        <w:rPr>
          <w:rStyle w:val="FontStyle11"/>
          <w:sz w:val="24"/>
          <w:szCs w:val="24"/>
          <w:lang w:val="lt-LT"/>
        </w:rPr>
      </w:pPr>
      <w:r w:rsidRPr="002630F2">
        <w:rPr>
          <w:rStyle w:val="FontStyle11"/>
          <w:sz w:val="24"/>
          <w:szCs w:val="24"/>
          <w:lang w:val="lt-LT"/>
        </w:rPr>
        <w:t>25.1.1. plaukimo pradinio rengimo programoje – 19 mokinių;</w:t>
      </w:r>
    </w:p>
    <w:p w14:paraId="03D4F932"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25.1.2. krepšinio pradinio ir bendro fizinio rengimo programoje – 30 mokinių;</w:t>
      </w:r>
    </w:p>
    <w:p w14:paraId="1C68B5DA"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25.1.3. lengvosios atletikos pradinio rengimo programoje – 12 mokinių;</w:t>
      </w:r>
    </w:p>
    <w:p w14:paraId="781538FE"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25.1.4. sveikatingumo bendro fizinio rengimo programoje – 42 mokiniai</w:t>
      </w:r>
      <w:r w:rsidR="00A9419C" w:rsidRPr="00C61DB7">
        <w:rPr>
          <w:rStyle w:val="FontStyle11"/>
          <w:sz w:val="24"/>
          <w:szCs w:val="24"/>
          <w:lang w:val="lt-LT"/>
        </w:rPr>
        <w:t>;</w:t>
      </w:r>
    </w:p>
    <w:p w14:paraId="61386F71" w14:textId="77777777" w:rsidR="00A9419C" w:rsidRPr="00C61DB7" w:rsidRDefault="00A9419C" w:rsidP="00C61DB7">
      <w:pPr>
        <w:tabs>
          <w:tab w:val="left" w:pos="426"/>
        </w:tabs>
        <w:ind w:firstLine="851"/>
        <w:jc w:val="both"/>
        <w:rPr>
          <w:rStyle w:val="FontStyle11"/>
          <w:sz w:val="24"/>
          <w:szCs w:val="24"/>
          <w:lang w:val="lt-LT"/>
        </w:rPr>
      </w:pPr>
      <w:r w:rsidRPr="00C61DB7">
        <w:rPr>
          <w:rStyle w:val="FontStyle11"/>
          <w:sz w:val="24"/>
          <w:szCs w:val="24"/>
          <w:lang w:val="lt-LT"/>
        </w:rPr>
        <w:t>25.1.5. orientavimosi sporto pradinio rengimo programoje – 11 mokinių;</w:t>
      </w:r>
    </w:p>
    <w:p w14:paraId="4D1835F7" w14:textId="77777777" w:rsidR="00A9419C" w:rsidRPr="00C61DB7" w:rsidRDefault="00A9419C" w:rsidP="00C61DB7">
      <w:pPr>
        <w:tabs>
          <w:tab w:val="left" w:pos="426"/>
        </w:tabs>
        <w:ind w:firstLine="851"/>
        <w:jc w:val="both"/>
        <w:rPr>
          <w:rStyle w:val="FontStyle11"/>
          <w:sz w:val="24"/>
          <w:szCs w:val="24"/>
          <w:lang w:val="lt-LT"/>
        </w:rPr>
      </w:pPr>
      <w:r w:rsidRPr="00C61DB7">
        <w:rPr>
          <w:rStyle w:val="FontStyle11"/>
          <w:sz w:val="24"/>
          <w:szCs w:val="24"/>
          <w:lang w:val="lt-LT"/>
        </w:rPr>
        <w:t>25.1.6. futbolo pradinio rengimo programoje – 12 mokinių;</w:t>
      </w:r>
    </w:p>
    <w:p w14:paraId="34DB1E7F" w14:textId="77777777" w:rsidR="00A9419C" w:rsidRPr="00C61DB7" w:rsidRDefault="00A9419C" w:rsidP="00C61DB7">
      <w:pPr>
        <w:tabs>
          <w:tab w:val="left" w:pos="426"/>
        </w:tabs>
        <w:ind w:firstLine="851"/>
        <w:jc w:val="both"/>
        <w:rPr>
          <w:rStyle w:val="FontStyle11"/>
          <w:sz w:val="24"/>
          <w:szCs w:val="24"/>
          <w:lang w:val="lt-LT"/>
        </w:rPr>
      </w:pPr>
      <w:r w:rsidRPr="00C61DB7">
        <w:rPr>
          <w:rStyle w:val="FontStyle11"/>
          <w:sz w:val="24"/>
          <w:szCs w:val="24"/>
          <w:lang w:val="lt-LT"/>
        </w:rPr>
        <w:t>25.1.7. krepšinio pradinio rengimo programoje – 15 mokinių;</w:t>
      </w:r>
    </w:p>
    <w:p w14:paraId="552DB8D7" w14:textId="77777777" w:rsidR="00A9419C" w:rsidRPr="00C61DB7" w:rsidRDefault="00A9419C" w:rsidP="00C61DB7">
      <w:pPr>
        <w:tabs>
          <w:tab w:val="left" w:pos="426"/>
        </w:tabs>
        <w:ind w:firstLine="851"/>
        <w:jc w:val="both"/>
        <w:rPr>
          <w:rStyle w:val="FontStyle11"/>
          <w:sz w:val="24"/>
          <w:szCs w:val="24"/>
          <w:lang w:val="lt-LT"/>
        </w:rPr>
      </w:pPr>
      <w:r w:rsidRPr="00C61DB7">
        <w:rPr>
          <w:rStyle w:val="FontStyle11"/>
          <w:sz w:val="24"/>
          <w:szCs w:val="24"/>
          <w:lang w:val="lt-LT"/>
        </w:rPr>
        <w:t xml:space="preserve">25.1.8. rankinio pradinio rengimo programoje – </w:t>
      </w:r>
      <w:r w:rsidR="00A24FF8" w:rsidRPr="00C61DB7">
        <w:rPr>
          <w:rStyle w:val="FontStyle11"/>
          <w:sz w:val="24"/>
          <w:szCs w:val="24"/>
          <w:lang w:val="lt-LT"/>
        </w:rPr>
        <w:t>16</w:t>
      </w:r>
      <w:r w:rsidRPr="00C61DB7">
        <w:rPr>
          <w:rStyle w:val="FontStyle11"/>
          <w:sz w:val="24"/>
          <w:szCs w:val="24"/>
          <w:lang w:val="lt-LT"/>
        </w:rPr>
        <w:t xml:space="preserve"> mokini</w:t>
      </w:r>
      <w:r w:rsidR="00A24FF8" w:rsidRPr="00C61DB7">
        <w:rPr>
          <w:rStyle w:val="FontStyle11"/>
          <w:sz w:val="24"/>
          <w:szCs w:val="24"/>
          <w:lang w:val="lt-LT"/>
        </w:rPr>
        <w:t>ų</w:t>
      </w:r>
      <w:r w:rsidRPr="00C61DB7">
        <w:rPr>
          <w:rStyle w:val="FontStyle11"/>
          <w:sz w:val="24"/>
          <w:szCs w:val="24"/>
          <w:lang w:val="lt-LT"/>
        </w:rPr>
        <w:t>;</w:t>
      </w:r>
    </w:p>
    <w:p w14:paraId="5618ED9D" w14:textId="77777777" w:rsidR="00A24FF8" w:rsidRPr="00C61DB7" w:rsidRDefault="00A24FF8" w:rsidP="00C61DB7">
      <w:pPr>
        <w:tabs>
          <w:tab w:val="left" w:pos="426"/>
        </w:tabs>
        <w:ind w:firstLine="851"/>
        <w:jc w:val="both"/>
        <w:rPr>
          <w:rStyle w:val="FontStyle11"/>
          <w:sz w:val="24"/>
          <w:szCs w:val="24"/>
          <w:lang w:val="lt-LT"/>
        </w:rPr>
      </w:pPr>
      <w:r w:rsidRPr="00C61DB7">
        <w:rPr>
          <w:rStyle w:val="FontStyle11"/>
          <w:sz w:val="24"/>
          <w:szCs w:val="24"/>
          <w:lang w:val="lt-LT"/>
        </w:rPr>
        <w:t>25.1.9. tinklinio pradinio rengimo programoje – 12 mokinių;</w:t>
      </w:r>
    </w:p>
    <w:p w14:paraId="15609440" w14:textId="77777777" w:rsidR="00A9419C" w:rsidRPr="00C61DB7" w:rsidRDefault="00A24FF8" w:rsidP="00C61DB7">
      <w:pPr>
        <w:tabs>
          <w:tab w:val="left" w:pos="426"/>
        </w:tabs>
        <w:ind w:firstLine="851"/>
        <w:jc w:val="both"/>
        <w:rPr>
          <w:rStyle w:val="FontStyle11"/>
          <w:sz w:val="24"/>
          <w:szCs w:val="24"/>
          <w:lang w:val="lt-LT"/>
        </w:rPr>
      </w:pPr>
      <w:r w:rsidRPr="00C61DB7">
        <w:rPr>
          <w:rStyle w:val="FontStyle11"/>
          <w:sz w:val="24"/>
          <w:szCs w:val="24"/>
          <w:lang w:val="lt-LT"/>
        </w:rPr>
        <w:t>25.1.10. stalo teniso pradinio rengimo programoje – 12 mokinių.</w:t>
      </w:r>
    </w:p>
    <w:p w14:paraId="35242A86" w14:textId="77777777" w:rsidR="00614DC0" w:rsidRPr="002630F2" w:rsidRDefault="00614DC0" w:rsidP="00C61DB7">
      <w:pPr>
        <w:tabs>
          <w:tab w:val="left" w:pos="426"/>
        </w:tabs>
        <w:ind w:firstLine="851"/>
        <w:jc w:val="both"/>
        <w:rPr>
          <w:rStyle w:val="FontStyle11"/>
          <w:bCs/>
          <w:sz w:val="24"/>
          <w:szCs w:val="24"/>
          <w:lang w:val="lt-LT"/>
        </w:rPr>
      </w:pPr>
      <w:r w:rsidRPr="002630F2">
        <w:rPr>
          <w:rStyle w:val="FontStyle11"/>
          <w:bCs/>
          <w:sz w:val="24"/>
          <w:szCs w:val="24"/>
          <w:lang w:val="lt-LT"/>
        </w:rPr>
        <w:t>25.2. meistriškumo ugdymo programos – 1</w:t>
      </w:r>
      <w:r w:rsidR="00F31F6A" w:rsidRPr="002630F2">
        <w:rPr>
          <w:rStyle w:val="FontStyle11"/>
          <w:bCs/>
          <w:sz w:val="24"/>
          <w:szCs w:val="24"/>
          <w:lang w:val="lt-LT"/>
        </w:rPr>
        <w:t>11</w:t>
      </w:r>
      <w:r w:rsidRPr="002630F2">
        <w:rPr>
          <w:rStyle w:val="FontStyle11"/>
          <w:bCs/>
          <w:sz w:val="24"/>
          <w:szCs w:val="24"/>
          <w:lang w:val="lt-LT"/>
        </w:rPr>
        <w:t xml:space="preserve"> mokiniai:</w:t>
      </w:r>
    </w:p>
    <w:p w14:paraId="47803743"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25.2.1. dviračių sporto meistriškumo ugdymo programoje – 8 mokiniai;</w:t>
      </w:r>
    </w:p>
    <w:p w14:paraId="1CD4E45A"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25.2.2. plaukimo meistriškumo ugdymo programoje – 17 mokinių;</w:t>
      </w:r>
    </w:p>
    <w:p w14:paraId="2E491076"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25.2.3. orientavimosi sporto meistriškumo ugdymo programoje – 9 mokiniai;</w:t>
      </w:r>
    </w:p>
    <w:p w14:paraId="44094872"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w:t>
      </w:r>
      <w:r w:rsidR="00F31F6A" w:rsidRPr="00C61DB7">
        <w:rPr>
          <w:rStyle w:val="FontStyle11"/>
          <w:sz w:val="24"/>
          <w:szCs w:val="24"/>
          <w:lang w:val="lt-LT"/>
        </w:rPr>
        <w:t>5</w:t>
      </w:r>
      <w:r w:rsidRPr="00C61DB7">
        <w:rPr>
          <w:rStyle w:val="FontStyle11"/>
          <w:sz w:val="24"/>
          <w:szCs w:val="24"/>
          <w:lang w:val="lt-LT"/>
        </w:rPr>
        <w:t>.2.</w:t>
      </w:r>
      <w:r w:rsidR="00F31F6A" w:rsidRPr="00C61DB7">
        <w:rPr>
          <w:rStyle w:val="FontStyle11"/>
          <w:sz w:val="24"/>
          <w:szCs w:val="24"/>
          <w:lang w:val="lt-LT"/>
        </w:rPr>
        <w:t>4</w:t>
      </w:r>
      <w:r w:rsidRPr="00C61DB7">
        <w:rPr>
          <w:rStyle w:val="FontStyle11"/>
          <w:sz w:val="24"/>
          <w:szCs w:val="24"/>
          <w:lang w:val="lt-LT"/>
        </w:rPr>
        <w:t xml:space="preserve">. krepšinio meistriškumo ugdymo programoje – </w:t>
      </w:r>
      <w:r w:rsidR="00F31F6A" w:rsidRPr="00C61DB7">
        <w:rPr>
          <w:rStyle w:val="FontStyle11"/>
          <w:sz w:val="24"/>
          <w:szCs w:val="24"/>
          <w:lang w:val="lt-LT"/>
        </w:rPr>
        <w:t>15</w:t>
      </w:r>
      <w:r w:rsidRPr="00C61DB7">
        <w:rPr>
          <w:rStyle w:val="FontStyle11"/>
          <w:sz w:val="24"/>
          <w:szCs w:val="24"/>
          <w:lang w:val="lt-LT"/>
        </w:rPr>
        <w:t xml:space="preserve"> mokini</w:t>
      </w:r>
      <w:r w:rsidR="00F31F6A" w:rsidRPr="00C61DB7">
        <w:rPr>
          <w:rStyle w:val="FontStyle11"/>
          <w:sz w:val="24"/>
          <w:szCs w:val="24"/>
          <w:lang w:val="lt-LT"/>
        </w:rPr>
        <w:t>ų</w:t>
      </w:r>
      <w:r w:rsidRPr="00C61DB7">
        <w:rPr>
          <w:rStyle w:val="FontStyle11"/>
          <w:sz w:val="24"/>
          <w:szCs w:val="24"/>
          <w:lang w:val="lt-LT"/>
        </w:rPr>
        <w:t>;</w:t>
      </w:r>
    </w:p>
    <w:p w14:paraId="332D257E"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w:t>
      </w:r>
      <w:r w:rsidR="00F31F6A" w:rsidRPr="00C61DB7">
        <w:rPr>
          <w:rStyle w:val="FontStyle11"/>
          <w:sz w:val="24"/>
          <w:szCs w:val="24"/>
          <w:lang w:val="lt-LT"/>
        </w:rPr>
        <w:t>5</w:t>
      </w:r>
      <w:r w:rsidRPr="00C61DB7">
        <w:rPr>
          <w:rStyle w:val="FontStyle11"/>
          <w:sz w:val="24"/>
          <w:szCs w:val="24"/>
          <w:lang w:val="lt-LT"/>
        </w:rPr>
        <w:t>.2.</w:t>
      </w:r>
      <w:r w:rsidR="00F31F6A" w:rsidRPr="00C61DB7">
        <w:rPr>
          <w:rStyle w:val="FontStyle11"/>
          <w:sz w:val="24"/>
          <w:szCs w:val="24"/>
          <w:lang w:val="lt-LT"/>
        </w:rPr>
        <w:t>5</w:t>
      </w:r>
      <w:r w:rsidRPr="00C61DB7">
        <w:rPr>
          <w:rStyle w:val="FontStyle11"/>
          <w:sz w:val="24"/>
          <w:szCs w:val="24"/>
          <w:lang w:val="lt-LT"/>
        </w:rPr>
        <w:t xml:space="preserve">. futbolo meistriškumo ugdymo programoje – </w:t>
      </w:r>
      <w:r w:rsidR="00F31F6A" w:rsidRPr="00C61DB7">
        <w:rPr>
          <w:rStyle w:val="FontStyle11"/>
          <w:sz w:val="24"/>
          <w:szCs w:val="24"/>
          <w:lang w:val="lt-LT"/>
        </w:rPr>
        <w:t>26</w:t>
      </w:r>
      <w:r w:rsidRPr="00C61DB7">
        <w:rPr>
          <w:rStyle w:val="FontStyle11"/>
          <w:sz w:val="24"/>
          <w:szCs w:val="24"/>
          <w:lang w:val="lt-LT"/>
        </w:rPr>
        <w:t xml:space="preserve"> mokini</w:t>
      </w:r>
      <w:r w:rsidR="00F31F6A" w:rsidRPr="00C61DB7">
        <w:rPr>
          <w:rStyle w:val="FontStyle11"/>
          <w:sz w:val="24"/>
          <w:szCs w:val="24"/>
          <w:lang w:val="lt-LT"/>
        </w:rPr>
        <w:t>ai</w:t>
      </w:r>
      <w:r w:rsidRPr="00C61DB7">
        <w:rPr>
          <w:rStyle w:val="FontStyle11"/>
          <w:sz w:val="24"/>
          <w:szCs w:val="24"/>
          <w:lang w:val="lt-LT"/>
        </w:rPr>
        <w:t>;</w:t>
      </w:r>
    </w:p>
    <w:p w14:paraId="660411B6"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w:t>
      </w:r>
      <w:r w:rsidR="00F31F6A" w:rsidRPr="00C61DB7">
        <w:rPr>
          <w:rStyle w:val="FontStyle11"/>
          <w:sz w:val="24"/>
          <w:szCs w:val="24"/>
          <w:lang w:val="lt-LT"/>
        </w:rPr>
        <w:t>5</w:t>
      </w:r>
      <w:r w:rsidRPr="00C61DB7">
        <w:rPr>
          <w:rStyle w:val="FontStyle11"/>
          <w:sz w:val="24"/>
          <w:szCs w:val="24"/>
          <w:lang w:val="lt-LT"/>
        </w:rPr>
        <w:t>.2.</w:t>
      </w:r>
      <w:r w:rsidR="00F31F6A" w:rsidRPr="00C61DB7">
        <w:rPr>
          <w:rStyle w:val="FontStyle11"/>
          <w:sz w:val="24"/>
          <w:szCs w:val="24"/>
          <w:lang w:val="lt-LT"/>
        </w:rPr>
        <w:t>6</w:t>
      </w:r>
      <w:r w:rsidRPr="00C61DB7">
        <w:rPr>
          <w:rStyle w:val="FontStyle11"/>
          <w:sz w:val="24"/>
          <w:szCs w:val="24"/>
          <w:lang w:val="lt-LT"/>
        </w:rPr>
        <w:t>. tinklinio meistriškumo ugdymo programoje – 12 mokinių;</w:t>
      </w:r>
    </w:p>
    <w:p w14:paraId="45286323"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w:t>
      </w:r>
      <w:r w:rsidR="00F31F6A" w:rsidRPr="00C61DB7">
        <w:rPr>
          <w:rStyle w:val="FontStyle11"/>
          <w:sz w:val="24"/>
          <w:szCs w:val="24"/>
          <w:lang w:val="lt-LT"/>
        </w:rPr>
        <w:t>5</w:t>
      </w:r>
      <w:r w:rsidRPr="00C61DB7">
        <w:rPr>
          <w:rStyle w:val="FontStyle11"/>
          <w:sz w:val="24"/>
          <w:szCs w:val="24"/>
          <w:lang w:val="lt-LT"/>
        </w:rPr>
        <w:t>.2.</w:t>
      </w:r>
      <w:r w:rsidR="00F31F6A" w:rsidRPr="00C61DB7">
        <w:rPr>
          <w:rStyle w:val="FontStyle11"/>
          <w:sz w:val="24"/>
          <w:szCs w:val="24"/>
          <w:lang w:val="lt-LT"/>
        </w:rPr>
        <w:t>7</w:t>
      </w:r>
      <w:r w:rsidRPr="00C61DB7">
        <w:rPr>
          <w:rStyle w:val="FontStyle11"/>
          <w:sz w:val="24"/>
          <w:szCs w:val="24"/>
          <w:lang w:val="lt-LT"/>
        </w:rPr>
        <w:t xml:space="preserve">. </w:t>
      </w:r>
      <w:r w:rsidR="00F31F6A" w:rsidRPr="00C61DB7">
        <w:rPr>
          <w:rStyle w:val="FontStyle11"/>
          <w:sz w:val="24"/>
          <w:szCs w:val="24"/>
          <w:lang w:val="lt-LT"/>
        </w:rPr>
        <w:t>rankinio</w:t>
      </w:r>
      <w:r w:rsidRPr="00C61DB7">
        <w:rPr>
          <w:rStyle w:val="FontStyle11"/>
          <w:sz w:val="24"/>
          <w:szCs w:val="24"/>
          <w:lang w:val="lt-LT"/>
        </w:rPr>
        <w:t xml:space="preserve"> meistriškumo ugdymo programoje – </w:t>
      </w:r>
      <w:r w:rsidR="00F31F6A" w:rsidRPr="00C61DB7">
        <w:rPr>
          <w:rStyle w:val="FontStyle11"/>
          <w:sz w:val="24"/>
          <w:szCs w:val="24"/>
          <w:lang w:val="lt-LT"/>
        </w:rPr>
        <w:t>14</w:t>
      </w:r>
      <w:r w:rsidRPr="00C61DB7">
        <w:rPr>
          <w:rStyle w:val="FontStyle11"/>
          <w:sz w:val="24"/>
          <w:szCs w:val="24"/>
          <w:lang w:val="lt-LT"/>
        </w:rPr>
        <w:t xml:space="preserve"> mokinių</w:t>
      </w:r>
      <w:r w:rsidR="00F31F6A" w:rsidRPr="00C61DB7">
        <w:rPr>
          <w:rStyle w:val="FontStyle11"/>
          <w:sz w:val="24"/>
          <w:szCs w:val="24"/>
          <w:lang w:val="lt-LT"/>
        </w:rPr>
        <w:t>;</w:t>
      </w:r>
    </w:p>
    <w:p w14:paraId="396FFE65" w14:textId="77777777" w:rsidR="00F31F6A" w:rsidRPr="00C61DB7" w:rsidRDefault="00F31F6A" w:rsidP="00C61DB7">
      <w:pPr>
        <w:tabs>
          <w:tab w:val="left" w:pos="426"/>
        </w:tabs>
        <w:ind w:firstLine="851"/>
        <w:jc w:val="both"/>
        <w:rPr>
          <w:rStyle w:val="FontStyle11"/>
          <w:sz w:val="24"/>
          <w:szCs w:val="24"/>
          <w:lang w:val="lt-LT"/>
        </w:rPr>
      </w:pPr>
      <w:r w:rsidRPr="00C61DB7">
        <w:rPr>
          <w:rStyle w:val="FontStyle11"/>
          <w:sz w:val="24"/>
          <w:szCs w:val="24"/>
          <w:lang w:val="lt-LT"/>
        </w:rPr>
        <w:t>25.2.8. stalo teniso meistriškumo ugdymo programoje – 10 mokinių.</w:t>
      </w:r>
    </w:p>
    <w:p w14:paraId="187F49E0" w14:textId="77777777" w:rsidR="00614DC0" w:rsidRPr="002630F2" w:rsidRDefault="00614DC0" w:rsidP="00C61DB7">
      <w:pPr>
        <w:tabs>
          <w:tab w:val="left" w:pos="426"/>
        </w:tabs>
        <w:ind w:firstLine="851"/>
        <w:jc w:val="both"/>
        <w:rPr>
          <w:rStyle w:val="FontStyle11"/>
          <w:bCs/>
          <w:sz w:val="24"/>
          <w:szCs w:val="24"/>
          <w:lang w:val="lt-LT"/>
        </w:rPr>
      </w:pPr>
      <w:r w:rsidRPr="002630F2">
        <w:rPr>
          <w:rStyle w:val="FontStyle11"/>
          <w:bCs/>
          <w:sz w:val="24"/>
          <w:szCs w:val="24"/>
          <w:lang w:val="lt-LT"/>
        </w:rPr>
        <w:t>2</w:t>
      </w:r>
      <w:r w:rsidR="00F31F6A" w:rsidRPr="002630F2">
        <w:rPr>
          <w:rStyle w:val="FontStyle11"/>
          <w:bCs/>
          <w:sz w:val="24"/>
          <w:szCs w:val="24"/>
          <w:lang w:val="lt-LT"/>
        </w:rPr>
        <w:t>5</w:t>
      </w:r>
      <w:r w:rsidRPr="002630F2">
        <w:rPr>
          <w:rStyle w:val="FontStyle11"/>
          <w:bCs/>
          <w:sz w:val="24"/>
          <w:szCs w:val="24"/>
          <w:lang w:val="lt-LT"/>
        </w:rPr>
        <w:t xml:space="preserve">.3. meistriškumo tobulinimo programos – </w:t>
      </w:r>
      <w:r w:rsidR="00F31F6A" w:rsidRPr="002630F2">
        <w:rPr>
          <w:rStyle w:val="FontStyle11"/>
          <w:bCs/>
          <w:sz w:val="24"/>
          <w:szCs w:val="24"/>
          <w:lang w:val="lt-LT"/>
        </w:rPr>
        <w:t>48</w:t>
      </w:r>
      <w:r w:rsidRPr="002630F2">
        <w:rPr>
          <w:rStyle w:val="FontStyle11"/>
          <w:bCs/>
          <w:sz w:val="24"/>
          <w:szCs w:val="24"/>
          <w:lang w:val="lt-LT"/>
        </w:rPr>
        <w:t xml:space="preserve"> mokini</w:t>
      </w:r>
      <w:r w:rsidR="00F31F6A" w:rsidRPr="002630F2">
        <w:rPr>
          <w:rStyle w:val="FontStyle11"/>
          <w:bCs/>
          <w:sz w:val="24"/>
          <w:szCs w:val="24"/>
          <w:lang w:val="lt-LT"/>
        </w:rPr>
        <w:t>ai</w:t>
      </w:r>
      <w:r w:rsidRPr="002630F2">
        <w:rPr>
          <w:rStyle w:val="FontStyle11"/>
          <w:bCs/>
          <w:sz w:val="24"/>
          <w:szCs w:val="24"/>
          <w:lang w:val="lt-LT"/>
        </w:rPr>
        <w:t>:</w:t>
      </w:r>
    </w:p>
    <w:p w14:paraId="6641E067"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w:t>
      </w:r>
      <w:r w:rsidR="00F31F6A" w:rsidRPr="00C61DB7">
        <w:rPr>
          <w:rStyle w:val="FontStyle11"/>
          <w:sz w:val="24"/>
          <w:szCs w:val="24"/>
          <w:lang w:val="lt-LT"/>
        </w:rPr>
        <w:t>5</w:t>
      </w:r>
      <w:r w:rsidRPr="00C61DB7">
        <w:rPr>
          <w:rStyle w:val="FontStyle11"/>
          <w:sz w:val="24"/>
          <w:szCs w:val="24"/>
          <w:lang w:val="lt-LT"/>
        </w:rPr>
        <w:t>.3.1. dviračių sporto meistriškumo tobulinimo programoje – 6 mokiniai;</w:t>
      </w:r>
    </w:p>
    <w:p w14:paraId="084ABAF2" w14:textId="77777777" w:rsidR="00F31F6A" w:rsidRPr="00C61DB7" w:rsidRDefault="00F31F6A" w:rsidP="00C61DB7">
      <w:pPr>
        <w:tabs>
          <w:tab w:val="left" w:pos="426"/>
        </w:tabs>
        <w:ind w:firstLine="851"/>
        <w:jc w:val="both"/>
        <w:rPr>
          <w:rStyle w:val="FontStyle11"/>
          <w:sz w:val="24"/>
          <w:szCs w:val="24"/>
          <w:lang w:val="lt-LT"/>
        </w:rPr>
      </w:pPr>
      <w:r w:rsidRPr="00C61DB7">
        <w:rPr>
          <w:rStyle w:val="FontStyle11"/>
          <w:sz w:val="24"/>
          <w:szCs w:val="24"/>
          <w:lang w:val="lt-LT"/>
        </w:rPr>
        <w:t>25.3.2. sunkiosios atletikos meistriškumo tobulinimo programoje – 7 mokiniai;</w:t>
      </w:r>
    </w:p>
    <w:p w14:paraId="35F27C21" w14:textId="77777777" w:rsidR="00614DC0" w:rsidRPr="00C61DB7" w:rsidRDefault="00614DC0" w:rsidP="00C61DB7">
      <w:pPr>
        <w:tabs>
          <w:tab w:val="left" w:pos="426"/>
        </w:tabs>
        <w:ind w:firstLine="851"/>
        <w:jc w:val="both"/>
        <w:rPr>
          <w:rStyle w:val="FontStyle11"/>
          <w:sz w:val="24"/>
          <w:szCs w:val="24"/>
          <w:lang w:val="lt-LT"/>
        </w:rPr>
      </w:pPr>
      <w:r w:rsidRPr="00C61DB7">
        <w:rPr>
          <w:rStyle w:val="FontStyle11"/>
          <w:sz w:val="24"/>
          <w:szCs w:val="24"/>
          <w:lang w:val="lt-LT"/>
        </w:rPr>
        <w:t>2</w:t>
      </w:r>
      <w:r w:rsidR="00F31F6A" w:rsidRPr="00C61DB7">
        <w:rPr>
          <w:rStyle w:val="FontStyle11"/>
          <w:sz w:val="24"/>
          <w:szCs w:val="24"/>
          <w:lang w:val="lt-LT"/>
        </w:rPr>
        <w:t>5</w:t>
      </w:r>
      <w:r w:rsidRPr="00C61DB7">
        <w:rPr>
          <w:rStyle w:val="FontStyle11"/>
          <w:sz w:val="24"/>
          <w:szCs w:val="24"/>
          <w:lang w:val="lt-LT"/>
        </w:rPr>
        <w:t>.3.</w:t>
      </w:r>
      <w:r w:rsidR="00F31F6A" w:rsidRPr="00C61DB7">
        <w:rPr>
          <w:rStyle w:val="FontStyle11"/>
          <w:sz w:val="24"/>
          <w:szCs w:val="24"/>
          <w:lang w:val="lt-LT"/>
        </w:rPr>
        <w:t>3</w:t>
      </w:r>
      <w:r w:rsidRPr="00C61DB7">
        <w:rPr>
          <w:rStyle w:val="FontStyle11"/>
          <w:sz w:val="24"/>
          <w:szCs w:val="24"/>
          <w:lang w:val="lt-LT"/>
        </w:rPr>
        <w:t xml:space="preserve">. krepšinio meistriškumo tobulinimo programoje – </w:t>
      </w:r>
      <w:r w:rsidR="00F31F6A" w:rsidRPr="00C61DB7">
        <w:rPr>
          <w:rStyle w:val="FontStyle11"/>
          <w:sz w:val="24"/>
          <w:szCs w:val="24"/>
          <w:lang w:val="lt-LT"/>
        </w:rPr>
        <w:t>26</w:t>
      </w:r>
      <w:r w:rsidRPr="00C61DB7">
        <w:rPr>
          <w:rStyle w:val="FontStyle11"/>
          <w:sz w:val="24"/>
          <w:szCs w:val="24"/>
          <w:lang w:val="lt-LT"/>
        </w:rPr>
        <w:t xml:space="preserve"> mokini</w:t>
      </w:r>
      <w:r w:rsidR="00F31F6A" w:rsidRPr="00C61DB7">
        <w:rPr>
          <w:rStyle w:val="FontStyle11"/>
          <w:sz w:val="24"/>
          <w:szCs w:val="24"/>
          <w:lang w:val="lt-LT"/>
        </w:rPr>
        <w:t>ai;</w:t>
      </w:r>
    </w:p>
    <w:p w14:paraId="3290C9E4" w14:textId="77777777" w:rsidR="00F31F6A" w:rsidRPr="00C61DB7" w:rsidRDefault="00F31F6A" w:rsidP="00C61DB7">
      <w:pPr>
        <w:tabs>
          <w:tab w:val="left" w:pos="426"/>
        </w:tabs>
        <w:ind w:firstLine="851"/>
        <w:jc w:val="both"/>
        <w:rPr>
          <w:rStyle w:val="FontStyle11"/>
          <w:sz w:val="24"/>
          <w:szCs w:val="24"/>
          <w:lang w:val="lt-LT"/>
        </w:rPr>
      </w:pPr>
      <w:r w:rsidRPr="00C61DB7">
        <w:rPr>
          <w:rStyle w:val="FontStyle11"/>
          <w:sz w:val="24"/>
          <w:szCs w:val="24"/>
          <w:lang w:val="lt-LT"/>
        </w:rPr>
        <w:t>25.3.4. lengvosios atletikos meistriškumo tobulinimo programoje – 9 mokiniai.</w:t>
      </w:r>
    </w:p>
    <w:p w14:paraId="779E09BD" w14:textId="77777777" w:rsidR="00614DC0" w:rsidRPr="002630F2" w:rsidRDefault="00614DC0" w:rsidP="00C61DB7">
      <w:pPr>
        <w:tabs>
          <w:tab w:val="left" w:pos="426"/>
        </w:tabs>
        <w:ind w:firstLine="851"/>
        <w:jc w:val="both"/>
        <w:rPr>
          <w:bCs/>
          <w:lang w:val="lt-LT"/>
        </w:rPr>
      </w:pPr>
      <w:r w:rsidRPr="002630F2">
        <w:rPr>
          <w:bCs/>
          <w:lang w:val="lt-LT"/>
        </w:rPr>
        <w:t>Viso mokykloje 202</w:t>
      </w:r>
      <w:r w:rsidR="00A24FF8" w:rsidRPr="002630F2">
        <w:rPr>
          <w:bCs/>
          <w:lang w:val="lt-LT"/>
        </w:rPr>
        <w:t>3</w:t>
      </w:r>
      <w:r w:rsidR="002630F2" w:rsidRPr="002630F2">
        <w:rPr>
          <w:rStyle w:val="FontStyle11"/>
          <w:bCs/>
          <w:sz w:val="24"/>
          <w:szCs w:val="24"/>
          <w:lang w:val="lt-LT"/>
        </w:rPr>
        <w:t>–</w:t>
      </w:r>
      <w:r w:rsidRPr="002630F2">
        <w:rPr>
          <w:bCs/>
          <w:lang w:val="lt-LT"/>
        </w:rPr>
        <w:t>202</w:t>
      </w:r>
      <w:r w:rsidR="00A24FF8" w:rsidRPr="002630F2">
        <w:rPr>
          <w:bCs/>
          <w:lang w:val="lt-LT"/>
        </w:rPr>
        <w:t>4</w:t>
      </w:r>
      <w:r w:rsidRPr="002630F2">
        <w:rPr>
          <w:bCs/>
          <w:lang w:val="lt-LT"/>
        </w:rPr>
        <w:t xml:space="preserve"> m</w:t>
      </w:r>
      <w:r w:rsidR="002630F2">
        <w:rPr>
          <w:bCs/>
          <w:lang w:val="lt-LT"/>
        </w:rPr>
        <w:t>okslo metais</w:t>
      </w:r>
      <w:r w:rsidRPr="002630F2">
        <w:rPr>
          <w:bCs/>
          <w:lang w:val="lt-LT"/>
        </w:rPr>
        <w:t xml:space="preserve"> sportinio ugdymo grupes lankys 3</w:t>
      </w:r>
      <w:r w:rsidR="00A24FF8" w:rsidRPr="002630F2">
        <w:rPr>
          <w:bCs/>
          <w:lang w:val="lt-LT"/>
        </w:rPr>
        <w:t>40</w:t>
      </w:r>
      <w:r w:rsidRPr="002630F2">
        <w:rPr>
          <w:bCs/>
          <w:lang w:val="lt-LT"/>
        </w:rPr>
        <w:t xml:space="preserve"> mokini</w:t>
      </w:r>
      <w:r w:rsidR="00A24FF8" w:rsidRPr="002630F2">
        <w:rPr>
          <w:bCs/>
          <w:lang w:val="lt-LT"/>
        </w:rPr>
        <w:t>ų</w:t>
      </w:r>
      <w:r w:rsidRPr="002630F2">
        <w:rPr>
          <w:bCs/>
          <w:lang w:val="lt-LT"/>
        </w:rPr>
        <w:t>.</w:t>
      </w:r>
    </w:p>
    <w:p w14:paraId="04E896AB" w14:textId="77777777" w:rsidR="00A24FF8" w:rsidRPr="00C61DB7" w:rsidRDefault="00A24FF8" w:rsidP="00C61DB7">
      <w:pPr>
        <w:ind w:firstLine="851"/>
        <w:jc w:val="both"/>
        <w:rPr>
          <w:lang w:val="lt-LT"/>
        </w:rPr>
      </w:pPr>
      <w:r w:rsidRPr="00C61DB7">
        <w:rPr>
          <w:lang w:val="lt-LT"/>
        </w:rPr>
        <w:t>26. Prieš pradedant lankyti sporto pratybas, mokiniai turi būti pasitikrinę sveikatą asmens sveikatos priežiūros įstaigoje ir pateikti pažymą, kad yra sveiki ir gali treniruotis.</w:t>
      </w:r>
    </w:p>
    <w:p w14:paraId="69E8CD19" w14:textId="77777777" w:rsidR="007B2A30" w:rsidRDefault="007B2A30" w:rsidP="00C61DB7">
      <w:pPr>
        <w:pStyle w:val="Pagrindinistekstas"/>
        <w:rPr>
          <w:sz w:val="24"/>
        </w:rPr>
      </w:pPr>
    </w:p>
    <w:p w14:paraId="23113404" w14:textId="77777777" w:rsidR="00037111" w:rsidRDefault="00037111" w:rsidP="00C61DB7">
      <w:pPr>
        <w:pStyle w:val="Pagrindinistekstas"/>
        <w:rPr>
          <w:sz w:val="24"/>
        </w:rPr>
      </w:pPr>
    </w:p>
    <w:p w14:paraId="66054190" w14:textId="77777777" w:rsidR="00037111" w:rsidRDefault="00037111" w:rsidP="00C61DB7">
      <w:pPr>
        <w:pStyle w:val="Pagrindinistekstas"/>
        <w:rPr>
          <w:sz w:val="24"/>
        </w:rPr>
      </w:pPr>
    </w:p>
    <w:p w14:paraId="72B10F6B" w14:textId="77777777" w:rsidR="00037111" w:rsidRDefault="00037111" w:rsidP="00C61DB7">
      <w:pPr>
        <w:pStyle w:val="Pagrindinistekstas"/>
        <w:rPr>
          <w:sz w:val="24"/>
        </w:rPr>
      </w:pPr>
    </w:p>
    <w:p w14:paraId="0DA98179" w14:textId="77777777" w:rsidR="00037111" w:rsidRPr="00C61DB7" w:rsidRDefault="00037111" w:rsidP="00C61DB7">
      <w:pPr>
        <w:pStyle w:val="Pagrindinistekstas"/>
        <w:rPr>
          <w:sz w:val="24"/>
        </w:rPr>
      </w:pPr>
    </w:p>
    <w:p w14:paraId="3AD8AD57" w14:textId="77777777" w:rsidR="000B0D69" w:rsidRDefault="000B0D69" w:rsidP="00C61DB7">
      <w:pPr>
        <w:pStyle w:val="Pagrindinistekstas"/>
        <w:tabs>
          <w:tab w:val="left" w:pos="2160"/>
        </w:tabs>
        <w:jc w:val="center"/>
        <w:rPr>
          <w:b/>
          <w:bCs/>
          <w:sz w:val="24"/>
        </w:rPr>
      </w:pPr>
    </w:p>
    <w:p w14:paraId="257EA6CB" w14:textId="77777777" w:rsidR="002630F2" w:rsidRDefault="008C787A" w:rsidP="00C61DB7">
      <w:pPr>
        <w:pStyle w:val="Pagrindinistekstas"/>
        <w:tabs>
          <w:tab w:val="left" w:pos="2160"/>
        </w:tabs>
        <w:jc w:val="center"/>
        <w:rPr>
          <w:b/>
          <w:bCs/>
          <w:sz w:val="24"/>
        </w:rPr>
      </w:pPr>
      <w:r w:rsidRPr="00C61DB7">
        <w:rPr>
          <w:b/>
          <w:bCs/>
          <w:sz w:val="24"/>
        </w:rPr>
        <w:lastRenderedPageBreak/>
        <w:t>V</w:t>
      </w:r>
      <w:r w:rsidR="002630F2">
        <w:rPr>
          <w:b/>
          <w:bCs/>
          <w:sz w:val="24"/>
        </w:rPr>
        <w:t xml:space="preserve"> SKYRIUS</w:t>
      </w:r>
    </w:p>
    <w:p w14:paraId="06D17877" w14:textId="77777777" w:rsidR="00435AC0" w:rsidRPr="00C61DB7" w:rsidRDefault="00DF42BE" w:rsidP="00C61DB7">
      <w:pPr>
        <w:pStyle w:val="Pagrindinistekstas"/>
        <w:tabs>
          <w:tab w:val="left" w:pos="2160"/>
        </w:tabs>
        <w:jc w:val="center"/>
        <w:rPr>
          <w:b/>
          <w:bCs/>
          <w:sz w:val="24"/>
        </w:rPr>
      </w:pPr>
      <w:r w:rsidRPr="00C61DB7">
        <w:rPr>
          <w:b/>
          <w:bCs/>
          <w:sz w:val="24"/>
        </w:rPr>
        <w:t xml:space="preserve"> </w:t>
      </w:r>
      <w:r w:rsidR="00835A1B" w:rsidRPr="00C61DB7">
        <w:rPr>
          <w:b/>
          <w:bCs/>
          <w:sz w:val="24"/>
        </w:rPr>
        <w:t xml:space="preserve">UGDYMO </w:t>
      </w:r>
      <w:r w:rsidR="00E8560B" w:rsidRPr="00C61DB7">
        <w:rPr>
          <w:b/>
          <w:bCs/>
          <w:sz w:val="24"/>
        </w:rPr>
        <w:t>PROGRAMŲ ĮGYVENDINIMAS</w:t>
      </w:r>
      <w:r w:rsidR="00835A1B" w:rsidRPr="00C61DB7">
        <w:rPr>
          <w:b/>
          <w:bCs/>
          <w:sz w:val="24"/>
        </w:rPr>
        <w:t xml:space="preserve"> PAGAL SPORTO ŠAKAS</w:t>
      </w:r>
    </w:p>
    <w:p w14:paraId="2D0721FB" w14:textId="77777777" w:rsidR="00456A3D" w:rsidRPr="00C61DB7" w:rsidRDefault="00456A3D" w:rsidP="00C61DB7">
      <w:pPr>
        <w:pStyle w:val="Pagrindinistekstas"/>
        <w:jc w:val="center"/>
        <w:rPr>
          <w:b/>
          <w:bCs/>
          <w:sz w:val="24"/>
        </w:rPr>
      </w:pPr>
    </w:p>
    <w:p w14:paraId="05AF6F3B" w14:textId="77777777" w:rsidR="00E8560B" w:rsidRPr="00C61DB7" w:rsidRDefault="00E8560B" w:rsidP="00C61DB7">
      <w:pPr>
        <w:tabs>
          <w:tab w:val="left" w:pos="426"/>
        </w:tabs>
        <w:ind w:firstLine="851"/>
        <w:jc w:val="both"/>
        <w:rPr>
          <w:rStyle w:val="FontStyle11"/>
          <w:sz w:val="24"/>
          <w:szCs w:val="24"/>
          <w:lang w:val="lt-LT"/>
        </w:rPr>
      </w:pPr>
      <w:r w:rsidRPr="00C61DB7">
        <w:rPr>
          <w:rStyle w:val="FontStyle11"/>
          <w:sz w:val="24"/>
          <w:szCs w:val="24"/>
          <w:lang w:val="lt-LT"/>
        </w:rPr>
        <w:t>2</w:t>
      </w:r>
      <w:r w:rsidR="00B16CA7" w:rsidRPr="00C61DB7">
        <w:rPr>
          <w:rStyle w:val="FontStyle11"/>
          <w:sz w:val="24"/>
          <w:szCs w:val="24"/>
          <w:lang w:val="lt-LT"/>
        </w:rPr>
        <w:t>7</w:t>
      </w:r>
      <w:r w:rsidRPr="00C61DB7">
        <w:rPr>
          <w:rStyle w:val="FontStyle11"/>
          <w:sz w:val="24"/>
          <w:szCs w:val="24"/>
          <w:lang w:val="lt-LT"/>
        </w:rPr>
        <w:t>. Vadovaujantis Šilalės sporto mokyklos direktoriaus 2015 m. gruodžio 2 d. įsakymu Nr. S2-114</w:t>
      </w:r>
      <w:r w:rsidR="003F670C" w:rsidRPr="00C61DB7">
        <w:rPr>
          <w:rStyle w:val="FontStyle11"/>
          <w:sz w:val="24"/>
          <w:szCs w:val="24"/>
          <w:lang w:val="lt-LT"/>
        </w:rPr>
        <w:t xml:space="preserve"> </w:t>
      </w:r>
      <w:r w:rsidRPr="00C61DB7">
        <w:rPr>
          <w:rStyle w:val="FontStyle11"/>
          <w:sz w:val="24"/>
          <w:szCs w:val="24"/>
          <w:lang w:val="lt-LT"/>
        </w:rPr>
        <w:t>patvirtintomis formal</w:t>
      </w:r>
      <w:r w:rsidR="003F670C" w:rsidRPr="00C61DB7">
        <w:rPr>
          <w:rStyle w:val="FontStyle11"/>
          <w:sz w:val="24"/>
          <w:szCs w:val="24"/>
          <w:lang w:val="lt-LT"/>
        </w:rPr>
        <w:t>ųjį</w:t>
      </w:r>
      <w:r w:rsidRPr="00C61DB7">
        <w:rPr>
          <w:rStyle w:val="FontStyle11"/>
          <w:sz w:val="24"/>
          <w:szCs w:val="24"/>
          <w:lang w:val="lt-LT"/>
        </w:rPr>
        <w:t xml:space="preserve"> švietim</w:t>
      </w:r>
      <w:r w:rsidR="003F670C" w:rsidRPr="00C61DB7">
        <w:rPr>
          <w:rStyle w:val="FontStyle11"/>
          <w:sz w:val="24"/>
          <w:szCs w:val="24"/>
          <w:lang w:val="lt-LT"/>
        </w:rPr>
        <w:t>ą papildančiomis</w:t>
      </w:r>
      <w:r w:rsidRPr="00C61DB7">
        <w:rPr>
          <w:rStyle w:val="FontStyle11"/>
          <w:sz w:val="24"/>
          <w:szCs w:val="24"/>
          <w:lang w:val="lt-LT"/>
        </w:rPr>
        <w:t xml:space="preserve"> programomis,</w:t>
      </w:r>
      <w:r w:rsidRPr="00C61DB7">
        <w:rPr>
          <w:rStyle w:val="FontStyle11"/>
          <w:sz w:val="24"/>
          <w:szCs w:val="24"/>
          <w:lang w:val="lt-LT" w:eastAsia="lt-LT"/>
        </w:rPr>
        <w:t xml:space="preserve"> atsižvelgdami į programose nustatytą minimalų ir maksimalų valandų skaičių teorinėms ir praktinėms veikloms įgyvendinti, </w:t>
      </w:r>
      <w:r w:rsidR="003F670C" w:rsidRPr="00C61DB7">
        <w:rPr>
          <w:rStyle w:val="FontStyle11"/>
          <w:sz w:val="24"/>
          <w:szCs w:val="24"/>
          <w:lang w:val="lt-LT" w:eastAsia="lt-LT"/>
        </w:rPr>
        <w:t>treneriai</w:t>
      </w:r>
      <w:r w:rsidRPr="00C61DB7">
        <w:rPr>
          <w:rStyle w:val="FontStyle11"/>
          <w:sz w:val="24"/>
          <w:szCs w:val="24"/>
          <w:lang w:val="lt-LT" w:eastAsia="lt-LT"/>
        </w:rPr>
        <w:t xml:space="preserve"> pareng</w:t>
      </w:r>
      <w:r w:rsidR="003F670C" w:rsidRPr="00C61DB7">
        <w:rPr>
          <w:rStyle w:val="FontStyle11"/>
          <w:sz w:val="24"/>
          <w:szCs w:val="24"/>
          <w:lang w:val="lt-LT" w:eastAsia="lt-LT"/>
        </w:rPr>
        <w:t>ia</w:t>
      </w:r>
      <w:r w:rsidRPr="00C61DB7">
        <w:rPr>
          <w:rStyle w:val="FontStyle11"/>
          <w:sz w:val="24"/>
          <w:szCs w:val="24"/>
          <w:lang w:val="lt-LT" w:eastAsia="lt-LT"/>
        </w:rPr>
        <w:t xml:space="preserve"> savo dalyko sporto šakos programas. Parengtos programos yra suderintos su direktoriaus pavaduotoju ir patvirtintos mokyklos direktoriaus įsakymu.</w:t>
      </w:r>
    </w:p>
    <w:p w14:paraId="364AE421" w14:textId="77777777" w:rsidR="00E8560B" w:rsidRPr="00C61DB7" w:rsidRDefault="000B0D69" w:rsidP="00C61DB7">
      <w:pPr>
        <w:tabs>
          <w:tab w:val="left" w:pos="426"/>
        </w:tabs>
        <w:ind w:firstLine="851"/>
        <w:jc w:val="both"/>
        <w:rPr>
          <w:rStyle w:val="FontStyle11"/>
          <w:sz w:val="24"/>
          <w:szCs w:val="24"/>
          <w:lang w:val="lt-LT" w:eastAsia="lt-LT"/>
        </w:rPr>
      </w:pPr>
      <w:r>
        <w:rPr>
          <w:rStyle w:val="FontStyle11"/>
          <w:sz w:val="24"/>
          <w:szCs w:val="24"/>
          <w:lang w:val="lt-LT" w:eastAsia="lt-LT"/>
        </w:rPr>
        <w:t>2</w:t>
      </w:r>
      <w:r w:rsidR="00B16CA7" w:rsidRPr="00C61DB7">
        <w:rPr>
          <w:rStyle w:val="FontStyle11"/>
          <w:sz w:val="24"/>
          <w:szCs w:val="24"/>
          <w:lang w:val="lt-LT" w:eastAsia="lt-LT"/>
        </w:rPr>
        <w:t>8</w:t>
      </w:r>
      <w:r w:rsidR="00E8560B" w:rsidRPr="00C61DB7">
        <w:rPr>
          <w:rStyle w:val="FontStyle11"/>
          <w:sz w:val="24"/>
          <w:szCs w:val="24"/>
          <w:lang w:val="lt-LT" w:eastAsia="lt-LT"/>
        </w:rPr>
        <w:t xml:space="preserve">. </w:t>
      </w:r>
      <w:r w:rsidRPr="00C61DB7">
        <w:rPr>
          <w:rStyle w:val="FontStyle11"/>
          <w:sz w:val="24"/>
          <w:szCs w:val="24"/>
          <w:lang w:val="lt-LT" w:eastAsia="lt-LT"/>
        </w:rPr>
        <w:t xml:space="preserve">Ugdymo plano įgyvendinimui </w:t>
      </w:r>
      <w:r w:rsidR="00E8560B" w:rsidRPr="00C61DB7">
        <w:rPr>
          <w:rStyle w:val="FontStyle11"/>
          <w:sz w:val="24"/>
          <w:szCs w:val="24"/>
          <w:lang w:val="lt-LT" w:eastAsia="lt-LT"/>
        </w:rPr>
        <w:t>202</w:t>
      </w:r>
      <w:r w:rsidR="003F670C" w:rsidRPr="00C61DB7">
        <w:rPr>
          <w:rStyle w:val="FontStyle11"/>
          <w:sz w:val="24"/>
          <w:szCs w:val="24"/>
          <w:lang w:val="lt-LT" w:eastAsia="lt-LT"/>
        </w:rPr>
        <w:t>2</w:t>
      </w:r>
      <w:r w:rsidRPr="002630F2">
        <w:rPr>
          <w:rStyle w:val="FontStyle11"/>
          <w:bCs/>
          <w:sz w:val="24"/>
          <w:szCs w:val="24"/>
          <w:lang w:val="lt-LT"/>
        </w:rPr>
        <w:t>–</w:t>
      </w:r>
      <w:r w:rsidR="00E8560B" w:rsidRPr="00C61DB7">
        <w:rPr>
          <w:rStyle w:val="FontStyle11"/>
          <w:sz w:val="24"/>
          <w:szCs w:val="24"/>
          <w:lang w:val="lt-LT" w:eastAsia="lt-LT"/>
        </w:rPr>
        <w:t>202</w:t>
      </w:r>
      <w:r w:rsidR="003F670C" w:rsidRPr="00C61DB7">
        <w:rPr>
          <w:rStyle w:val="FontStyle11"/>
          <w:sz w:val="24"/>
          <w:szCs w:val="24"/>
          <w:lang w:val="lt-LT" w:eastAsia="lt-LT"/>
        </w:rPr>
        <w:t>3</w:t>
      </w:r>
      <w:r w:rsidR="00E8560B" w:rsidRPr="00C61DB7">
        <w:rPr>
          <w:rStyle w:val="FontStyle11"/>
          <w:sz w:val="24"/>
          <w:szCs w:val="24"/>
          <w:lang w:val="lt-LT" w:eastAsia="lt-LT"/>
        </w:rPr>
        <w:t xml:space="preserve"> </w:t>
      </w:r>
      <w:r>
        <w:rPr>
          <w:rStyle w:val="FontStyle11"/>
          <w:sz w:val="24"/>
          <w:szCs w:val="24"/>
          <w:lang w:val="lt-LT" w:eastAsia="lt-LT"/>
        </w:rPr>
        <w:t xml:space="preserve">mokslo metais </w:t>
      </w:r>
      <w:r w:rsidR="00E8560B" w:rsidRPr="00C61DB7">
        <w:rPr>
          <w:rStyle w:val="FontStyle11"/>
          <w:sz w:val="24"/>
          <w:szCs w:val="24"/>
          <w:lang w:val="lt-LT" w:eastAsia="lt-LT"/>
        </w:rPr>
        <w:t xml:space="preserve">skiriamos </w:t>
      </w:r>
      <w:r w:rsidR="00634CAE" w:rsidRPr="00C61DB7">
        <w:rPr>
          <w:rStyle w:val="FontStyle11"/>
          <w:sz w:val="24"/>
          <w:szCs w:val="24"/>
          <w:lang w:val="lt-LT" w:eastAsia="lt-LT"/>
        </w:rPr>
        <w:t>9372</w:t>
      </w:r>
      <w:r w:rsidR="00E8560B" w:rsidRPr="00C61DB7">
        <w:rPr>
          <w:rStyle w:val="FontStyle11"/>
          <w:sz w:val="24"/>
          <w:szCs w:val="24"/>
          <w:lang w:val="lt-LT" w:eastAsia="lt-LT"/>
        </w:rPr>
        <w:t xml:space="preserve"> kontaktinės valandos. Pagal sporto šakas ugdymo valandos skiriamos:</w:t>
      </w:r>
    </w:p>
    <w:p w14:paraId="721E9A94" w14:textId="77777777" w:rsidR="003F670C"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E8560B" w:rsidRPr="00C61DB7">
        <w:rPr>
          <w:rStyle w:val="FontStyle11"/>
          <w:sz w:val="24"/>
          <w:szCs w:val="24"/>
          <w:lang w:val="lt-LT" w:eastAsia="lt-LT"/>
        </w:rPr>
        <w:t xml:space="preserve">.1. </w:t>
      </w:r>
      <w:r w:rsidR="003F670C" w:rsidRPr="00C61DB7">
        <w:rPr>
          <w:rStyle w:val="FontStyle11"/>
          <w:sz w:val="24"/>
          <w:szCs w:val="24"/>
          <w:lang w:val="lt-LT" w:eastAsia="lt-LT"/>
        </w:rPr>
        <w:t>Dviračių sporto programoms – 1552 valandos;</w:t>
      </w:r>
    </w:p>
    <w:p w14:paraId="1B1D22BE" w14:textId="77777777" w:rsidR="003F670C"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3F670C" w:rsidRPr="00C61DB7">
        <w:rPr>
          <w:rStyle w:val="FontStyle11"/>
          <w:sz w:val="24"/>
          <w:szCs w:val="24"/>
          <w:lang w:val="lt-LT" w:eastAsia="lt-LT"/>
        </w:rPr>
        <w:t>.2. Plaukimo ugdymo programoms – 988 valandos;</w:t>
      </w:r>
    </w:p>
    <w:p w14:paraId="47CA99FB" w14:textId="77777777" w:rsidR="001761A6"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1761A6" w:rsidRPr="00C61DB7">
        <w:rPr>
          <w:rStyle w:val="FontStyle11"/>
          <w:sz w:val="24"/>
          <w:szCs w:val="24"/>
          <w:lang w:val="lt-LT" w:eastAsia="lt-LT"/>
        </w:rPr>
        <w:t>.3. Sunkiosios atletikos programoms – 644 valandos;</w:t>
      </w:r>
    </w:p>
    <w:p w14:paraId="42820C8C" w14:textId="77777777" w:rsidR="001761A6"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1761A6" w:rsidRPr="00C61DB7">
        <w:rPr>
          <w:rStyle w:val="FontStyle11"/>
          <w:sz w:val="24"/>
          <w:szCs w:val="24"/>
          <w:lang w:val="lt-LT" w:eastAsia="lt-LT"/>
        </w:rPr>
        <w:t>.4. Orientavimosi sporto programoms – 414 valandų;</w:t>
      </w:r>
    </w:p>
    <w:p w14:paraId="122832F3" w14:textId="77777777" w:rsidR="001761A6"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1761A6" w:rsidRPr="00C61DB7">
        <w:rPr>
          <w:rStyle w:val="FontStyle11"/>
          <w:sz w:val="24"/>
          <w:szCs w:val="24"/>
          <w:lang w:val="lt-LT" w:eastAsia="lt-LT"/>
        </w:rPr>
        <w:t>.5. Futbolo ugdymo programoms – 984 valandos;</w:t>
      </w:r>
    </w:p>
    <w:p w14:paraId="2B3750D2" w14:textId="77777777" w:rsidR="001761A6"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1761A6" w:rsidRPr="00C61DB7">
        <w:rPr>
          <w:rStyle w:val="FontStyle11"/>
          <w:sz w:val="24"/>
          <w:szCs w:val="24"/>
          <w:lang w:val="lt-LT" w:eastAsia="lt-LT"/>
        </w:rPr>
        <w:t>.6. Krepšinio ugdymo programoms – 1848 valandos;</w:t>
      </w:r>
    </w:p>
    <w:p w14:paraId="04245924" w14:textId="77777777" w:rsidR="00E8560B"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1761A6" w:rsidRPr="00C61DB7">
        <w:rPr>
          <w:rStyle w:val="FontStyle11"/>
          <w:sz w:val="24"/>
          <w:szCs w:val="24"/>
          <w:lang w:val="lt-LT" w:eastAsia="lt-LT"/>
        </w:rPr>
        <w:t xml:space="preserve">.7. </w:t>
      </w:r>
      <w:r w:rsidR="00E8560B" w:rsidRPr="00C61DB7">
        <w:rPr>
          <w:rStyle w:val="FontStyle11"/>
          <w:sz w:val="24"/>
          <w:szCs w:val="24"/>
          <w:lang w:val="lt-LT" w:eastAsia="lt-LT"/>
        </w:rPr>
        <w:t xml:space="preserve">Rankinio ugdymo programoms – </w:t>
      </w:r>
      <w:r w:rsidR="001761A6" w:rsidRPr="00C61DB7">
        <w:rPr>
          <w:rStyle w:val="FontStyle11"/>
          <w:sz w:val="24"/>
          <w:szCs w:val="24"/>
          <w:lang w:val="lt-LT" w:eastAsia="lt-LT"/>
        </w:rPr>
        <w:t>660</w:t>
      </w:r>
      <w:r w:rsidR="00E8560B" w:rsidRPr="00C61DB7">
        <w:rPr>
          <w:rStyle w:val="FontStyle11"/>
          <w:sz w:val="24"/>
          <w:szCs w:val="24"/>
          <w:lang w:val="lt-LT" w:eastAsia="lt-LT"/>
        </w:rPr>
        <w:t xml:space="preserve"> valand</w:t>
      </w:r>
      <w:r w:rsidR="001761A6" w:rsidRPr="00C61DB7">
        <w:rPr>
          <w:rStyle w:val="FontStyle11"/>
          <w:sz w:val="24"/>
          <w:szCs w:val="24"/>
          <w:lang w:val="lt-LT" w:eastAsia="lt-LT"/>
        </w:rPr>
        <w:t>ų</w:t>
      </w:r>
      <w:r w:rsidR="00E8560B" w:rsidRPr="00C61DB7">
        <w:rPr>
          <w:rStyle w:val="FontStyle11"/>
          <w:sz w:val="24"/>
          <w:szCs w:val="24"/>
          <w:lang w:val="lt-LT" w:eastAsia="lt-LT"/>
        </w:rPr>
        <w:t>;</w:t>
      </w:r>
    </w:p>
    <w:p w14:paraId="017C6D2F" w14:textId="77777777" w:rsidR="001761A6"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1761A6" w:rsidRPr="00C61DB7">
        <w:rPr>
          <w:rStyle w:val="FontStyle11"/>
          <w:sz w:val="24"/>
          <w:szCs w:val="24"/>
          <w:lang w:val="lt-LT" w:eastAsia="lt-LT"/>
        </w:rPr>
        <w:t>.8. Tinklinio ugdymo programoms</w:t>
      </w:r>
      <w:r w:rsidR="000B0D69">
        <w:rPr>
          <w:rStyle w:val="FontStyle11"/>
          <w:sz w:val="24"/>
          <w:szCs w:val="24"/>
          <w:lang w:val="lt-LT" w:eastAsia="lt-LT"/>
        </w:rPr>
        <w:t xml:space="preserve"> </w:t>
      </w:r>
      <w:r w:rsidR="000B0D69" w:rsidRPr="00C61DB7">
        <w:rPr>
          <w:rStyle w:val="FontStyle11"/>
          <w:sz w:val="24"/>
          <w:szCs w:val="24"/>
          <w:lang w:val="lt-LT" w:eastAsia="lt-LT"/>
        </w:rPr>
        <w:t>–</w:t>
      </w:r>
      <w:r w:rsidR="000B0D69">
        <w:rPr>
          <w:rStyle w:val="FontStyle11"/>
          <w:sz w:val="24"/>
          <w:szCs w:val="24"/>
          <w:lang w:val="lt-LT" w:eastAsia="lt-LT"/>
        </w:rPr>
        <w:t xml:space="preserve"> </w:t>
      </w:r>
      <w:r w:rsidR="001761A6" w:rsidRPr="00C61DB7">
        <w:rPr>
          <w:rStyle w:val="FontStyle11"/>
          <w:sz w:val="24"/>
          <w:szCs w:val="24"/>
          <w:lang w:val="lt-LT" w:eastAsia="lt-LT"/>
        </w:rPr>
        <w:t>414 valandų;</w:t>
      </w:r>
    </w:p>
    <w:p w14:paraId="1D7552E8" w14:textId="77777777" w:rsidR="001761A6"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1761A6" w:rsidRPr="00C61DB7">
        <w:rPr>
          <w:rStyle w:val="FontStyle11"/>
          <w:sz w:val="24"/>
          <w:szCs w:val="24"/>
          <w:lang w:val="lt-LT" w:eastAsia="lt-LT"/>
        </w:rPr>
        <w:t>.9. Stalo teniso programoms – 616 valandų;</w:t>
      </w:r>
    </w:p>
    <w:p w14:paraId="38FA55EA" w14:textId="77777777" w:rsidR="00E8560B"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E8560B" w:rsidRPr="00C61DB7">
        <w:rPr>
          <w:rStyle w:val="FontStyle11"/>
          <w:sz w:val="24"/>
          <w:szCs w:val="24"/>
          <w:lang w:val="lt-LT" w:eastAsia="lt-LT"/>
        </w:rPr>
        <w:t>.</w:t>
      </w:r>
      <w:r w:rsidR="001761A6" w:rsidRPr="00C61DB7">
        <w:rPr>
          <w:rStyle w:val="FontStyle11"/>
          <w:sz w:val="24"/>
          <w:szCs w:val="24"/>
          <w:lang w:val="lt-LT" w:eastAsia="lt-LT"/>
        </w:rPr>
        <w:t>10</w:t>
      </w:r>
      <w:r w:rsidR="00E8560B" w:rsidRPr="00C61DB7">
        <w:rPr>
          <w:rStyle w:val="FontStyle11"/>
          <w:sz w:val="24"/>
          <w:szCs w:val="24"/>
          <w:lang w:val="lt-LT" w:eastAsia="lt-LT"/>
        </w:rPr>
        <w:t xml:space="preserve">. Lengvosios atletikos ugdymo programoms – </w:t>
      </w:r>
      <w:r w:rsidR="001761A6" w:rsidRPr="00C61DB7">
        <w:rPr>
          <w:rStyle w:val="FontStyle11"/>
          <w:sz w:val="24"/>
          <w:szCs w:val="24"/>
          <w:lang w:val="lt-LT" w:eastAsia="lt-LT"/>
        </w:rPr>
        <w:t>724</w:t>
      </w:r>
      <w:r w:rsidR="00E8560B" w:rsidRPr="00C61DB7">
        <w:rPr>
          <w:rStyle w:val="FontStyle11"/>
          <w:sz w:val="24"/>
          <w:szCs w:val="24"/>
          <w:lang w:val="lt-LT" w:eastAsia="lt-LT"/>
        </w:rPr>
        <w:t xml:space="preserve"> valandos;</w:t>
      </w:r>
    </w:p>
    <w:p w14:paraId="76BEC9DC" w14:textId="77777777" w:rsidR="00E8560B"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28</w:t>
      </w:r>
      <w:r w:rsidR="00E8560B" w:rsidRPr="00C61DB7">
        <w:rPr>
          <w:rStyle w:val="FontStyle11"/>
          <w:sz w:val="24"/>
          <w:szCs w:val="24"/>
          <w:lang w:val="lt-LT" w:eastAsia="lt-LT"/>
        </w:rPr>
        <w:t>.</w:t>
      </w:r>
      <w:r w:rsidR="001761A6" w:rsidRPr="00C61DB7">
        <w:rPr>
          <w:rStyle w:val="FontStyle11"/>
          <w:sz w:val="24"/>
          <w:szCs w:val="24"/>
          <w:lang w:val="lt-LT" w:eastAsia="lt-LT"/>
        </w:rPr>
        <w:t>11</w:t>
      </w:r>
      <w:r w:rsidR="00E8560B" w:rsidRPr="00C61DB7">
        <w:rPr>
          <w:rStyle w:val="FontStyle11"/>
          <w:sz w:val="24"/>
          <w:szCs w:val="24"/>
          <w:lang w:val="lt-LT" w:eastAsia="lt-LT"/>
        </w:rPr>
        <w:t>.</w:t>
      </w:r>
      <w:r w:rsidR="001761A6" w:rsidRPr="00C61DB7">
        <w:rPr>
          <w:rStyle w:val="FontStyle11"/>
          <w:sz w:val="24"/>
          <w:szCs w:val="24"/>
          <w:lang w:val="lt-LT" w:eastAsia="lt-LT"/>
        </w:rPr>
        <w:t xml:space="preserve"> Sveikatingumo </w:t>
      </w:r>
      <w:r w:rsidR="00634CAE" w:rsidRPr="00C61DB7">
        <w:rPr>
          <w:rStyle w:val="FontStyle11"/>
          <w:sz w:val="24"/>
          <w:szCs w:val="24"/>
          <w:lang w:val="lt-LT" w:eastAsia="lt-LT"/>
        </w:rPr>
        <w:t>ugdymo programoms – 528 valandos.</w:t>
      </w:r>
    </w:p>
    <w:p w14:paraId="1052E8F9"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 </w:t>
      </w:r>
      <w:r w:rsidR="000B0D69" w:rsidRPr="00C61DB7">
        <w:rPr>
          <w:rStyle w:val="FontStyle11"/>
          <w:sz w:val="24"/>
          <w:szCs w:val="24"/>
          <w:lang w:val="lt-LT" w:eastAsia="lt-LT"/>
        </w:rPr>
        <w:t xml:space="preserve">Ugdymo plano įgyvendinimui </w:t>
      </w:r>
      <w:r w:rsidR="00634CAE" w:rsidRPr="00C61DB7">
        <w:rPr>
          <w:rStyle w:val="FontStyle11"/>
          <w:sz w:val="24"/>
          <w:szCs w:val="24"/>
          <w:lang w:val="lt-LT" w:eastAsia="lt-LT"/>
        </w:rPr>
        <w:t>2023</w:t>
      </w:r>
      <w:r w:rsidR="000B0D69" w:rsidRPr="00C61DB7">
        <w:rPr>
          <w:rStyle w:val="FontStyle11"/>
          <w:sz w:val="24"/>
          <w:szCs w:val="24"/>
          <w:lang w:val="lt-LT" w:eastAsia="lt-LT"/>
        </w:rPr>
        <w:t>–</w:t>
      </w:r>
      <w:r w:rsidR="00634CAE" w:rsidRPr="00C61DB7">
        <w:rPr>
          <w:rStyle w:val="FontStyle11"/>
          <w:sz w:val="24"/>
          <w:szCs w:val="24"/>
          <w:lang w:val="lt-LT" w:eastAsia="lt-LT"/>
        </w:rPr>
        <w:t>2024 m</w:t>
      </w:r>
      <w:r w:rsidR="000B0D69">
        <w:rPr>
          <w:rStyle w:val="FontStyle11"/>
          <w:sz w:val="24"/>
          <w:szCs w:val="24"/>
          <w:lang w:val="lt-LT" w:eastAsia="lt-LT"/>
        </w:rPr>
        <w:t xml:space="preserve">okslo metais </w:t>
      </w:r>
      <w:r w:rsidR="00634CAE" w:rsidRPr="00C61DB7">
        <w:rPr>
          <w:rStyle w:val="FontStyle11"/>
          <w:sz w:val="24"/>
          <w:szCs w:val="24"/>
          <w:lang w:val="lt-LT" w:eastAsia="lt-LT"/>
        </w:rPr>
        <w:t xml:space="preserve">skiriamos </w:t>
      </w:r>
      <w:r w:rsidR="00566208" w:rsidRPr="00C61DB7">
        <w:rPr>
          <w:rStyle w:val="FontStyle11"/>
          <w:sz w:val="24"/>
          <w:szCs w:val="24"/>
          <w:lang w:val="lt-LT" w:eastAsia="lt-LT"/>
        </w:rPr>
        <w:t>11520</w:t>
      </w:r>
      <w:r w:rsidR="00634CAE" w:rsidRPr="00C61DB7">
        <w:rPr>
          <w:rStyle w:val="FontStyle11"/>
          <w:sz w:val="24"/>
          <w:szCs w:val="24"/>
          <w:lang w:val="lt-LT" w:eastAsia="lt-LT"/>
        </w:rPr>
        <w:t xml:space="preserve"> kontaktinės valandos. Pagal sporto šakas ugdymo valandos skiriamos:</w:t>
      </w:r>
    </w:p>
    <w:p w14:paraId="57C0493C"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.1. Dviračių sporto programoms – 1688 valandos;</w:t>
      </w:r>
    </w:p>
    <w:p w14:paraId="06C66628"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.2. Plaukimo ugdymo programoms – </w:t>
      </w:r>
      <w:r w:rsidR="000342A1" w:rsidRPr="00C61DB7">
        <w:rPr>
          <w:rStyle w:val="FontStyle11"/>
          <w:sz w:val="24"/>
          <w:szCs w:val="24"/>
          <w:lang w:val="lt-LT" w:eastAsia="lt-LT"/>
        </w:rPr>
        <w:t>1136</w:t>
      </w:r>
      <w:r w:rsidR="00634CAE" w:rsidRPr="00C61DB7">
        <w:rPr>
          <w:rStyle w:val="FontStyle11"/>
          <w:sz w:val="24"/>
          <w:szCs w:val="24"/>
          <w:lang w:val="lt-LT" w:eastAsia="lt-LT"/>
        </w:rPr>
        <w:t xml:space="preserve"> valandos;</w:t>
      </w:r>
    </w:p>
    <w:p w14:paraId="0449BA77"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.3. Sunkiosios atletikos programoms – </w:t>
      </w:r>
      <w:r w:rsidR="000342A1" w:rsidRPr="00C61DB7">
        <w:rPr>
          <w:rStyle w:val="FontStyle11"/>
          <w:sz w:val="24"/>
          <w:szCs w:val="24"/>
          <w:lang w:val="lt-LT" w:eastAsia="lt-LT"/>
        </w:rPr>
        <w:t>720</w:t>
      </w:r>
      <w:r w:rsidR="00634CAE" w:rsidRPr="00C61DB7">
        <w:rPr>
          <w:rStyle w:val="FontStyle11"/>
          <w:sz w:val="24"/>
          <w:szCs w:val="24"/>
          <w:lang w:val="lt-LT" w:eastAsia="lt-LT"/>
        </w:rPr>
        <w:t xml:space="preserve"> valand</w:t>
      </w:r>
      <w:r w:rsidR="000342A1" w:rsidRPr="00C61DB7">
        <w:rPr>
          <w:rStyle w:val="FontStyle11"/>
          <w:sz w:val="24"/>
          <w:szCs w:val="24"/>
          <w:lang w:val="lt-LT" w:eastAsia="lt-LT"/>
        </w:rPr>
        <w:t>ų</w:t>
      </w:r>
      <w:r w:rsidR="00634CAE" w:rsidRPr="00C61DB7">
        <w:rPr>
          <w:rStyle w:val="FontStyle11"/>
          <w:sz w:val="24"/>
          <w:szCs w:val="24"/>
          <w:lang w:val="lt-LT" w:eastAsia="lt-LT"/>
        </w:rPr>
        <w:t>;</w:t>
      </w:r>
    </w:p>
    <w:p w14:paraId="1B8327F9"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.4. Orientavimosi sporto programoms – </w:t>
      </w:r>
      <w:r w:rsidR="00566208" w:rsidRPr="00C61DB7">
        <w:rPr>
          <w:rStyle w:val="FontStyle11"/>
          <w:sz w:val="24"/>
          <w:szCs w:val="24"/>
          <w:lang w:val="lt-LT" w:eastAsia="lt-LT"/>
        </w:rPr>
        <w:t>724</w:t>
      </w:r>
      <w:r w:rsidR="00634CAE" w:rsidRPr="00C61DB7">
        <w:rPr>
          <w:rStyle w:val="FontStyle11"/>
          <w:sz w:val="24"/>
          <w:szCs w:val="24"/>
          <w:lang w:val="lt-LT" w:eastAsia="lt-LT"/>
        </w:rPr>
        <w:t xml:space="preserve"> valand</w:t>
      </w:r>
      <w:r w:rsidR="00566208" w:rsidRPr="00C61DB7">
        <w:rPr>
          <w:rStyle w:val="FontStyle11"/>
          <w:sz w:val="24"/>
          <w:szCs w:val="24"/>
          <w:lang w:val="lt-LT" w:eastAsia="lt-LT"/>
        </w:rPr>
        <w:t>os</w:t>
      </w:r>
      <w:r w:rsidR="00634CAE" w:rsidRPr="00C61DB7">
        <w:rPr>
          <w:rStyle w:val="FontStyle11"/>
          <w:sz w:val="24"/>
          <w:szCs w:val="24"/>
          <w:lang w:val="lt-LT" w:eastAsia="lt-LT"/>
        </w:rPr>
        <w:t>;</w:t>
      </w:r>
    </w:p>
    <w:p w14:paraId="11A12C8A"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.5. Futbolo ugdymo programoms – </w:t>
      </w:r>
      <w:r w:rsidR="00566208" w:rsidRPr="00C61DB7">
        <w:rPr>
          <w:rStyle w:val="FontStyle11"/>
          <w:sz w:val="24"/>
          <w:szCs w:val="24"/>
          <w:lang w:val="lt-LT" w:eastAsia="lt-LT"/>
        </w:rPr>
        <w:t>1308</w:t>
      </w:r>
      <w:r w:rsidR="00634CAE" w:rsidRPr="00C61DB7">
        <w:rPr>
          <w:rStyle w:val="FontStyle11"/>
          <w:sz w:val="24"/>
          <w:szCs w:val="24"/>
          <w:lang w:val="lt-LT" w:eastAsia="lt-LT"/>
        </w:rPr>
        <w:t xml:space="preserve"> valandos;</w:t>
      </w:r>
    </w:p>
    <w:p w14:paraId="6F365CA2"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.6. Krepšinio ugdymo programoms – </w:t>
      </w:r>
      <w:r w:rsidR="00566208" w:rsidRPr="00C61DB7">
        <w:rPr>
          <w:rStyle w:val="FontStyle11"/>
          <w:sz w:val="24"/>
          <w:szCs w:val="24"/>
          <w:lang w:val="lt-LT" w:eastAsia="lt-LT"/>
        </w:rPr>
        <w:t>1992</w:t>
      </w:r>
      <w:r w:rsidR="00634CAE" w:rsidRPr="00C61DB7">
        <w:rPr>
          <w:rStyle w:val="FontStyle11"/>
          <w:sz w:val="24"/>
          <w:szCs w:val="24"/>
          <w:lang w:val="lt-LT" w:eastAsia="lt-LT"/>
        </w:rPr>
        <w:t xml:space="preserve"> valandos;</w:t>
      </w:r>
    </w:p>
    <w:p w14:paraId="138C9D07"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.7. Rankinio ugdymo programoms – </w:t>
      </w:r>
      <w:r w:rsidR="00566208" w:rsidRPr="00C61DB7">
        <w:rPr>
          <w:rStyle w:val="FontStyle11"/>
          <w:sz w:val="24"/>
          <w:szCs w:val="24"/>
          <w:lang w:val="lt-LT" w:eastAsia="lt-LT"/>
        </w:rPr>
        <w:t>924</w:t>
      </w:r>
      <w:r w:rsidR="00634CAE" w:rsidRPr="00C61DB7">
        <w:rPr>
          <w:rStyle w:val="FontStyle11"/>
          <w:sz w:val="24"/>
          <w:szCs w:val="24"/>
          <w:lang w:val="lt-LT" w:eastAsia="lt-LT"/>
        </w:rPr>
        <w:t xml:space="preserve"> valandų;</w:t>
      </w:r>
    </w:p>
    <w:p w14:paraId="1470D7DC"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.8. Tinklinio ugdymo programoms - </w:t>
      </w:r>
      <w:r w:rsidR="00566208" w:rsidRPr="00C61DB7">
        <w:rPr>
          <w:rStyle w:val="FontStyle11"/>
          <w:sz w:val="24"/>
          <w:szCs w:val="24"/>
          <w:lang w:val="lt-LT" w:eastAsia="lt-LT"/>
        </w:rPr>
        <w:t>724</w:t>
      </w:r>
      <w:r w:rsidR="00634CAE" w:rsidRPr="00C61DB7">
        <w:rPr>
          <w:rStyle w:val="FontStyle11"/>
          <w:sz w:val="24"/>
          <w:szCs w:val="24"/>
          <w:lang w:val="lt-LT" w:eastAsia="lt-LT"/>
        </w:rPr>
        <w:t xml:space="preserve"> valandų;</w:t>
      </w:r>
    </w:p>
    <w:p w14:paraId="4815BCE2"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.9. Stalo teniso programoms – </w:t>
      </w:r>
      <w:r w:rsidR="00566208" w:rsidRPr="00C61DB7">
        <w:rPr>
          <w:rStyle w:val="FontStyle11"/>
          <w:sz w:val="24"/>
          <w:szCs w:val="24"/>
          <w:lang w:val="lt-LT" w:eastAsia="lt-LT"/>
        </w:rPr>
        <w:t>940</w:t>
      </w:r>
      <w:r w:rsidR="00634CAE" w:rsidRPr="00C61DB7">
        <w:rPr>
          <w:rStyle w:val="FontStyle11"/>
          <w:sz w:val="24"/>
          <w:szCs w:val="24"/>
          <w:lang w:val="lt-LT" w:eastAsia="lt-LT"/>
        </w:rPr>
        <w:t xml:space="preserve"> valandų;</w:t>
      </w:r>
    </w:p>
    <w:p w14:paraId="04FBF928"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 xml:space="preserve">.10. Lengvosios atletikos ugdymo programoms – </w:t>
      </w:r>
      <w:r w:rsidR="000342A1" w:rsidRPr="00C61DB7">
        <w:rPr>
          <w:rStyle w:val="FontStyle11"/>
          <w:sz w:val="24"/>
          <w:szCs w:val="24"/>
          <w:lang w:val="lt-LT" w:eastAsia="lt-LT"/>
        </w:rPr>
        <w:t>836</w:t>
      </w:r>
      <w:r w:rsidR="00634CAE" w:rsidRPr="00C61DB7">
        <w:rPr>
          <w:rStyle w:val="FontStyle11"/>
          <w:sz w:val="24"/>
          <w:szCs w:val="24"/>
          <w:lang w:val="lt-LT" w:eastAsia="lt-LT"/>
        </w:rPr>
        <w:t xml:space="preserve"> valandos;</w:t>
      </w:r>
    </w:p>
    <w:p w14:paraId="519218D8"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29</w:t>
      </w:r>
      <w:r w:rsidR="00634CAE" w:rsidRPr="00C61DB7">
        <w:rPr>
          <w:rStyle w:val="FontStyle11"/>
          <w:sz w:val="24"/>
          <w:szCs w:val="24"/>
          <w:lang w:val="lt-LT" w:eastAsia="lt-LT"/>
        </w:rPr>
        <w:t>.11. Sveikatingumo ugdymo programoms – 528 valandos.</w:t>
      </w:r>
    </w:p>
    <w:p w14:paraId="6CD001D7" w14:textId="77777777" w:rsidR="00634CAE"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30</w:t>
      </w:r>
      <w:r w:rsidR="00DF4622" w:rsidRPr="00C61DB7">
        <w:rPr>
          <w:rStyle w:val="FontStyle11"/>
          <w:sz w:val="24"/>
          <w:szCs w:val="24"/>
          <w:lang w:val="lt-LT" w:eastAsia="lt-LT"/>
        </w:rPr>
        <w:t>. Ugdymo programų paskirtis ir apimtis:</w:t>
      </w:r>
    </w:p>
    <w:p w14:paraId="02E37A1D" w14:textId="77777777" w:rsidR="00B73E19" w:rsidRPr="00C61DB7" w:rsidRDefault="00B16CA7" w:rsidP="00C61DB7">
      <w:pPr>
        <w:tabs>
          <w:tab w:val="left" w:pos="426"/>
        </w:tabs>
        <w:ind w:firstLine="851"/>
        <w:jc w:val="both"/>
        <w:rPr>
          <w:rStyle w:val="FontStyle11"/>
          <w:sz w:val="24"/>
          <w:szCs w:val="24"/>
          <w:lang w:val="lt-LT" w:eastAsia="lt-LT"/>
        </w:rPr>
      </w:pPr>
      <w:r w:rsidRPr="00C61DB7">
        <w:rPr>
          <w:rStyle w:val="FontStyle11"/>
          <w:sz w:val="24"/>
          <w:szCs w:val="24"/>
          <w:lang w:val="lt-LT" w:eastAsia="lt-LT"/>
        </w:rPr>
        <w:t>30</w:t>
      </w:r>
      <w:r w:rsidR="00DF4622" w:rsidRPr="00C61DB7">
        <w:rPr>
          <w:rStyle w:val="FontStyle11"/>
          <w:sz w:val="24"/>
          <w:szCs w:val="24"/>
          <w:lang w:val="lt-LT" w:eastAsia="lt-LT"/>
        </w:rPr>
        <w:t>.1.</w:t>
      </w:r>
      <w:r w:rsidR="00B73E19" w:rsidRPr="00C61DB7">
        <w:rPr>
          <w:rStyle w:val="FontStyle11"/>
          <w:sz w:val="24"/>
          <w:szCs w:val="24"/>
          <w:lang w:val="lt-LT" w:eastAsia="lt-LT"/>
        </w:rPr>
        <w:t xml:space="preserve"> Ciklinės sporto šakos:</w:t>
      </w:r>
    </w:p>
    <w:p w14:paraId="6BD05850" w14:textId="77777777" w:rsidR="00E8560B" w:rsidRPr="000B0D69" w:rsidRDefault="00B16CA7" w:rsidP="00C61DB7">
      <w:pPr>
        <w:tabs>
          <w:tab w:val="left" w:pos="426"/>
        </w:tabs>
        <w:ind w:firstLine="851"/>
        <w:jc w:val="both"/>
        <w:rPr>
          <w:rStyle w:val="FontStyle11"/>
          <w:bCs/>
          <w:sz w:val="24"/>
          <w:szCs w:val="24"/>
          <w:lang w:val="lt-LT"/>
        </w:rPr>
      </w:pPr>
      <w:r w:rsidRPr="000B0D69">
        <w:rPr>
          <w:rStyle w:val="FontStyle11"/>
          <w:sz w:val="24"/>
          <w:szCs w:val="24"/>
          <w:lang w:val="lt-LT" w:eastAsia="lt-LT"/>
        </w:rPr>
        <w:t>30</w:t>
      </w:r>
      <w:r w:rsidR="00B73E19" w:rsidRPr="000B0D69">
        <w:rPr>
          <w:rStyle w:val="FontStyle11"/>
          <w:sz w:val="24"/>
          <w:szCs w:val="24"/>
          <w:lang w:val="lt-LT" w:eastAsia="lt-LT"/>
        </w:rPr>
        <w:t xml:space="preserve">.1.1. </w:t>
      </w:r>
      <w:r w:rsidR="00B73E19" w:rsidRPr="000B0D69">
        <w:rPr>
          <w:rStyle w:val="FontStyle11"/>
          <w:bCs/>
          <w:sz w:val="24"/>
          <w:szCs w:val="24"/>
          <w:lang w:val="lt-LT"/>
        </w:rPr>
        <w:t>Dviračių sporto</w:t>
      </w:r>
      <w:r w:rsidR="00E8560B" w:rsidRPr="000B0D69">
        <w:rPr>
          <w:rStyle w:val="FontStyle11"/>
          <w:bCs/>
          <w:sz w:val="24"/>
          <w:szCs w:val="24"/>
          <w:lang w:val="lt-LT"/>
        </w:rPr>
        <w:t xml:space="preserve"> </w:t>
      </w:r>
      <w:r w:rsidR="00B73E19" w:rsidRPr="000B0D69">
        <w:rPr>
          <w:rStyle w:val="FontStyle11"/>
          <w:bCs/>
          <w:sz w:val="24"/>
          <w:szCs w:val="24"/>
          <w:lang w:val="lt-LT"/>
        </w:rPr>
        <w:t>meistriškumo</w:t>
      </w:r>
      <w:r w:rsidR="00E8560B" w:rsidRPr="000B0D69">
        <w:rPr>
          <w:rStyle w:val="FontStyle11"/>
          <w:bCs/>
          <w:sz w:val="24"/>
          <w:szCs w:val="24"/>
          <w:lang w:val="lt-LT"/>
        </w:rPr>
        <w:t xml:space="preserve"> ugdymo</w:t>
      </w:r>
      <w:r w:rsidR="00102BB0" w:rsidRPr="000B0D69">
        <w:rPr>
          <w:rStyle w:val="FontStyle11"/>
          <w:bCs/>
          <w:sz w:val="24"/>
          <w:szCs w:val="24"/>
          <w:lang w:val="lt-LT"/>
        </w:rPr>
        <w:t xml:space="preserve"> ir meistriškumo tobulinimo</w:t>
      </w:r>
      <w:r w:rsidR="00E8560B" w:rsidRPr="000B0D69">
        <w:rPr>
          <w:rStyle w:val="FontStyle11"/>
          <w:bCs/>
          <w:sz w:val="24"/>
          <w:szCs w:val="24"/>
          <w:lang w:val="lt-LT"/>
        </w:rPr>
        <w:t xml:space="preserve"> program</w:t>
      </w:r>
      <w:r w:rsidR="00102BB0" w:rsidRPr="000B0D69">
        <w:rPr>
          <w:rStyle w:val="FontStyle11"/>
          <w:bCs/>
          <w:sz w:val="24"/>
          <w:szCs w:val="24"/>
          <w:lang w:val="lt-LT"/>
        </w:rPr>
        <w:t>ų</w:t>
      </w:r>
      <w:r w:rsidR="00E8560B" w:rsidRPr="000B0D69">
        <w:rPr>
          <w:rStyle w:val="FontStyle11"/>
          <w:bCs/>
          <w:sz w:val="24"/>
          <w:szCs w:val="24"/>
          <w:lang w:val="lt-LT"/>
        </w:rPr>
        <w:t xml:space="preserve"> įgyvendinimui 202</w:t>
      </w:r>
      <w:r w:rsidR="00B73E19" w:rsidRPr="000B0D69">
        <w:rPr>
          <w:rStyle w:val="FontStyle11"/>
          <w:bCs/>
          <w:sz w:val="24"/>
          <w:szCs w:val="24"/>
          <w:lang w:val="lt-LT"/>
        </w:rPr>
        <w:t>2</w:t>
      </w:r>
      <w:r w:rsidR="000B0D69" w:rsidRPr="00C61DB7">
        <w:rPr>
          <w:rStyle w:val="FontStyle11"/>
          <w:sz w:val="24"/>
          <w:szCs w:val="24"/>
          <w:lang w:val="lt-LT" w:eastAsia="lt-LT"/>
        </w:rPr>
        <w:t>–</w:t>
      </w:r>
      <w:r w:rsidR="00E8560B" w:rsidRPr="000B0D69">
        <w:rPr>
          <w:rStyle w:val="FontStyle11"/>
          <w:bCs/>
          <w:sz w:val="24"/>
          <w:szCs w:val="24"/>
          <w:lang w:val="lt-LT"/>
        </w:rPr>
        <w:t>202</w:t>
      </w:r>
      <w:r w:rsidR="00B73E19" w:rsidRPr="000B0D69">
        <w:rPr>
          <w:rStyle w:val="FontStyle11"/>
          <w:bCs/>
          <w:sz w:val="24"/>
          <w:szCs w:val="24"/>
          <w:lang w:val="lt-LT"/>
        </w:rPr>
        <w:t>3</w:t>
      </w:r>
      <w:r w:rsidR="00E8560B" w:rsidRPr="000B0D69">
        <w:rPr>
          <w:rStyle w:val="FontStyle11"/>
          <w:bCs/>
          <w:sz w:val="24"/>
          <w:szCs w:val="24"/>
          <w:lang w:val="lt-LT"/>
        </w:rPr>
        <w:t xml:space="preserve"> m</w:t>
      </w:r>
      <w:r w:rsidR="000B0D69">
        <w:rPr>
          <w:rStyle w:val="FontStyle11"/>
          <w:bCs/>
          <w:sz w:val="24"/>
          <w:szCs w:val="24"/>
          <w:lang w:val="lt-LT"/>
        </w:rPr>
        <w:t xml:space="preserve">okslo metais </w:t>
      </w:r>
      <w:r w:rsidR="00E8560B" w:rsidRPr="000B0D69">
        <w:rPr>
          <w:rStyle w:val="FontStyle11"/>
          <w:bCs/>
          <w:sz w:val="24"/>
          <w:szCs w:val="24"/>
          <w:lang w:val="lt-LT"/>
        </w:rPr>
        <w:t>skiriam</w:t>
      </w:r>
      <w:r w:rsidR="00A81948" w:rsidRPr="000B0D69">
        <w:rPr>
          <w:rStyle w:val="FontStyle11"/>
          <w:bCs/>
          <w:sz w:val="24"/>
          <w:szCs w:val="24"/>
          <w:lang w:val="lt-LT"/>
        </w:rPr>
        <w:t>a</w:t>
      </w:r>
      <w:r w:rsidR="00E8560B" w:rsidRPr="000B0D69">
        <w:rPr>
          <w:rStyle w:val="FontStyle11"/>
          <w:bCs/>
          <w:sz w:val="24"/>
          <w:szCs w:val="24"/>
          <w:lang w:val="lt-LT"/>
        </w:rPr>
        <w:t xml:space="preserve"> </w:t>
      </w:r>
      <w:r w:rsidR="00A81948" w:rsidRPr="000B0D69">
        <w:rPr>
          <w:rStyle w:val="FontStyle11"/>
          <w:bCs/>
          <w:sz w:val="24"/>
          <w:szCs w:val="24"/>
          <w:lang w:val="lt-LT"/>
        </w:rPr>
        <w:t>1512</w:t>
      </w:r>
      <w:r w:rsidR="00E8560B" w:rsidRPr="000B0D69">
        <w:rPr>
          <w:rStyle w:val="FontStyle11"/>
          <w:bCs/>
          <w:sz w:val="24"/>
          <w:szCs w:val="24"/>
          <w:lang w:val="lt-LT"/>
        </w:rPr>
        <w:t xml:space="preserve"> valand</w:t>
      </w:r>
      <w:r w:rsidR="000B0D69">
        <w:rPr>
          <w:rStyle w:val="FontStyle11"/>
          <w:bCs/>
          <w:sz w:val="24"/>
          <w:szCs w:val="24"/>
          <w:lang w:val="lt-LT"/>
        </w:rPr>
        <w:t>os</w:t>
      </w:r>
      <w:r w:rsidR="00E8560B" w:rsidRPr="000B0D69">
        <w:rPr>
          <w:rStyle w:val="FontStyle11"/>
          <w:bCs/>
          <w:sz w:val="24"/>
          <w:szCs w:val="24"/>
          <w:lang w:val="lt-LT"/>
        </w:rPr>
        <w:t xml:space="preserve"> per mokslo metus. </w:t>
      </w:r>
      <w:r w:rsidR="000B0D69">
        <w:rPr>
          <w:rStyle w:val="FontStyle11"/>
          <w:bCs/>
          <w:sz w:val="24"/>
          <w:szCs w:val="24"/>
          <w:lang w:val="lt-LT"/>
        </w:rPr>
        <w:t>Iš jų: t</w:t>
      </w:r>
      <w:r w:rsidR="00E8560B" w:rsidRPr="000B0D69">
        <w:rPr>
          <w:rStyle w:val="FontStyle11"/>
          <w:bCs/>
          <w:sz w:val="24"/>
          <w:szCs w:val="24"/>
          <w:lang w:val="lt-LT"/>
        </w:rPr>
        <w:t xml:space="preserve">eorijai – </w:t>
      </w:r>
      <w:r w:rsidR="00102BB0" w:rsidRPr="000B0D69">
        <w:rPr>
          <w:rStyle w:val="FontStyle11"/>
          <w:bCs/>
          <w:sz w:val="24"/>
          <w:szCs w:val="24"/>
          <w:lang w:val="lt-LT"/>
        </w:rPr>
        <w:t>50</w:t>
      </w:r>
      <w:r w:rsidR="00E8560B" w:rsidRPr="000B0D69">
        <w:rPr>
          <w:rStyle w:val="FontStyle11"/>
          <w:bCs/>
          <w:sz w:val="24"/>
          <w:szCs w:val="24"/>
          <w:lang w:val="lt-LT"/>
        </w:rPr>
        <w:t xml:space="preserve"> valand</w:t>
      </w:r>
      <w:r w:rsidR="00102BB0" w:rsidRPr="000B0D69">
        <w:rPr>
          <w:rStyle w:val="FontStyle11"/>
          <w:bCs/>
          <w:sz w:val="24"/>
          <w:szCs w:val="24"/>
          <w:lang w:val="lt-LT"/>
        </w:rPr>
        <w:t>ų</w:t>
      </w:r>
      <w:r w:rsidR="00E8560B" w:rsidRPr="000B0D69">
        <w:rPr>
          <w:rStyle w:val="FontStyle11"/>
          <w:bCs/>
          <w:sz w:val="24"/>
          <w:szCs w:val="24"/>
          <w:lang w:val="lt-LT"/>
        </w:rPr>
        <w:t xml:space="preserve">, fiziniam bendrajam ir specialiajam pasiruošimui – </w:t>
      </w:r>
      <w:r w:rsidR="00102BB0" w:rsidRPr="000B0D69">
        <w:rPr>
          <w:rStyle w:val="FontStyle11"/>
          <w:bCs/>
          <w:sz w:val="24"/>
          <w:szCs w:val="24"/>
          <w:lang w:val="lt-LT"/>
        </w:rPr>
        <w:t>572</w:t>
      </w:r>
      <w:r w:rsidR="00E8560B" w:rsidRPr="000B0D69">
        <w:rPr>
          <w:rStyle w:val="FontStyle11"/>
          <w:bCs/>
          <w:sz w:val="24"/>
          <w:szCs w:val="24"/>
          <w:lang w:val="lt-LT"/>
        </w:rPr>
        <w:t xml:space="preserve"> valandos, techniniam pasiruošimui – </w:t>
      </w:r>
      <w:r w:rsidR="00102BB0" w:rsidRPr="000B0D69">
        <w:rPr>
          <w:rStyle w:val="FontStyle11"/>
          <w:bCs/>
          <w:sz w:val="24"/>
          <w:szCs w:val="24"/>
          <w:lang w:val="lt-LT"/>
        </w:rPr>
        <w:t>324</w:t>
      </w:r>
      <w:r w:rsidR="00E8560B" w:rsidRPr="000B0D69">
        <w:rPr>
          <w:rStyle w:val="FontStyle11"/>
          <w:bCs/>
          <w:sz w:val="24"/>
          <w:szCs w:val="24"/>
          <w:lang w:val="lt-LT"/>
        </w:rPr>
        <w:t xml:space="preserve"> valand</w:t>
      </w:r>
      <w:r w:rsidR="00102BB0" w:rsidRPr="000B0D69">
        <w:rPr>
          <w:rStyle w:val="FontStyle11"/>
          <w:bCs/>
          <w:sz w:val="24"/>
          <w:szCs w:val="24"/>
          <w:lang w:val="lt-LT"/>
        </w:rPr>
        <w:t>os</w:t>
      </w:r>
      <w:r w:rsidR="00E8560B" w:rsidRPr="000B0D69">
        <w:rPr>
          <w:rStyle w:val="FontStyle11"/>
          <w:bCs/>
          <w:sz w:val="24"/>
          <w:szCs w:val="24"/>
          <w:lang w:val="lt-LT"/>
        </w:rPr>
        <w:t xml:space="preserve">, taktiniam pasiruošimui – </w:t>
      </w:r>
      <w:r w:rsidR="00102BB0" w:rsidRPr="000B0D69">
        <w:rPr>
          <w:rStyle w:val="FontStyle11"/>
          <w:bCs/>
          <w:sz w:val="24"/>
          <w:szCs w:val="24"/>
          <w:lang w:val="lt-LT"/>
        </w:rPr>
        <w:t>236</w:t>
      </w:r>
      <w:r w:rsidR="00E8560B" w:rsidRPr="000B0D69">
        <w:rPr>
          <w:rStyle w:val="FontStyle11"/>
          <w:bCs/>
          <w:sz w:val="24"/>
          <w:szCs w:val="24"/>
          <w:lang w:val="lt-LT"/>
        </w:rPr>
        <w:t xml:space="preserve"> valand</w:t>
      </w:r>
      <w:r w:rsidR="00102BB0" w:rsidRPr="000B0D69">
        <w:rPr>
          <w:rStyle w:val="FontStyle11"/>
          <w:bCs/>
          <w:sz w:val="24"/>
          <w:szCs w:val="24"/>
          <w:lang w:val="lt-LT"/>
        </w:rPr>
        <w:t>os</w:t>
      </w:r>
      <w:r w:rsidR="00E8560B" w:rsidRPr="000B0D69">
        <w:rPr>
          <w:rStyle w:val="FontStyle11"/>
          <w:bCs/>
          <w:sz w:val="24"/>
          <w:szCs w:val="24"/>
          <w:lang w:val="lt-LT"/>
        </w:rPr>
        <w:t xml:space="preserve">, integraliajam ugdymui – </w:t>
      </w:r>
      <w:r w:rsidR="00102BB0" w:rsidRPr="000B0D69">
        <w:rPr>
          <w:rStyle w:val="FontStyle11"/>
          <w:bCs/>
          <w:sz w:val="24"/>
          <w:szCs w:val="24"/>
          <w:lang w:val="lt-LT"/>
        </w:rPr>
        <w:t>224</w:t>
      </w:r>
      <w:r w:rsidR="00E8560B" w:rsidRPr="000B0D69">
        <w:rPr>
          <w:rStyle w:val="FontStyle11"/>
          <w:bCs/>
          <w:sz w:val="24"/>
          <w:szCs w:val="24"/>
          <w:lang w:val="lt-LT"/>
        </w:rPr>
        <w:t xml:space="preserve"> valand</w:t>
      </w:r>
      <w:r w:rsidR="00102BB0" w:rsidRPr="000B0D69">
        <w:rPr>
          <w:rStyle w:val="FontStyle11"/>
          <w:bCs/>
          <w:sz w:val="24"/>
          <w:szCs w:val="24"/>
          <w:lang w:val="lt-LT"/>
        </w:rPr>
        <w:t>os</w:t>
      </w:r>
      <w:r w:rsidR="00E8560B" w:rsidRPr="000B0D69">
        <w:rPr>
          <w:rStyle w:val="FontStyle11"/>
          <w:bCs/>
          <w:sz w:val="24"/>
          <w:szCs w:val="24"/>
          <w:lang w:val="lt-LT"/>
        </w:rPr>
        <w:t xml:space="preserve">, </w:t>
      </w:r>
      <w:proofErr w:type="spellStart"/>
      <w:r w:rsidR="00E8560B" w:rsidRPr="000B0D69">
        <w:rPr>
          <w:rStyle w:val="FontStyle11"/>
          <w:bCs/>
          <w:sz w:val="24"/>
          <w:szCs w:val="24"/>
          <w:lang w:val="lt-LT"/>
        </w:rPr>
        <w:t>varžybinei</w:t>
      </w:r>
      <w:proofErr w:type="spellEnd"/>
      <w:r w:rsidR="00E8560B" w:rsidRPr="000B0D69">
        <w:rPr>
          <w:rStyle w:val="FontStyle11"/>
          <w:bCs/>
          <w:sz w:val="24"/>
          <w:szCs w:val="24"/>
          <w:lang w:val="lt-LT"/>
        </w:rPr>
        <w:t xml:space="preserve"> veiklai – </w:t>
      </w:r>
      <w:r w:rsidR="00A81948" w:rsidRPr="000B0D69">
        <w:rPr>
          <w:rStyle w:val="FontStyle11"/>
          <w:bCs/>
          <w:sz w:val="24"/>
          <w:szCs w:val="24"/>
          <w:lang w:val="lt-LT"/>
        </w:rPr>
        <w:t>88</w:t>
      </w:r>
      <w:r w:rsidR="00E8560B" w:rsidRPr="000B0D69">
        <w:rPr>
          <w:rStyle w:val="FontStyle11"/>
          <w:bCs/>
          <w:sz w:val="24"/>
          <w:szCs w:val="24"/>
          <w:lang w:val="lt-LT"/>
        </w:rPr>
        <w:t xml:space="preserve"> valandos, testavimui – 1</w:t>
      </w:r>
      <w:r w:rsidR="00A81948" w:rsidRPr="000B0D69">
        <w:rPr>
          <w:rStyle w:val="FontStyle11"/>
          <w:bCs/>
          <w:sz w:val="24"/>
          <w:szCs w:val="24"/>
          <w:lang w:val="lt-LT"/>
        </w:rPr>
        <w:t>8</w:t>
      </w:r>
      <w:r w:rsidR="00E8560B" w:rsidRPr="000B0D69">
        <w:rPr>
          <w:rStyle w:val="FontStyle11"/>
          <w:bCs/>
          <w:sz w:val="24"/>
          <w:szCs w:val="24"/>
          <w:lang w:val="lt-LT"/>
        </w:rPr>
        <w:t xml:space="preserve"> valandų</w:t>
      </w:r>
      <w:r w:rsidR="00A81948" w:rsidRPr="000B0D69">
        <w:rPr>
          <w:rStyle w:val="FontStyle11"/>
          <w:bCs/>
          <w:sz w:val="24"/>
          <w:szCs w:val="24"/>
          <w:lang w:val="lt-LT"/>
        </w:rPr>
        <w:t>.</w:t>
      </w:r>
    </w:p>
    <w:p w14:paraId="32D8F498" w14:textId="77777777" w:rsidR="00A81948" w:rsidRPr="000B0D69" w:rsidRDefault="00A81948" w:rsidP="00C61DB7">
      <w:pPr>
        <w:tabs>
          <w:tab w:val="left" w:pos="426"/>
        </w:tabs>
        <w:ind w:firstLine="851"/>
        <w:jc w:val="both"/>
        <w:rPr>
          <w:rStyle w:val="FontStyle11"/>
          <w:bCs/>
          <w:sz w:val="24"/>
          <w:szCs w:val="24"/>
          <w:lang w:val="lt-LT"/>
        </w:rPr>
      </w:pPr>
      <w:r w:rsidRPr="000B0D69">
        <w:rPr>
          <w:rStyle w:val="FontStyle11"/>
          <w:bCs/>
          <w:sz w:val="24"/>
          <w:szCs w:val="24"/>
          <w:lang w:val="lt-LT"/>
        </w:rPr>
        <w:t>2023</w:t>
      </w:r>
      <w:r w:rsidR="000B0D69" w:rsidRPr="00C61DB7">
        <w:rPr>
          <w:rStyle w:val="FontStyle11"/>
          <w:sz w:val="24"/>
          <w:szCs w:val="24"/>
          <w:lang w:val="lt-LT" w:eastAsia="lt-LT"/>
        </w:rPr>
        <w:t>–</w:t>
      </w:r>
      <w:r w:rsidRPr="000B0D69">
        <w:rPr>
          <w:rStyle w:val="FontStyle11"/>
          <w:bCs/>
          <w:sz w:val="24"/>
          <w:szCs w:val="24"/>
          <w:lang w:val="lt-LT"/>
        </w:rPr>
        <w:t>2024 mokslo metais meistriškumo ugdymo ir meistriškumo tobulinimo programų įgyvendinimui skiriama 1688 valandų.</w:t>
      </w:r>
      <w:r w:rsidR="000B0D69">
        <w:rPr>
          <w:rStyle w:val="FontStyle11"/>
          <w:bCs/>
          <w:sz w:val="24"/>
          <w:szCs w:val="24"/>
          <w:lang w:val="lt-LT"/>
        </w:rPr>
        <w:t xml:space="preserve"> Iš jų t</w:t>
      </w:r>
      <w:r w:rsidRPr="000B0D69">
        <w:rPr>
          <w:rStyle w:val="FontStyle11"/>
          <w:bCs/>
          <w:sz w:val="24"/>
          <w:szCs w:val="24"/>
          <w:lang w:val="lt-LT"/>
        </w:rPr>
        <w:t xml:space="preserve">eorijai – 58 valandos, fiziniam bendrajam ir specialiajam pasiruošimui – 615 valandų, techniniam pasiruošimui – 355 valandos, taktiniam pasiruošimui – 259 valandos, integraliajam ugdymui – 238 valandos, </w:t>
      </w:r>
      <w:proofErr w:type="spellStart"/>
      <w:r w:rsidRPr="000B0D69">
        <w:rPr>
          <w:rStyle w:val="FontStyle11"/>
          <w:bCs/>
          <w:sz w:val="24"/>
          <w:szCs w:val="24"/>
          <w:lang w:val="lt-LT"/>
        </w:rPr>
        <w:t>varžybinei</w:t>
      </w:r>
      <w:proofErr w:type="spellEnd"/>
      <w:r w:rsidRPr="000B0D69">
        <w:rPr>
          <w:rStyle w:val="FontStyle11"/>
          <w:bCs/>
          <w:sz w:val="24"/>
          <w:szCs w:val="24"/>
          <w:lang w:val="lt-LT"/>
        </w:rPr>
        <w:t xml:space="preserve"> veiklai – </w:t>
      </w:r>
      <w:r w:rsidR="00BD53C9" w:rsidRPr="000B0D69">
        <w:rPr>
          <w:rStyle w:val="FontStyle11"/>
          <w:bCs/>
          <w:sz w:val="24"/>
          <w:szCs w:val="24"/>
          <w:lang w:val="lt-LT"/>
        </w:rPr>
        <w:t>144</w:t>
      </w:r>
      <w:r w:rsidRPr="000B0D69">
        <w:rPr>
          <w:rStyle w:val="FontStyle11"/>
          <w:bCs/>
          <w:sz w:val="24"/>
          <w:szCs w:val="24"/>
          <w:lang w:val="lt-LT"/>
        </w:rPr>
        <w:t xml:space="preserve"> valandos, testavimui – 1</w:t>
      </w:r>
      <w:r w:rsidR="00BD53C9" w:rsidRPr="000B0D69">
        <w:rPr>
          <w:rStyle w:val="FontStyle11"/>
          <w:bCs/>
          <w:sz w:val="24"/>
          <w:szCs w:val="24"/>
          <w:lang w:val="lt-LT"/>
        </w:rPr>
        <w:t>9</w:t>
      </w:r>
      <w:r w:rsidRPr="000B0D69">
        <w:rPr>
          <w:rStyle w:val="FontStyle11"/>
          <w:bCs/>
          <w:sz w:val="24"/>
          <w:szCs w:val="24"/>
          <w:lang w:val="lt-LT"/>
        </w:rPr>
        <w:t xml:space="preserve"> valandų.</w:t>
      </w:r>
    </w:p>
    <w:p w14:paraId="482C3B9E" w14:textId="77777777" w:rsidR="000B603B" w:rsidRDefault="000B603B" w:rsidP="00C61DB7">
      <w:pPr>
        <w:tabs>
          <w:tab w:val="left" w:pos="426"/>
        </w:tabs>
        <w:ind w:firstLine="851"/>
        <w:jc w:val="both"/>
        <w:rPr>
          <w:rStyle w:val="FontStyle11"/>
          <w:bCs/>
          <w:sz w:val="24"/>
          <w:szCs w:val="24"/>
          <w:lang w:val="lt-LT"/>
        </w:rPr>
      </w:pPr>
    </w:p>
    <w:p w14:paraId="63F7F26A" w14:textId="77777777" w:rsidR="00037111" w:rsidRDefault="00037111" w:rsidP="00C61DB7">
      <w:pPr>
        <w:tabs>
          <w:tab w:val="left" w:pos="426"/>
        </w:tabs>
        <w:ind w:firstLine="851"/>
        <w:jc w:val="both"/>
        <w:rPr>
          <w:rStyle w:val="FontStyle11"/>
          <w:bCs/>
          <w:sz w:val="24"/>
          <w:szCs w:val="24"/>
          <w:lang w:val="lt-LT"/>
        </w:rPr>
      </w:pPr>
    </w:p>
    <w:p w14:paraId="3A1BBA6E" w14:textId="77777777" w:rsidR="00037111" w:rsidRDefault="00037111" w:rsidP="00C61DB7">
      <w:pPr>
        <w:tabs>
          <w:tab w:val="left" w:pos="426"/>
        </w:tabs>
        <w:ind w:firstLine="851"/>
        <w:jc w:val="both"/>
        <w:rPr>
          <w:rStyle w:val="FontStyle11"/>
          <w:bCs/>
          <w:sz w:val="24"/>
          <w:szCs w:val="24"/>
          <w:lang w:val="lt-LT"/>
        </w:rPr>
      </w:pPr>
    </w:p>
    <w:p w14:paraId="54CBD358" w14:textId="77777777" w:rsidR="00037111" w:rsidRDefault="00037111" w:rsidP="00C61DB7">
      <w:pPr>
        <w:tabs>
          <w:tab w:val="left" w:pos="426"/>
        </w:tabs>
        <w:ind w:firstLine="851"/>
        <w:jc w:val="both"/>
        <w:rPr>
          <w:rStyle w:val="FontStyle11"/>
          <w:bCs/>
          <w:sz w:val="24"/>
          <w:szCs w:val="24"/>
          <w:lang w:val="lt-LT"/>
        </w:rPr>
      </w:pPr>
    </w:p>
    <w:p w14:paraId="2A77B874" w14:textId="77777777" w:rsidR="00037111" w:rsidRDefault="00037111" w:rsidP="00C61DB7">
      <w:pPr>
        <w:tabs>
          <w:tab w:val="left" w:pos="426"/>
        </w:tabs>
        <w:ind w:firstLine="851"/>
        <w:jc w:val="both"/>
        <w:rPr>
          <w:rStyle w:val="FontStyle11"/>
          <w:bCs/>
          <w:sz w:val="24"/>
          <w:szCs w:val="24"/>
          <w:lang w:val="lt-LT"/>
        </w:rPr>
      </w:pPr>
    </w:p>
    <w:p w14:paraId="4DEBF9AE" w14:textId="77777777" w:rsidR="00037111" w:rsidRDefault="00037111" w:rsidP="00C61DB7">
      <w:pPr>
        <w:tabs>
          <w:tab w:val="left" w:pos="426"/>
        </w:tabs>
        <w:ind w:firstLine="851"/>
        <w:jc w:val="both"/>
        <w:rPr>
          <w:rStyle w:val="FontStyle11"/>
          <w:bCs/>
          <w:sz w:val="24"/>
          <w:szCs w:val="24"/>
          <w:lang w:val="lt-LT"/>
        </w:rPr>
      </w:pPr>
    </w:p>
    <w:tbl>
      <w:tblPr>
        <w:tblW w:w="9526" w:type="dxa"/>
        <w:tblInd w:w="108" w:type="dxa"/>
        <w:tblLayout w:type="fixed"/>
        <w:tblLook w:val="00A0" w:firstRow="1" w:lastRow="0" w:firstColumn="1" w:lastColumn="0" w:noHBand="0" w:noVBand="0"/>
      </w:tblPr>
      <w:tblGrid>
        <w:gridCol w:w="990"/>
        <w:gridCol w:w="2299"/>
        <w:gridCol w:w="1985"/>
        <w:gridCol w:w="992"/>
        <w:gridCol w:w="1985"/>
        <w:gridCol w:w="1275"/>
      </w:tblGrid>
      <w:tr w:rsidR="006E5E81" w:rsidRPr="00C61DB7" w14:paraId="01A4C07C" w14:textId="77777777" w:rsidTr="000B0D69">
        <w:trPr>
          <w:trHeight w:hRule="exact" w:val="284"/>
        </w:trPr>
        <w:tc>
          <w:tcPr>
            <w:tcW w:w="3289" w:type="dxa"/>
            <w:gridSpan w:val="2"/>
            <w:vMerge w:val="restart"/>
            <w:tcBorders>
              <w:top w:val="single" w:sz="4" w:space="0" w:color="auto"/>
              <w:left w:val="single" w:sz="4" w:space="0" w:color="auto"/>
              <w:bottom w:val="single" w:sz="4" w:space="0" w:color="auto"/>
              <w:right w:val="single" w:sz="4" w:space="0" w:color="auto"/>
            </w:tcBorders>
            <w:vAlign w:val="center"/>
          </w:tcPr>
          <w:p w14:paraId="70D6633F" w14:textId="77777777" w:rsidR="006E5E81" w:rsidRPr="00472DA6" w:rsidRDefault="006E5E81" w:rsidP="00C61DB7">
            <w:pPr>
              <w:jc w:val="center"/>
              <w:rPr>
                <w:lang w:val="en-US" w:eastAsia="lt-LT"/>
              </w:rPr>
            </w:pPr>
            <w:proofErr w:type="spellStart"/>
            <w:r w:rsidRPr="00472DA6">
              <w:rPr>
                <w:lang w:val="en-US" w:eastAsia="lt-LT"/>
              </w:rPr>
              <w:lastRenderedPageBreak/>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6237" w:type="dxa"/>
            <w:gridSpan w:val="4"/>
            <w:tcBorders>
              <w:top w:val="single" w:sz="4" w:space="0" w:color="auto"/>
              <w:left w:val="single" w:sz="4" w:space="0" w:color="auto"/>
              <w:bottom w:val="single" w:sz="4" w:space="0" w:color="auto"/>
              <w:right w:val="single" w:sz="4" w:space="0" w:color="auto"/>
            </w:tcBorders>
            <w:noWrap/>
            <w:vAlign w:val="center"/>
          </w:tcPr>
          <w:p w14:paraId="6BAA5C53" w14:textId="77777777" w:rsidR="006E5E81" w:rsidRPr="00C61DB7" w:rsidRDefault="006E5E81"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6E5E81" w:rsidRPr="00C61DB7" w14:paraId="70C1691C" w14:textId="77777777" w:rsidTr="000B0D69">
        <w:trPr>
          <w:trHeight w:hRule="exact" w:val="284"/>
        </w:trPr>
        <w:tc>
          <w:tcPr>
            <w:tcW w:w="3289" w:type="dxa"/>
            <w:gridSpan w:val="2"/>
            <w:vMerge/>
            <w:tcBorders>
              <w:top w:val="single" w:sz="4" w:space="0" w:color="auto"/>
              <w:left w:val="single" w:sz="4" w:space="0" w:color="auto"/>
              <w:bottom w:val="single" w:sz="4" w:space="0" w:color="auto"/>
              <w:right w:val="single" w:sz="4" w:space="0" w:color="auto"/>
            </w:tcBorders>
            <w:vAlign w:val="center"/>
          </w:tcPr>
          <w:p w14:paraId="287910EB" w14:textId="77777777" w:rsidR="006E5E81" w:rsidRPr="00C61DB7" w:rsidRDefault="006E5E81" w:rsidP="00C61DB7">
            <w:pPr>
              <w:rPr>
                <w:lang w:eastAsia="lt-LT"/>
              </w:rPr>
            </w:pPr>
          </w:p>
        </w:tc>
        <w:tc>
          <w:tcPr>
            <w:tcW w:w="2977" w:type="dxa"/>
            <w:gridSpan w:val="2"/>
            <w:tcBorders>
              <w:top w:val="single" w:sz="4" w:space="0" w:color="auto"/>
              <w:left w:val="single" w:sz="4" w:space="0" w:color="auto"/>
              <w:bottom w:val="single" w:sz="4" w:space="0" w:color="auto"/>
              <w:right w:val="single" w:sz="4" w:space="0" w:color="auto"/>
            </w:tcBorders>
            <w:noWrap/>
            <w:vAlign w:val="center"/>
          </w:tcPr>
          <w:p w14:paraId="478ABFDE" w14:textId="77777777" w:rsidR="006E5E81" w:rsidRPr="00C61DB7" w:rsidRDefault="006E5E81" w:rsidP="000B0D69">
            <w:pPr>
              <w:jc w:val="center"/>
              <w:rPr>
                <w:lang w:val="lt-LT" w:eastAsia="lt-LT"/>
              </w:rPr>
            </w:pPr>
            <w:r w:rsidRPr="00C61DB7">
              <w:rPr>
                <w:lang w:val="lt-LT" w:eastAsia="lt-LT"/>
              </w:rPr>
              <w:t>2022</w:t>
            </w:r>
            <w:r w:rsidR="000B0D69" w:rsidRPr="00C61DB7">
              <w:rPr>
                <w:rStyle w:val="FontStyle11"/>
                <w:sz w:val="24"/>
                <w:szCs w:val="24"/>
                <w:lang w:val="lt-LT" w:eastAsia="lt-LT"/>
              </w:rPr>
              <w:t>–</w:t>
            </w:r>
            <w:r w:rsidRPr="00C61DB7">
              <w:rPr>
                <w:lang w:val="lt-LT" w:eastAsia="lt-LT"/>
              </w:rPr>
              <w:t>2023</w:t>
            </w:r>
          </w:p>
        </w:tc>
        <w:tc>
          <w:tcPr>
            <w:tcW w:w="3260" w:type="dxa"/>
            <w:gridSpan w:val="2"/>
            <w:tcBorders>
              <w:top w:val="single" w:sz="4" w:space="0" w:color="auto"/>
              <w:left w:val="single" w:sz="4" w:space="0" w:color="auto"/>
              <w:bottom w:val="single" w:sz="4" w:space="0" w:color="auto"/>
              <w:right w:val="single" w:sz="4" w:space="0" w:color="auto"/>
            </w:tcBorders>
            <w:noWrap/>
            <w:vAlign w:val="center"/>
          </w:tcPr>
          <w:p w14:paraId="30EF8B57" w14:textId="77777777" w:rsidR="006E5E81" w:rsidRPr="00C61DB7" w:rsidRDefault="006E5E81" w:rsidP="000B0D69">
            <w:pPr>
              <w:jc w:val="center"/>
              <w:rPr>
                <w:lang w:val="lt-LT" w:eastAsia="lt-LT"/>
              </w:rPr>
            </w:pPr>
            <w:r w:rsidRPr="00C61DB7">
              <w:rPr>
                <w:lang w:eastAsia="lt-LT"/>
              </w:rPr>
              <w:t>2</w:t>
            </w:r>
            <w:r w:rsidRPr="00C61DB7">
              <w:rPr>
                <w:lang w:val="lt-LT" w:eastAsia="lt-LT"/>
              </w:rPr>
              <w:t>023</w:t>
            </w:r>
            <w:r w:rsidR="000B0D69" w:rsidRPr="00C61DB7">
              <w:rPr>
                <w:rStyle w:val="FontStyle11"/>
                <w:sz w:val="24"/>
                <w:szCs w:val="24"/>
                <w:lang w:val="lt-LT" w:eastAsia="lt-LT"/>
              </w:rPr>
              <w:t>–</w:t>
            </w:r>
            <w:r w:rsidRPr="00C61DB7">
              <w:rPr>
                <w:lang w:val="lt-LT" w:eastAsia="lt-LT"/>
              </w:rPr>
              <w:t>2024</w:t>
            </w:r>
          </w:p>
        </w:tc>
      </w:tr>
      <w:tr w:rsidR="006E5E81" w:rsidRPr="00C61DB7" w14:paraId="405DF9BE" w14:textId="77777777" w:rsidTr="000B0D69">
        <w:trPr>
          <w:trHeight w:hRule="exact" w:val="284"/>
        </w:trPr>
        <w:tc>
          <w:tcPr>
            <w:tcW w:w="3289" w:type="dxa"/>
            <w:gridSpan w:val="2"/>
            <w:vMerge/>
            <w:tcBorders>
              <w:top w:val="single" w:sz="4" w:space="0" w:color="auto"/>
              <w:left w:val="single" w:sz="4" w:space="0" w:color="auto"/>
              <w:bottom w:val="single" w:sz="4" w:space="0" w:color="auto"/>
              <w:right w:val="single" w:sz="4" w:space="0" w:color="auto"/>
            </w:tcBorders>
            <w:vAlign w:val="center"/>
          </w:tcPr>
          <w:p w14:paraId="46EA5593" w14:textId="77777777" w:rsidR="006E5E81" w:rsidRPr="00C61DB7" w:rsidRDefault="006E5E81" w:rsidP="00C61DB7">
            <w:pPr>
              <w:rPr>
                <w:lang w:eastAsia="lt-LT"/>
              </w:rPr>
            </w:pPr>
          </w:p>
        </w:tc>
        <w:tc>
          <w:tcPr>
            <w:tcW w:w="6237" w:type="dxa"/>
            <w:gridSpan w:val="4"/>
            <w:tcBorders>
              <w:top w:val="single" w:sz="4" w:space="0" w:color="auto"/>
              <w:left w:val="single" w:sz="4" w:space="0" w:color="auto"/>
              <w:bottom w:val="single" w:sz="4" w:space="0" w:color="auto"/>
              <w:right w:val="single" w:sz="4" w:space="0" w:color="auto"/>
            </w:tcBorders>
            <w:noWrap/>
            <w:vAlign w:val="center"/>
          </w:tcPr>
          <w:p w14:paraId="26E1D2BA" w14:textId="77777777" w:rsidR="006E5E81" w:rsidRPr="00C61DB7" w:rsidRDefault="006E5E81" w:rsidP="00C61DB7">
            <w:pPr>
              <w:jc w:val="center"/>
              <w:rPr>
                <w:lang w:val="lt-LT" w:eastAsia="lt-LT"/>
              </w:rPr>
            </w:pPr>
            <w:r w:rsidRPr="00C61DB7">
              <w:rPr>
                <w:lang w:val="lt-LT" w:eastAsia="lt-LT"/>
              </w:rPr>
              <w:t>Ugdymo grupė</w:t>
            </w:r>
          </w:p>
        </w:tc>
      </w:tr>
      <w:tr w:rsidR="006E5E81" w:rsidRPr="00C61DB7" w14:paraId="54E7821C" w14:textId="77777777" w:rsidTr="000B0D69">
        <w:trPr>
          <w:trHeight w:hRule="exact" w:val="631"/>
        </w:trPr>
        <w:tc>
          <w:tcPr>
            <w:tcW w:w="3289" w:type="dxa"/>
            <w:gridSpan w:val="2"/>
            <w:vMerge/>
            <w:tcBorders>
              <w:top w:val="single" w:sz="4" w:space="0" w:color="auto"/>
              <w:left w:val="single" w:sz="4" w:space="0" w:color="auto"/>
              <w:bottom w:val="single" w:sz="4" w:space="0" w:color="auto"/>
              <w:right w:val="single" w:sz="4" w:space="0" w:color="auto"/>
            </w:tcBorders>
            <w:vAlign w:val="center"/>
          </w:tcPr>
          <w:p w14:paraId="7042D57F" w14:textId="77777777" w:rsidR="006E5E81" w:rsidRPr="00C61DB7" w:rsidRDefault="006E5E81" w:rsidP="00C61DB7">
            <w:pPr>
              <w:rPr>
                <w:lang w:eastAsia="lt-LT"/>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4F05636B" w14:textId="77777777" w:rsidR="000B0D69" w:rsidRDefault="006E5E81" w:rsidP="000B0D69">
            <w:pPr>
              <w:jc w:val="center"/>
              <w:rPr>
                <w:lang w:val="lt-LT" w:eastAsia="lt-LT"/>
              </w:rPr>
            </w:pPr>
            <w:r w:rsidRPr="00C61DB7">
              <w:rPr>
                <w:lang w:val="lt-LT" w:eastAsia="lt-LT"/>
              </w:rPr>
              <w:t>M.</w:t>
            </w:r>
            <w:r w:rsidR="000B0D69">
              <w:rPr>
                <w:lang w:val="lt-LT" w:eastAsia="lt-LT"/>
              </w:rPr>
              <w:t xml:space="preserve"> </w:t>
            </w:r>
            <w:r w:rsidRPr="00C61DB7">
              <w:rPr>
                <w:lang w:val="lt-LT" w:eastAsia="lt-LT"/>
              </w:rPr>
              <w:t>u.</w:t>
            </w:r>
          </w:p>
          <w:p w14:paraId="1CC3EA7F" w14:textId="77777777" w:rsidR="006E5E81" w:rsidRPr="00C61DB7" w:rsidRDefault="006E5E81" w:rsidP="000B0D69">
            <w:pPr>
              <w:jc w:val="center"/>
              <w:rPr>
                <w:lang w:eastAsia="lt-LT"/>
              </w:rPr>
            </w:pPr>
            <w:r w:rsidRPr="00C61DB7">
              <w:rPr>
                <w:lang w:val="lt-LT" w:eastAsia="lt-LT"/>
              </w:rPr>
              <w:t>II m.</w:t>
            </w:r>
            <w:r w:rsidR="000B0D69">
              <w:rPr>
                <w:lang w:val="lt-LT" w:eastAsia="lt-LT"/>
              </w:rPr>
              <w:t xml:space="preserve"> </w:t>
            </w:r>
            <w:r w:rsidRPr="00C61DB7">
              <w:rPr>
                <w:lang w:val="lt-LT" w:eastAsia="lt-LT"/>
              </w:rPr>
              <w:t>m.</w:t>
            </w:r>
          </w:p>
        </w:tc>
        <w:tc>
          <w:tcPr>
            <w:tcW w:w="992" w:type="dxa"/>
            <w:tcBorders>
              <w:top w:val="single" w:sz="4" w:space="0" w:color="auto"/>
              <w:left w:val="single" w:sz="4" w:space="0" w:color="auto"/>
              <w:bottom w:val="single" w:sz="4" w:space="0" w:color="auto"/>
              <w:right w:val="single" w:sz="4" w:space="0" w:color="auto"/>
            </w:tcBorders>
            <w:noWrap/>
            <w:vAlign w:val="center"/>
          </w:tcPr>
          <w:p w14:paraId="2307CFD2" w14:textId="77777777" w:rsidR="000B0D69" w:rsidRDefault="006E5E81" w:rsidP="00C61DB7">
            <w:pPr>
              <w:jc w:val="center"/>
              <w:rPr>
                <w:lang w:val="lt-LT" w:eastAsia="lt-LT"/>
              </w:rPr>
            </w:pPr>
            <w:r w:rsidRPr="00C61DB7">
              <w:rPr>
                <w:lang w:val="lt-LT" w:eastAsia="lt-LT"/>
              </w:rPr>
              <w:t xml:space="preserve">M.t. </w:t>
            </w:r>
          </w:p>
          <w:p w14:paraId="7DBC8247" w14:textId="77777777" w:rsidR="006E5E81" w:rsidRPr="00C61DB7" w:rsidRDefault="006E5E81" w:rsidP="000B0D69">
            <w:pPr>
              <w:ind w:left="-79" w:right="-137"/>
              <w:jc w:val="center"/>
              <w:rPr>
                <w:lang w:eastAsia="lt-LT"/>
              </w:rPr>
            </w:pPr>
            <w:r w:rsidRPr="00C61DB7">
              <w:rPr>
                <w:lang w:val="lt-LT" w:eastAsia="lt-LT"/>
              </w:rPr>
              <w:t>III m.</w:t>
            </w:r>
            <w:r w:rsidR="000B0D69">
              <w:rPr>
                <w:lang w:val="lt-LT" w:eastAsia="lt-LT"/>
              </w:rPr>
              <w:t xml:space="preserve"> </w:t>
            </w:r>
            <w:r w:rsidRPr="00C61DB7">
              <w:rPr>
                <w:lang w:val="lt-LT" w:eastAsia="lt-LT"/>
              </w:rPr>
              <w:t>m</w:t>
            </w:r>
            <w:r w:rsidRPr="00C61DB7">
              <w:rPr>
                <w:lang w:eastAsia="lt-LT"/>
              </w:rPr>
              <w:t>.</w:t>
            </w:r>
          </w:p>
        </w:tc>
        <w:tc>
          <w:tcPr>
            <w:tcW w:w="1985" w:type="dxa"/>
            <w:tcBorders>
              <w:top w:val="single" w:sz="4" w:space="0" w:color="auto"/>
              <w:left w:val="single" w:sz="4" w:space="0" w:color="auto"/>
              <w:bottom w:val="single" w:sz="4" w:space="0" w:color="auto"/>
              <w:right w:val="single" w:sz="4" w:space="0" w:color="auto"/>
            </w:tcBorders>
            <w:noWrap/>
            <w:vAlign w:val="center"/>
          </w:tcPr>
          <w:p w14:paraId="43DED993" w14:textId="77777777" w:rsidR="000B0D69" w:rsidRDefault="00A0192F" w:rsidP="00C61DB7">
            <w:pPr>
              <w:jc w:val="center"/>
              <w:rPr>
                <w:lang w:val="lt-LT" w:eastAsia="lt-LT"/>
              </w:rPr>
            </w:pPr>
            <w:r w:rsidRPr="00C61DB7">
              <w:rPr>
                <w:lang w:val="lt-LT" w:eastAsia="lt-LT"/>
              </w:rPr>
              <w:t>M.</w:t>
            </w:r>
            <w:r w:rsidR="000B0D69">
              <w:rPr>
                <w:lang w:val="lt-LT" w:eastAsia="lt-LT"/>
              </w:rPr>
              <w:t xml:space="preserve"> </w:t>
            </w:r>
            <w:r w:rsidRPr="00C61DB7">
              <w:rPr>
                <w:lang w:val="lt-LT" w:eastAsia="lt-LT"/>
              </w:rPr>
              <w:t xml:space="preserve">u. </w:t>
            </w:r>
          </w:p>
          <w:p w14:paraId="574DB8F0" w14:textId="77777777" w:rsidR="006E5E81" w:rsidRPr="00C61DB7" w:rsidRDefault="00A0192F" w:rsidP="000B0D69">
            <w:pPr>
              <w:jc w:val="center"/>
              <w:rPr>
                <w:lang w:eastAsia="lt-LT"/>
              </w:rPr>
            </w:pPr>
            <w:r w:rsidRPr="00C61DB7">
              <w:rPr>
                <w:lang w:val="lt-LT" w:eastAsia="lt-LT"/>
              </w:rPr>
              <w:t>III m.</w:t>
            </w:r>
            <w:r w:rsidR="000B0D69">
              <w:rPr>
                <w:lang w:val="lt-LT" w:eastAsia="lt-LT"/>
              </w:rPr>
              <w:t xml:space="preserve"> </w:t>
            </w:r>
            <w:r w:rsidRPr="00C61DB7">
              <w:rPr>
                <w:lang w:val="lt-LT" w:eastAsia="lt-LT"/>
              </w:rPr>
              <w:t>m.</w:t>
            </w:r>
          </w:p>
        </w:tc>
        <w:tc>
          <w:tcPr>
            <w:tcW w:w="1275" w:type="dxa"/>
            <w:tcBorders>
              <w:top w:val="single" w:sz="4" w:space="0" w:color="auto"/>
              <w:left w:val="single" w:sz="4" w:space="0" w:color="auto"/>
              <w:bottom w:val="single" w:sz="4" w:space="0" w:color="auto"/>
              <w:right w:val="single" w:sz="4" w:space="0" w:color="auto"/>
            </w:tcBorders>
            <w:noWrap/>
            <w:vAlign w:val="center"/>
          </w:tcPr>
          <w:p w14:paraId="5BBCB58A" w14:textId="77777777" w:rsidR="000B0D69" w:rsidRDefault="00A0192F" w:rsidP="00C61DB7">
            <w:pPr>
              <w:jc w:val="center"/>
              <w:rPr>
                <w:lang w:eastAsia="lt-LT"/>
              </w:rPr>
            </w:pPr>
            <w:r w:rsidRPr="00C61DB7">
              <w:rPr>
                <w:lang w:val="lt-LT" w:eastAsia="lt-LT"/>
              </w:rPr>
              <w:t>M.t</w:t>
            </w:r>
            <w:r w:rsidR="006E5E81" w:rsidRPr="00C61DB7">
              <w:rPr>
                <w:lang w:eastAsia="lt-LT"/>
              </w:rPr>
              <w:t>.</w:t>
            </w:r>
          </w:p>
          <w:p w14:paraId="718D4D9D" w14:textId="77777777" w:rsidR="006E5E81" w:rsidRPr="00C61DB7" w:rsidRDefault="00A0192F" w:rsidP="00C61DB7">
            <w:pPr>
              <w:jc w:val="center"/>
              <w:rPr>
                <w:lang w:val="lt-LT" w:eastAsia="lt-LT"/>
              </w:rPr>
            </w:pPr>
            <w:r w:rsidRPr="00C61DB7">
              <w:rPr>
                <w:lang w:val="lt-LT" w:eastAsia="lt-LT"/>
              </w:rPr>
              <w:t xml:space="preserve"> IV m.</w:t>
            </w:r>
            <w:r w:rsidR="000B0D69">
              <w:rPr>
                <w:lang w:val="lt-LT" w:eastAsia="lt-LT"/>
              </w:rPr>
              <w:t xml:space="preserve"> </w:t>
            </w:r>
            <w:r w:rsidRPr="00C61DB7">
              <w:rPr>
                <w:lang w:val="lt-LT" w:eastAsia="lt-LT"/>
              </w:rPr>
              <w:t>m.</w:t>
            </w:r>
          </w:p>
        </w:tc>
      </w:tr>
      <w:tr w:rsidR="00FF1CB4" w:rsidRPr="00C61DB7" w14:paraId="4F57E210" w14:textId="77777777" w:rsidTr="000B0D69">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50775299" w14:textId="77777777" w:rsidR="00FF1CB4" w:rsidRPr="00C61DB7" w:rsidRDefault="00FF1CB4" w:rsidP="00C61DB7">
            <w:pPr>
              <w:rPr>
                <w:lang w:eastAsia="lt-LT"/>
              </w:rPr>
            </w:pPr>
            <w:proofErr w:type="spellStart"/>
            <w:r w:rsidRPr="00C61DB7">
              <w:rPr>
                <w:lang w:eastAsia="lt-LT"/>
              </w:rPr>
              <w:t>Teorinis</w:t>
            </w:r>
            <w:proofErr w:type="spellEnd"/>
          </w:p>
        </w:tc>
        <w:tc>
          <w:tcPr>
            <w:tcW w:w="1985" w:type="dxa"/>
            <w:tcBorders>
              <w:top w:val="single" w:sz="4" w:space="0" w:color="auto"/>
              <w:left w:val="single" w:sz="4" w:space="0" w:color="auto"/>
              <w:bottom w:val="single" w:sz="4" w:space="0" w:color="auto"/>
              <w:right w:val="single" w:sz="4" w:space="0" w:color="auto"/>
            </w:tcBorders>
            <w:noWrap/>
            <w:vAlign w:val="center"/>
          </w:tcPr>
          <w:p w14:paraId="0CA89D0A" w14:textId="77777777" w:rsidR="00FF1CB4" w:rsidRPr="00C61DB7" w:rsidRDefault="00FF1CB4" w:rsidP="00C61DB7">
            <w:pPr>
              <w:jc w:val="center"/>
              <w:rPr>
                <w:lang w:val="lt-LT" w:eastAsia="lt-LT"/>
              </w:rPr>
            </w:pPr>
            <w:r w:rsidRPr="00C61DB7">
              <w:rPr>
                <w:lang w:val="lt-LT" w:eastAsia="lt-LT"/>
              </w:rPr>
              <w:t>14</w:t>
            </w:r>
          </w:p>
        </w:tc>
        <w:tc>
          <w:tcPr>
            <w:tcW w:w="992" w:type="dxa"/>
            <w:tcBorders>
              <w:top w:val="single" w:sz="4" w:space="0" w:color="auto"/>
              <w:left w:val="single" w:sz="4" w:space="0" w:color="auto"/>
              <w:bottom w:val="single" w:sz="4" w:space="0" w:color="auto"/>
              <w:right w:val="single" w:sz="4" w:space="0" w:color="auto"/>
            </w:tcBorders>
            <w:noWrap/>
            <w:vAlign w:val="center"/>
          </w:tcPr>
          <w:p w14:paraId="3B9D39DC" w14:textId="77777777" w:rsidR="00FF1CB4" w:rsidRPr="00C61DB7" w:rsidRDefault="005C59AA" w:rsidP="00C61DB7">
            <w:pPr>
              <w:jc w:val="center"/>
              <w:rPr>
                <w:lang w:val="lt-LT" w:eastAsia="lt-LT"/>
              </w:rPr>
            </w:pPr>
            <w:r w:rsidRPr="00C61DB7">
              <w:rPr>
                <w:lang w:val="lt-LT" w:eastAsia="lt-LT"/>
              </w:rPr>
              <w:t>22</w:t>
            </w:r>
          </w:p>
        </w:tc>
        <w:tc>
          <w:tcPr>
            <w:tcW w:w="1985" w:type="dxa"/>
            <w:tcBorders>
              <w:top w:val="single" w:sz="4" w:space="0" w:color="auto"/>
              <w:left w:val="single" w:sz="4" w:space="0" w:color="auto"/>
              <w:bottom w:val="single" w:sz="4" w:space="0" w:color="auto"/>
              <w:right w:val="single" w:sz="4" w:space="0" w:color="auto"/>
            </w:tcBorders>
            <w:noWrap/>
            <w:vAlign w:val="center"/>
          </w:tcPr>
          <w:p w14:paraId="19C193BA" w14:textId="77777777" w:rsidR="00FF1CB4" w:rsidRPr="00C61DB7" w:rsidRDefault="00FF1CB4" w:rsidP="00C61DB7">
            <w:pPr>
              <w:jc w:val="center"/>
              <w:rPr>
                <w:lang w:eastAsia="lt-LT"/>
              </w:rPr>
            </w:pPr>
            <w:r w:rsidRPr="00C61DB7">
              <w:rPr>
                <w:lang w:eastAsia="lt-LT"/>
              </w:rPr>
              <w:t>16</w:t>
            </w:r>
          </w:p>
        </w:tc>
        <w:tc>
          <w:tcPr>
            <w:tcW w:w="1275" w:type="dxa"/>
            <w:tcBorders>
              <w:top w:val="single" w:sz="4" w:space="0" w:color="auto"/>
              <w:left w:val="single" w:sz="4" w:space="0" w:color="auto"/>
              <w:bottom w:val="single" w:sz="4" w:space="0" w:color="auto"/>
              <w:right w:val="single" w:sz="4" w:space="0" w:color="auto"/>
            </w:tcBorders>
            <w:noWrap/>
            <w:vAlign w:val="center"/>
          </w:tcPr>
          <w:p w14:paraId="324D0224" w14:textId="77777777" w:rsidR="00FF1CB4" w:rsidRPr="00C61DB7" w:rsidRDefault="00B73E19" w:rsidP="00C61DB7">
            <w:pPr>
              <w:jc w:val="center"/>
              <w:rPr>
                <w:lang w:val="lt-LT" w:eastAsia="lt-LT"/>
              </w:rPr>
            </w:pPr>
            <w:r w:rsidRPr="00C61DB7">
              <w:rPr>
                <w:lang w:val="lt-LT" w:eastAsia="lt-LT"/>
              </w:rPr>
              <w:t>26</w:t>
            </w:r>
          </w:p>
        </w:tc>
      </w:tr>
      <w:tr w:rsidR="00FF1CB4" w:rsidRPr="00C61DB7" w14:paraId="14E06CE8" w14:textId="77777777" w:rsidTr="000B0D69">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7988687C" w14:textId="77777777" w:rsidR="00FF1CB4" w:rsidRPr="00C61DB7" w:rsidRDefault="00FF1CB4" w:rsidP="00C61DB7">
            <w:pPr>
              <w:rPr>
                <w:lang w:eastAsia="lt-LT"/>
              </w:rPr>
            </w:pPr>
            <w:proofErr w:type="spellStart"/>
            <w:r w:rsidRPr="00C61DB7">
              <w:rPr>
                <w:lang w:eastAsia="lt-LT"/>
              </w:rPr>
              <w:t>Fizinis</w:t>
            </w:r>
            <w:proofErr w:type="spellEnd"/>
            <w:r w:rsidRPr="00C61DB7">
              <w:rPr>
                <w:lang w:eastAsia="lt-LT"/>
              </w:rPr>
              <w:t xml:space="preserve"> </w:t>
            </w:r>
          </w:p>
        </w:tc>
        <w:tc>
          <w:tcPr>
            <w:tcW w:w="2299" w:type="dxa"/>
            <w:tcBorders>
              <w:top w:val="single" w:sz="4" w:space="0" w:color="auto"/>
              <w:left w:val="single" w:sz="4" w:space="0" w:color="auto"/>
              <w:bottom w:val="single" w:sz="4" w:space="0" w:color="auto"/>
              <w:right w:val="single" w:sz="4" w:space="0" w:color="auto"/>
            </w:tcBorders>
            <w:noWrap/>
            <w:vAlign w:val="center"/>
          </w:tcPr>
          <w:p w14:paraId="011D53BD" w14:textId="77777777" w:rsidR="00FF1CB4" w:rsidRPr="00C61DB7" w:rsidRDefault="00FF1CB4" w:rsidP="00C61DB7">
            <w:pPr>
              <w:rPr>
                <w:lang w:eastAsia="lt-LT"/>
              </w:rPr>
            </w:pPr>
            <w:proofErr w:type="spellStart"/>
            <w:r w:rsidRPr="00C61DB7">
              <w:rPr>
                <w:lang w:eastAsia="lt-LT"/>
              </w:rPr>
              <w:t>Bendrasis</w:t>
            </w:r>
            <w:proofErr w:type="spellEnd"/>
          </w:p>
        </w:tc>
        <w:tc>
          <w:tcPr>
            <w:tcW w:w="1985" w:type="dxa"/>
            <w:tcBorders>
              <w:top w:val="single" w:sz="4" w:space="0" w:color="auto"/>
              <w:left w:val="nil"/>
              <w:bottom w:val="single" w:sz="4" w:space="0" w:color="auto"/>
              <w:right w:val="single" w:sz="4" w:space="0" w:color="auto"/>
            </w:tcBorders>
            <w:noWrap/>
            <w:vAlign w:val="center"/>
          </w:tcPr>
          <w:p w14:paraId="5D222258" w14:textId="77777777" w:rsidR="00FF1CB4" w:rsidRPr="00C61DB7" w:rsidRDefault="00FF1CB4" w:rsidP="00C61DB7">
            <w:pPr>
              <w:jc w:val="center"/>
              <w:rPr>
                <w:lang w:val="lt-LT" w:eastAsia="lt-LT"/>
              </w:rPr>
            </w:pPr>
            <w:r w:rsidRPr="00C61DB7">
              <w:rPr>
                <w:lang w:val="lt-LT" w:eastAsia="lt-LT"/>
              </w:rPr>
              <w:t>72</w:t>
            </w:r>
          </w:p>
        </w:tc>
        <w:tc>
          <w:tcPr>
            <w:tcW w:w="992" w:type="dxa"/>
            <w:tcBorders>
              <w:top w:val="single" w:sz="4" w:space="0" w:color="auto"/>
              <w:left w:val="nil"/>
              <w:bottom w:val="single" w:sz="4" w:space="0" w:color="auto"/>
              <w:right w:val="single" w:sz="4" w:space="0" w:color="auto"/>
            </w:tcBorders>
            <w:noWrap/>
            <w:vAlign w:val="center"/>
          </w:tcPr>
          <w:p w14:paraId="018C7C04" w14:textId="77777777" w:rsidR="00FF1CB4" w:rsidRPr="00C61DB7" w:rsidRDefault="005C59AA" w:rsidP="00C61DB7">
            <w:pPr>
              <w:jc w:val="center"/>
              <w:rPr>
                <w:lang w:val="lt-LT" w:eastAsia="lt-LT"/>
              </w:rPr>
            </w:pPr>
            <w:r w:rsidRPr="00C61DB7">
              <w:rPr>
                <w:lang w:val="lt-LT" w:eastAsia="lt-LT"/>
              </w:rPr>
              <w:t>155</w:t>
            </w:r>
          </w:p>
        </w:tc>
        <w:tc>
          <w:tcPr>
            <w:tcW w:w="1985" w:type="dxa"/>
            <w:tcBorders>
              <w:top w:val="single" w:sz="4" w:space="0" w:color="auto"/>
              <w:left w:val="nil"/>
              <w:bottom w:val="single" w:sz="4" w:space="0" w:color="auto"/>
              <w:right w:val="single" w:sz="4" w:space="0" w:color="auto"/>
            </w:tcBorders>
            <w:noWrap/>
            <w:vAlign w:val="center"/>
          </w:tcPr>
          <w:p w14:paraId="057E4F91" w14:textId="77777777" w:rsidR="00FF1CB4" w:rsidRPr="00C61DB7" w:rsidRDefault="00FF1CB4" w:rsidP="00C61DB7">
            <w:pPr>
              <w:jc w:val="center"/>
              <w:rPr>
                <w:lang w:val="lt-LT" w:eastAsia="lt-LT"/>
              </w:rPr>
            </w:pPr>
            <w:r w:rsidRPr="00C61DB7">
              <w:rPr>
                <w:lang w:val="lt-LT" w:eastAsia="lt-LT"/>
              </w:rPr>
              <w:t>82</w:t>
            </w:r>
          </w:p>
        </w:tc>
        <w:tc>
          <w:tcPr>
            <w:tcW w:w="1275" w:type="dxa"/>
            <w:tcBorders>
              <w:top w:val="single" w:sz="4" w:space="0" w:color="auto"/>
              <w:left w:val="nil"/>
              <w:bottom w:val="single" w:sz="4" w:space="0" w:color="auto"/>
              <w:right w:val="single" w:sz="4" w:space="0" w:color="auto"/>
            </w:tcBorders>
            <w:noWrap/>
            <w:vAlign w:val="center"/>
          </w:tcPr>
          <w:p w14:paraId="59BF244C" w14:textId="77777777" w:rsidR="00FF1CB4" w:rsidRPr="00C61DB7" w:rsidRDefault="00B73E19" w:rsidP="00C61DB7">
            <w:pPr>
              <w:jc w:val="center"/>
              <w:rPr>
                <w:lang w:val="lt-LT" w:eastAsia="lt-LT"/>
              </w:rPr>
            </w:pPr>
            <w:r w:rsidRPr="00C61DB7">
              <w:rPr>
                <w:lang w:val="lt-LT" w:eastAsia="lt-LT"/>
              </w:rPr>
              <w:t>158</w:t>
            </w:r>
          </w:p>
        </w:tc>
      </w:tr>
      <w:tr w:rsidR="00FF1CB4" w:rsidRPr="00C61DB7" w14:paraId="30CECC94" w14:textId="77777777" w:rsidTr="000B0D69">
        <w:trPr>
          <w:trHeight w:hRule="exact" w:val="284"/>
        </w:trPr>
        <w:tc>
          <w:tcPr>
            <w:tcW w:w="990" w:type="dxa"/>
            <w:vMerge/>
            <w:tcBorders>
              <w:top w:val="single" w:sz="4" w:space="0" w:color="auto"/>
              <w:left w:val="single" w:sz="4" w:space="0" w:color="auto"/>
              <w:bottom w:val="single" w:sz="4" w:space="0" w:color="auto"/>
              <w:right w:val="nil"/>
            </w:tcBorders>
            <w:vAlign w:val="center"/>
          </w:tcPr>
          <w:p w14:paraId="00BECD16" w14:textId="77777777" w:rsidR="00FF1CB4" w:rsidRPr="00C61DB7" w:rsidRDefault="00FF1CB4" w:rsidP="00C61DB7">
            <w:pPr>
              <w:rPr>
                <w:lang w:eastAsia="lt-LT"/>
              </w:rPr>
            </w:pPr>
          </w:p>
        </w:tc>
        <w:tc>
          <w:tcPr>
            <w:tcW w:w="2299" w:type="dxa"/>
            <w:tcBorders>
              <w:top w:val="single" w:sz="4" w:space="0" w:color="auto"/>
              <w:left w:val="single" w:sz="4" w:space="0" w:color="auto"/>
              <w:bottom w:val="single" w:sz="4" w:space="0" w:color="auto"/>
              <w:right w:val="single" w:sz="4" w:space="0" w:color="auto"/>
            </w:tcBorders>
            <w:noWrap/>
            <w:vAlign w:val="center"/>
          </w:tcPr>
          <w:p w14:paraId="32CE7F70" w14:textId="77777777" w:rsidR="00FF1CB4" w:rsidRPr="00C61DB7" w:rsidRDefault="00FF1CB4" w:rsidP="00C61DB7">
            <w:pPr>
              <w:rPr>
                <w:lang w:eastAsia="lt-LT"/>
              </w:rPr>
            </w:pPr>
            <w:proofErr w:type="spellStart"/>
            <w:r w:rsidRPr="00C61DB7">
              <w:rPr>
                <w:lang w:eastAsia="lt-LT"/>
              </w:rPr>
              <w:t>Specialusis</w:t>
            </w:r>
            <w:proofErr w:type="spellEnd"/>
          </w:p>
        </w:tc>
        <w:tc>
          <w:tcPr>
            <w:tcW w:w="1985" w:type="dxa"/>
            <w:tcBorders>
              <w:top w:val="single" w:sz="4" w:space="0" w:color="auto"/>
              <w:left w:val="nil"/>
              <w:bottom w:val="single" w:sz="4" w:space="0" w:color="auto"/>
              <w:right w:val="single" w:sz="4" w:space="0" w:color="auto"/>
            </w:tcBorders>
            <w:noWrap/>
            <w:vAlign w:val="center"/>
          </w:tcPr>
          <w:p w14:paraId="36FBB93E" w14:textId="77777777" w:rsidR="00FF1CB4" w:rsidRPr="00C61DB7" w:rsidRDefault="00FF1CB4" w:rsidP="00C61DB7">
            <w:pPr>
              <w:jc w:val="center"/>
              <w:rPr>
                <w:lang w:val="lt-LT" w:eastAsia="lt-LT"/>
              </w:rPr>
            </w:pPr>
            <w:r w:rsidRPr="00C61DB7">
              <w:rPr>
                <w:lang w:val="lt-LT" w:eastAsia="lt-LT"/>
              </w:rPr>
              <w:t>70</w:t>
            </w:r>
          </w:p>
        </w:tc>
        <w:tc>
          <w:tcPr>
            <w:tcW w:w="992" w:type="dxa"/>
            <w:tcBorders>
              <w:top w:val="single" w:sz="4" w:space="0" w:color="auto"/>
              <w:left w:val="nil"/>
              <w:bottom w:val="single" w:sz="4" w:space="0" w:color="auto"/>
              <w:right w:val="single" w:sz="4" w:space="0" w:color="auto"/>
            </w:tcBorders>
            <w:noWrap/>
            <w:vAlign w:val="center"/>
          </w:tcPr>
          <w:p w14:paraId="71FE3E6C" w14:textId="77777777" w:rsidR="00FF1CB4" w:rsidRPr="00C61DB7" w:rsidRDefault="005C59AA" w:rsidP="00C61DB7">
            <w:pPr>
              <w:jc w:val="center"/>
              <w:rPr>
                <w:lang w:val="lt-LT" w:eastAsia="lt-LT"/>
              </w:rPr>
            </w:pPr>
            <w:r w:rsidRPr="00C61DB7">
              <w:rPr>
                <w:lang w:val="lt-LT" w:eastAsia="lt-LT"/>
              </w:rPr>
              <w:t>133</w:t>
            </w:r>
          </w:p>
        </w:tc>
        <w:tc>
          <w:tcPr>
            <w:tcW w:w="1985" w:type="dxa"/>
            <w:tcBorders>
              <w:top w:val="single" w:sz="4" w:space="0" w:color="auto"/>
              <w:left w:val="nil"/>
              <w:bottom w:val="single" w:sz="4" w:space="0" w:color="auto"/>
              <w:right w:val="single" w:sz="4" w:space="0" w:color="auto"/>
            </w:tcBorders>
            <w:noWrap/>
            <w:vAlign w:val="center"/>
          </w:tcPr>
          <w:p w14:paraId="41ADB4EA" w14:textId="77777777" w:rsidR="00FF1CB4" w:rsidRPr="00C61DB7" w:rsidRDefault="00FF1CB4" w:rsidP="00C61DB7">
            <w:pPr>
              <w:jc w:val="center"/>
              <w:rPr>
                <w:lang w:val="lt-LT" w:eastAsia="lt-LT"/>
              </w:rPr>
            </w:pPr>
            <w:r w:rsidRPr="00C61DB7">
              <w:rPr>
                <w:lang w:val="lt-LT" w:eastAsia="lt-LT"/>
              </w:rPr>
              <w:t>78</w:t>
            </w:r>
          </w:p>
        </w:tc>
        <w:tc>
          <w:tcPr>
            <w:tcW w:w="1275" w:type="dxa"/>
            <w:tcBorders>
              <w:top w:val="single" w:sz="4" w:space="0" w:color="auto"/>
              <w:left w:val="nil"/>
              <w:bottom w:val="single" w:sz="4" w:space="0" w:color="auto"/>
              <w:right w:val="single" w:sz="4" w:space="0" w:color="auto"/>
            </w:tcBorders>
            <w:noWrap/>
            <w:vAlign w:val="center"/>
          </w:tcPr>
          <w:p w14:paraId="40023C44" w14:textId="77777777" w:rsidR="00FF1CB4" w:rsidRPr="00C61DB7" w:rsidRDefault="00B73E19" w:rsidP="00C61DB7">
            <w:pPr>
              <w:jc w:val="center"/>
              <w:rPr>
                <w:lang w:val="lt-LT" w:eastAsia="lt-LT"/>
              </w:rPr>
            </w:pPr>
            <w:r w:rsidRPr="00C61DB7">
              <w:rPr>
                <w:lang w:val="lt-LT" w:eastAsia="lt-LT"/>
              </w:rPr>
              <w:t>137</w:t>
            </w:r>
          </w:p>
        </w:tc>
      </w:tr>
      <w:tr w:rsidR="00B73E19" w:rsidRPr="00C61DB7" w14:paraId="46C61747" w14:textId="77777777" w:rsidTr="000B0D69">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088B155F" w14:textId="77777777" w:rsidR="00B73E19" w:rsidRPr="00C61DB7" w:rsidRDefault="00B73E19" w:rsidP="00C61DB7">
            <w:pPr>
              <w:rPr>
                <w:lang w:eastAsia="lt-LT"/>
              </w:rPr>
            </w:pPr>
            <w:proofErr w:type="spellStart"/>
            <w:r w:rsidRPr="00C61DB7">
              <w:rPr>
                <w:lang w:eastAsia="lt-LT"/>
              </w:rPr>
              <w:t>Techninis</w:t>
            </w:r>
            <w:proofErr w:type="spellEnd"/>
          </w:p>
        </w:tc>
        <w:tc>
          <w:tcPr>
            <w:tcW w:w="1985" w:type="dxa"/>
            <w:tcBorders>
              <w:top w:val="single" w:sz="4" w:space="0" w:color="auto"/>
              <w:left w:val="single" w:sz="4" w:space="0" w:color="auto"/>
              <w:bottom w:val="single" w:sz="4" w:space="0" w:color="auto"/>
              <w:right w:val="single" w:sz="4" w:space="0" w:color="auto"/>
            </w:tcBorders>
            <w:noWrap/>
          </w:tcPr>
          <w:p w14:paraId="5ABF9B8D" w14:textId="77777777" w:rsidR="00B73E19" w:rsidRPr="00C61DB7" w:rsidRDefault="00B73E19" w:rsidP="00C61DB7">
            <w:pPr>
              <w:jc w:val="center"/>
            </w:pPr>
            <w:r w:rsidRPr="00C61DB7">
              <w:t>92</w:t>
            </w:r>
          </w:p>
        </w:tc>
        <w:tc>
          <w:tcPr>
            <w:tcW w:w="992" w:type="dxa"/>
            <w:tcBorders>
              <w:top w:val="single" w:sz="4" w:space="0" w:color="auto"/>
              <w:left w:val="single" w:sz="4" w:space="0" w:color="auto"/>
              <w:bottom w:val="single" w:sz="4" w:space="0" w:color="auto"/>
              <w:right w:val="single" w:sz="4" w:space="0" w:color="auto"/>
            </w:tcBorders>
            <w:noWrap/>
            <w:vAlign w:val="bottom"/>
          </w:tcPr>
          <w:p w14:paraId="03BF595A" w14:textId="77777777" w:rsidR="00B73E19" w:rsidRPr="00C61DB7" w:rsidRDefault="00B73E19" w:rsidP="00C61DB7">
            <w:pPr>
              <w:jc w:val="center"/>
            </w:pPr>
            <w:r w:rsidRPr="00C61DB7">
              <w:rPr>
                <w:lang w:val="lt-LT"/>
              </w:rPr>
              <w:t>140</w:t>
            </w:r>
          </w:p>
        </w:tc>
        <w:tc>
          <w:tcPr>
            <w:tcW w:w="1985" w:type="dxa"/>
            <w:tcBorders>
              <w:top w:val="single" w:sz="4" w:space="0" w:color="auto"/>
              <w:left w:val="single" w:sz="4" w:space="0" w:color="auto"/>
              <w:bottom w:val="single" w:sz="4" w:space="0" w:color="auto"/>
              <w:right w:val="single" w:sz="4" w:space="0" w:color="auto"/>
            </w:tcBorders>
            <w:noWrap/>
            <w:vAlign w:val="bottom"/>
          </w:tcPr>
          <w:p w14:paraId="5ED37F1A" w14:textId="77777777" w:rsidR="00B73E19" w:rsidRPr="00C61DB7" w:rsidRDefault="00B73E19" w:rsidP="00C61DB7">
            <w:pPr>
              <w:jc w:val="center"/>
            </w:pPr>
            <w:r w:rsidRPr="00C61DB7">
              <w:t>101</w:t>
            </w:r>
          </w:p>
        </w:tc>
        <w:tc>
          <w:tcPr>
            <w:tcW w:w="1275" w:type="dxa"/>
            <w:tcBorders>
              <w:top w:val="single" w:sz="4" w:space="0" w:color="auto"/>
              <w:left w:val="single" w:sz="4" w:space="0" w:color="auto"/>
              <w:bottom w:val="single" w:sz="4" w:space="0" w:color="auto"/>
              <w:right w:val="single" w:sz="4" w:space="0" w:color="auto"/>
            </w:tcBorders>
            <w:noWrap/>
            <w:vAlign w:val="bottom"/>
          </w:tcPr>
          <w:p w14:paraId="72BFE521" w14:textId="77777777" w:rsidR="00B73E19" w:rsidRPr="00C61DB7" w:rsidRDefault="00B73E19" w:rsidP="00C61DB7">
            <w:pPr>
              <w:jc w:val="center"/>
            </w:pPr>
            <w:r w:rsidRPr="00C61DB7">
              <w:rPr>
                <w:lang w:val="lt-LT"/>
              </w:rPr>
              <w:t>153</w:t>
            </w:r>
          </w:p>
        </w:tc>
      </w:tr>
      <w:tr w:rsidR="00B73E19" w:rsidRPr="00C61DB7" w14:paraId="7455EF78" w14:textId="77777777" w:rsidTr="000B0D69">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3877D509" w14:textId="77777777" w:rsidR="00B73E19" w:rsidRPr="00C61DB7" w:rsidRDefault="00B73E19" w:rsidP="00C61DB7">
            <w:pPr>
              <w:rPr>
                <w:lang w:eastAsia="lt-LT"/>
              </w:rPr>
            </w:pPr>
            <w:proofErr w:type="spellStart"/>
            <w:r w:rsidRPr="00C61DB7">
              <w:rPr>
                <w:lang w:eastAsia="lt-LT"/>
              </w:rPr>
              <w:t>Taktinis</w:t>
            </w:r>
            <w:proofErr w:type="spellEnd"/>
          </w:p>
        </w:tc>
        <w:tc>
          <w:tcPr>
            <w:tcW w:w="1985" w:type="dxa"/>
            <w:tcBorders>
              <w:top w:val="single" w:sz="4" w:space="0" w:color="auto"/>
              <w:left w:val="single" w:sz="4" w:space="0" w:color="auto"/>
              <w:bottom w:val="single" w:sz="4" w:space="0" w:color="auto"/>
              <w:right w:val="single" w:sz="4" w:space="0" w:color="auto"/>
            </w:tcBorders>
            <w:noWrap/>
          </w:tcPr>
          <w:p w14:paraId="683496BB" w14:textId="77777777" w:rsidR="00B73E19" w:rsidRPr="00C61DB7" w:rsidRDefault="00B73E19" w:rsidP="00C61DB7">
            <w:pPr>
              <w:jc w:val="center"/>
            </w:pPr>
            <w:r w:rsidRPr="00C61DB7">
              <w:t>66</w:t>
            </w:r>
          </w:p>
        </w:tc>
        <w:tc>
          <w:tcPr>
            <w:tcW w:w="992" w:type="dxa"/>
            <w:tcBorders>
              <w:top w:val="single" w:sz="4" w:space="0" w:color="auto"/>
              <w:left w:val="single" w:sz="4" w:space="0" w:color="auto"/>
              <w:bottom w:val="single" w:sz="4" w:space="0" w:color="auto"/>
              <w:right w:val="single" w:sz="4" w:space="0" w:color="auto"/>
            </w:tcBorders>
            <w:noWrap/>
            <w:vAlign w:val="bottom"/>
          </w:tcPr>
          <w:p w14:paraId="44876351" w14:textId="77777777" w:rsidR="00B73E19" w:rsidRPr="00C61DB7" w:rsidRDefault="00B73E19" w:rsidP="00C61DB7">
            <w:pPr>
              <w:jc w:val="center"/>
            </w:pPr>
            <w:r w:rsidRPr="00C61DB7">
              <w:rPr>
                <w:lang w:val="lt-LT"/>
              </w:rPr>
              <w:t>104</w:t>
            </w:r>
          </w:p>
        </w:tc>
        <w:tc>
          <w:tcPr>
            <w:tcW w:w="1985" w:type="dxa"/>
            <w:tcBorders>
              <w:top w:val="single" w:sz="4" w:space="0" w:color="auto"/>
              <w:left w:val="single" w:sz="4" w:space="0" w:color="auto"/>
              <w:bottom w:val="single" w:sz="4" w:space="0" w:color="auto"/>
              <w:right w:val="single" w:sz="4" w:space="0" w:color="auto"/>
            </w:tcBorders>
            <w:noWrap/>
            <w:vAlign w:val="bottom"/>
          </w:tcPr>
          <w:p w14:paraId="18F9FD09" w14:textId="77777777" w:rsidR="00B73E19" w:rsidRPr="00C61DB7" w:rsidRDefault="00B73E19" w:rsidP="00C61DB7">
            <w:pPr>
              <w:jc w:val="center"/>
            </w:pPr>
            <w:r w:rsidRPr="00C61DB7">
              <w:t>74</w:t>
            </w:r>
          </w:p>
        </w:tc>
        <w:tc>
          <w:tcPr>
            <w:tcW w:w="1275" w:type="dxa"/>
            <w:tcBorders>
              <w:top w:val="single" w:sz="4" w:space="0" w:color="auto"/>
              <w:left w:val="single" w:sz="4" w:space="0" w:color="auto"/>
              <w:bottom w:val="single" w:sz="4" w:space="0" w:color="auto"/>
              <w:right w:val="single" w:sz="4" w:space="0" w:color="auto"/>
            </w:tcBorders>
            <w:noWrap/>
            <w:vAlign w:val="bottom"/>
          </w:tcPr>
          <w:p w14:paraId="496CF73E" w14:textId="77777777" w:rsidR="00B73E19" w:rsidRPr="00C61DB7" w:rsidRDefault="00B73E19" w:rsidP="00C61DB7">
            <w:pPr>
              <w:jc w:val="center"/>
            </w:pPr>
            <w:r w:rsidRPr="00C61DB7">
              <w:rPr>
                <w:lang w:val="lt-LT"/>
              </w:rPr>
              <w:t>111</w:t>
            </w:r>
          </w:p>
        </w:tc>
      </w:tr>
      <w:tr w:rsidR="00B73E19" w:rsidRPr="00C61DB7" w14:paraId="5A1380D9" w14:textId="77777777" w:rsidTr="000B0D69">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1FD0C8A7" w14:textId="77777777" w:rsidR="00B73E19" w:rsidRPr="00C61DB7" w:rsidRDefault="00B73E19" w:rsidP="00C61DB7">
            <w:pPr>
              <w:rPr>
                <w:lang w:eastAsia="lt-LT"/>
              </w:rPr>
            </w:pPr>
            <w:proofErr w:type="spellStart"/>
            <w:r w:rsidRPr="00C61DB7">
              <w:rPr>
                <w:lang w:eastAsia="lt-LT"/>
              </w:rPr>
              <w:t>Integralusis</w:t>
            </w:r>
            <w:proofErr w:type="spellEnd"/>
            <w:r w:rsidRPr="00C61DB7">
              <w:rPr>
                <w:lang w:eastAsia="lt-LT"/>
              </w:rPr>
              <w:t> </w:t>
            </w:r>
          </w:p>
        </w:tc>
        <w:tc>
          <w:tcPr>
            <w:tcW w:w="1985" w:type="dxa"/>
            <w:tcBorders>
              <w:top w:val="single" w:sz="4" w:space="0" w:color="auto"/>
              <w:left w:val="nil"/>
              <w:bottom w:val="single" w:sz="4" w:space="0" w:color="auto"/>
              <w:right w:val="single" w:sz="4" w:space="0" w:color="auto"/>
            </w:tcBorders>
            <w:noWrap/>
          </w:tcPr>
          <w:p w14:paraId="27AE8476" w14:textId="77777777" w:rsidR="00B73E19" w:rsidRPr="00C61DB7" w:rsidRDefault="00B73E19" w:rsidP="00C61DB7">
            <w:pPr>
              <w:jc w:val="center"/>
            </w:pPr>
            <w:r w:rsidRPr="00C61DB7">
              <w:t>63</w:t>
            </w:r>
          </w:p>
        </w:tc>
        <w:tc>
          <w:tcPr>
            <w:tcW w:w="992" w:type="dxa"/>
            <w:tcBorders>
              <w:top w:val="single" w:sz="4" w:space="0" w:color="auto"/>
              <w:left w:val="nil"/>
              <w:bottom w:val="single" w:sz="4" w:space="0" w:color="auto"/>
              <w:right w:val="single" w:sz="4" w:space="0" w:color="auto"/>
            </w:tcBorders>
            <w:noWrap/>
            <w:vAlign w:val="bottom"/>
          </w:tcPr>
          <w:p w14:paraId="6D1C7BE1" w14:textId="77777777" w:rsidR="00B73E19" w:rsidRPr="00C61DB7" w:rsidRDefault="00B73E19" w:rsidP="00C61DB7">
            <w:pPr>
              <w:jc w:val="center"/>
            </w:pPr>
            <w:r w:rsidRPr="00C61DB7">
              <w:rPr>
                <w:lang w:val="lt-LT"/>
              </w:rPr>
              <w:t>98</w:t>
            </w:r>
          </w:p>
        </w:tc>
        <w:tc>
          <w:tcPr>
            <w:tcW w:w="1985" w:type="dxa"/>
            <w:tcBorders>
              <w:top w:val="single" w:sz="4" w:space="0" w:color="auto"/>
              <w:left w:val="nil"/>
              <w:bottom w:val="single" w:sz="4" w:space="0" w:color="auto"/>
              <w:right w:val="single" w:sz="4" w:space="0" w:color="auto"/>
            </w:tcBorders>
            <w:noWrap/>
            <w:vAlign w:val="bottom"/>
          </w:tcPr>
          <w:p w14:paraId="78C95ED8" w14:textId="77777777" w:rsidR="00B73E19" w:rsidRPr="00C61DB7" w:rsidRDefault="00B73E19" w:rsidP="00C61DB7">
            <w:pPr>
              <w:jc w:val="center"/>
            </w:pPr>
            <w:r w:rsidRPr="00C61DB7">
              <w:t>68</w:t>
            </w:r>
          </w:p>
        </w:tc>
        <w:tc>
          <w:tcPr>
            <w:tcW w:w="1275" w:type="dxa"/>
            <w:tcBorders>
              <w:top w:val="single" w:sz="4" w:space="0" w:color="auto"/>
              <w:left w:val="nil"/>
              <w:bottom w:val="single" w:sz="4" w:space="0" w:color="auto"/>
              <w:right w:val="single" w:sz="4" w:space="0" w:color="auto"/>
            </w:tcBorders>
            <w:noWrap/>
            <w:vAlign w:val="bottom"/>
          </w:tcPr>
          <w:p w14:paraId="60488B43" w14:textId="77777777" w:rsidR="00B73E19" w:rsidRPr="00C61DB7" w:rsidRDefault="00B73E19" w:rsidP="00C61DB7">
            <w:pPr>
              <w:jc w:val="center"/>
            </w:pPr>
            <w:r w:rsidRPr="00C61DB7">
              <w:rPr>
                <w:lang w:val="lt-LT"/>
              </w:rPr>
              <w:t>102</w:t>
            </w:r>
          </w:p>
        </w:tc>
      </w:tr>
      <w:tr w:rsidR="00B73E19" w:rsidRPr="00C61DB7" w14:paraId="4B4C54E7" w14:textId="77777777" w:rsidTr="000B0D69">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3942FA2C" w14:textId="77777777" w:rsidR="00B73E19" w:rsidRPr="00C61DB7" w:rsidRDefault="00B73E19"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1985" w:type="dxa"/>
            <w:tcBorders>
              <w:top w:val="single" w:sz="4" w:space="0" w:color="auto"/>
              <w:left w:val="nil"/>
              <w:bottom w:val="single" w:sz="4" w:space="0" w:color="auto"/>
              <w:right w:val="single" w:sz="4" w:space="0" w:color="auto"/>
            </w:tcBorders>
            <w:noWrap/>
          </w:tcPr>
          <w:p w14:paraId="59842EB1" w14:textId="77777777" w:rsidR="00B73E19" w:rsidRPr="00C61DB7" w:rsidRDefault="00B73E19" w:rsidP="00C61DB7">
            <w:pPr>
              <w:jc w:val="center"/>
            </w:pPr>
            <w:r w:rsidRPr="00C61DB7">
              <w:t>14</w:t>
            </w:r>
          </w:p>
        </w:tc>
        <w:tc>
          <w:tcPr>
            <w:tcW w:w="992" w:type="dxa"/>
            <w:tcBorders>
              <w:top w:val="single" w:sz="4" w:space="0" w:color="auto"/>
              <w:left w:val="nil"/>
              <w:bottom w:val="single" w:sz="4" w:space="0" w:color="auto"/>
              <w:right w:val="single" w:sz="4" w:space="0" w:color="auto"/>
            </w:tcBorders>
            <w:noWrap/>
            <w:vAlign w:val="bottom"/>
          </w:tcPr>
          <w:p w14:paraId="3F002BCB" w14:textId="77777777" w:rsidR="00B73E19" w:rsidRPr="00C61DB7" w:rsidRDefault="00B73E19" w:rsidP="00C61DB7">
            <w:pPr>
              <w:jc w:val="center"/>
            </w:pPr>
            <w:r w:rsidRPr="00C61DB7">
              <w:rPr>
                <w:lang w:val="lt-LT"/>
              </w:rPr>
              <w:t>60</w:t>
            </w:r>
          </w:p>
        </w:tc>
        <w:tc>
          <w:tcPr>
            <w:tcW w:w="1985" w:type="dxa"/>
            <w:tcBorders>
              <w:top w:val="single" w:sz="4" w:space="0" w:color="auto"/>
              <w:left w:val="nil"/>
              <w:bottom w:val="single" w:sz="4" w:space="0" w:color="auto"/>
              <w:right w:val="single" w:sz="4" w:space="0" w:color="auto"/>
            </w:tcBorders>
            <w:noWrap/>
            <w:vAlign w:val="bottom"/>
          </w:tcPr>
          <w:p w14:paraId="049CEF61" w14:textId="77777777" w:rsidR="00B73E19" w:rsidRPr="00C61DB7" w:rsidRDefault="00B73E19" w:rsidP="00C61DB7">
            <w:pPr>
              <w:jc w:val="center"/>
            </w:pPr>
            <w:r w:rsidRPr="00C61DB7">
              <w:rPr>
                <w:lang w:val="lt-LT"/>
              </w:rPr>
              <w:t>3</w:t>
            </w:r>
            <w:r w:rsidRPr="00C61DB7">
              <w:t>6</w:t>
            </w:r>
          </w:p>
        </w:tc>
        <w:tc>
          <w:tcPr>
            <w:tcW w:w="1275" w:type="dxa"/>
            <w:tcBorders>
              <w:top w:val="single" w:sz="4" w:space="0" w:color="auto"/>
              <w:left w:val="nil"/>
              <w:bottom w:val="single" w:sz="4" w:space="0" w:color="auto"/>
              <w:right w:val="single" w:sz="4" w:space="0" w:color="auto"/>
            </w:tcBorders>
            <w:noWrap/>
            <w:vAlign w:val="bottom"/>
          </w:tcPr>
          <w:p w14:paraId="13980D8B" w14:textId="77777777" w:rsidR="00B73E19" w:rsidRPr="00C61DB7" w:rsidRDefault="00B73E19" w:rsidP="00C61DB7">
            <w:pPr>
              <w:jc w:val="center"/>
            </w:pPr>
            <w:r w:rsidRPr="00C61DB7">
              <w:rPr>
                <w:lang w:val="lt-LT"/>
              </w:rPr>
              <w:t>72</w:t>
            </w:r>
          </w:p>
        </w:tc>
      </w:tr>
      <w:tr w:rsidR="00B73E19" w:rsidRPr="00C61DB7" w14:paraId="0BFC59A7" w14:textId="77777777" w:rsidTr="000B0D69">
        <w:trPr>
          <w:trHeight w:hRule="exact" w:val="305"/>
        </w:trPr>
        <w:tc>
          <w:tcPr>
            <w:tcW w:w="3289" w:type="dxa"/>
            <w:gridSpan w:val="2"/>
            <w:tcBorders>
              <w:top w:val="single" w:sz="4" w:space="0" w:color="auto"/>
              <w:left w:val="single" w:sz="4" w:space="0" w:color="auto"/>
              <w:bottom w:val="single" w:sz="4" w:space="0" w:color="auto"/>
              <w:right w:val="single" w:sz="4" w:space="0" w:color="auto"/>
            </w:tcBorders>
            <w:noWrap/>
          </w:tcPr>
          <w:p w14:paraId="4A61FFBA" w14:textId="77777777" w:rsidR="00B73E19" w:rsidRPr="00C61DB7" w:rsidRDefault="00B73E19" w:rsidP="00C61DB7">
            <w:pPr>
              <w:rPr>
                <w:lang w:eastAsia="lt-LT"/>
              </w:rPr>
            </w:pPr>
            <w:r w:rsidRPr="00C61DB7">
              <w:rPr>
                <w:lang w:val="pt-BR"/>
              </w:rPr>
              <w:t>Testavimas</w:t>
            </w:r>
          </w:p>
        </w:tc>
        <w:tc>
          <w:tcPr>
            <w:tcW w:w="1985" w:type="dxa"/>
            <w:tcBorders>
              <w:top w:val="single" w:sz="4" w:space="0" w:color="auto"/>
              <w:left w:val="nil"/>
              <w:bottom w:val="single" w:sz="4" w:space="0" w:color="auto"/>
              <w:right w:val="single" w:sz="4" w:space="0" w:color="auto"/>
            </w:tcBorders>
            <w:noWrap/>
          </w:tcPr>
          <w:p w14:paraId="2C9C6C4C" w14:textId="77777777" w:rsidR="00B73E19" w:rsidRPr="00C61DB7" w:rsidRDefault="00B73E19" w:rsidP="00C61DB7">
            <w:pPr>
              <w:jc w:val="center"/>
            </w:pPr>
            <w:r w:rsidRPr="00C61DB7">
              <w:t>5</w:t>
            </w:r>
          </w:p>
        </w:tc>
        <w:tc>
          <w:tcPr>
            <w:tcW w:w="992" w:type="dxa"/>
            <w:tcBorders>
              <w:top w:val="single" w:sz="4" w:space="0" w:color="auto"/>
              <w:left w:val="nil"/>
              <w:bottom w:val="single" w:sz="4" w:space="0" w:color="auto"/>
              <w:right w:val="single" w:sz="4" w:space="0" w:color="auto"/>
            </w:tcBorders>
            <w:noWrap/>
          </w:tcPr>
          <w:p w14:paraId="07F35E67" w14:textId="77777777" w:rsidR="00B73E19" w:rsidRPr="00C61DB7" w:rsidRDefault="00B73E19" w:rsidP="00C61DB7">
            <w:pPr>
              <w:jc w:val="center"/>
            </w:pPr>
            <w:r w:rsidRPr="00C61DB7">
              <w:rPr>
                <w:lang w:val="lt-LT"/>
              </w:rPr>
              <w:t>8</w:t>
            </w:r>
          </w:p>
        </w:tc>
        <w:tc>
          <w:tcPr>
            <w:tcW w:w="1985" w:type="dxa"/>
            <w:tcBorders>
              <w:top w:val="single" w:sz="4" w:space="0" w:color="auto"/>
              <w:left w:val="nil"/>
              <w:bottom w:val="single" w:sz="4" w:space="0" w:color="auto"/>
              <w:right w:val="single" w:sz="4" w:space="0" w:color="auto"/>
            </w:tcBorders>
            <w:noWrap/>
          </w:tcPr>
          <w:p w14:paraId="1E795123" w14:textId="77777777" w:rsidR="00B73E19" w:rsidRPr="00C61DB7" w:rsidRDefault="00B73E19" w:rsidP="00C61DB7">
            <w:pPr>
              <w:jc w:val="center"/>
            </w:pPr>
            <w:r w:rsidRPr="00C61DB7">
              <w:t>5</w:t>
            </w:r>
          </w:p>
        </w:tc>
        <w:tc>
          <w:tcPr>
            <w:tcW w:w="1275" w:type="dxa"/>
            <w:tcBorders>
              <w:top w:val="single" w:sz="4" w:space="0" w:color="auto"/>
              <w:left w:val="nil"/>
              <w:bottom w:val="single" w:sz="4" w:space="0" w:color="auto"/>
              <w:right w:val="single" w:sz="4" w:space="0" w:color="auto"/>
            </w:tcBorders>
            <w:noWrap/>
          </w:tcPr>
          <w:p w14:paraId="2F2A7CA4" w14:textId="77777777" w:rsidR="00B73E19" w:rsidRPr="00C61DB7" w:rsidRDefault="00B73E19" w:rsidP="00C61DB7">
            <w:pPr>
              <w:jc w:val="center"/>
            </w:pPr>
            <w:r w:rsidRPr="00C61DB7">
              <w:rPr>
                <w:lang w:val="lt-LT"/>
              </w:rPr>
              <w:t>9</w:t>
            </w:r>
          </w:p>
        </w:tc>
      </w:tr>
      <w:tr w:rsidR="00B73E19" w:rsidRPr="00C61DB7" w14:paraId="06487B64" w14:textId="77777777" w:rsidTr="000B0D69">
        <w:trPr>
          <w:trHeight w:hRule="exact" w:val="537"/>
        </w:trPr>
        <w:tc>
          <w:tcPr>
            <w:tcW w:w="3289" w:type="dxa"/>
            <w:gridSpan w:val="2"/>
            <w:tcBorders>
              <w:top w:val="single" w:sz="4" w:space="0" w:color="auto"/>
              <w:left w:val="single" w:sz="4" w:space="0" w:color="auto"/>
              <w:bottom w:val="single" w:sz="4" w:space="0" w:color="auto"/>
              <w:right w:val="single" w:sz="4" w:space="0" w:color="auto"/>
            </w:tcBorders>
            <w:noWrap/>
          </w:tcPr>
          <w:p w14:paraId="6B080660" w14:textId="77777777" w:rsidR="00B73E19" w:rsidRPr="00C61DB7" w:rsidRDefault="00B73E19" w:rsidP="000B0D69">
            <w:pPr>
              <w:jc w:val="right"/>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1985" w:type="dxa"/>
            <w:tcBorders>
              <w:top w:val="single" w:sz="4" w:space="0" w:color="auto"/>
              <w:left w:val="single" w:sz="4" w:space="0" w:color="auto"/>
              <w:bottom w:val="single" w:sz="4" w:space="0" w:color="auto"/>
              <w:right w:val="single" w:sz="4" w:space="0" w:color="auto"/>
            </w:tcBorders>
            <w:noWrap/>
          </w:tcPr>
          <w:p w14:paraId="2DE97F3F" w14:textId="77777777" w:rsidR="000B0D69" w:rsidRDefault="00B73E19" w:rsidP="000B0D69">
            <w:pPr>
              <w:jc w:val="center"/>
              <w:rPr>
                <w:lang w:val="lt-LT"/>
              </w:rPr>
            </w:pPr>
            <w:r w:rsidRPr="00C61DB7">
              <w:t>396</w:t>
            </w:r>
            <w:r w:rsidR="00102BB0" w:rsidRPr="00C61DB7">
              <w:rPr>
                <w:lang w:val="lt-LT"/>
              </w:rPr>
              <w:t xml:space="preserve"> x 2 =792 </w:t>
            </w:r>
          </w:p>
          <w:p w14:paraId="71C35CCA" w14:textId="77777777" w:rsidR="00B73E19" w:rsidRPr="00C61DB7" w:rsidRDefault="00102BB0" w:rsidP="000B0D69">
            <w:pPr>
              <w:ind w:left="-221" w:right="-137" w:firstLine="142"/>
              <w:rPr>
                <w:bCs/>
                <w:lang w:val="lt-LT" w:eastAsia="lt-LT"/>
              </w:rPr>
            </w:pPr>
            <w:r w:rsidRPr="00C61DB7">
              <w:rPr>
                <w:lang w:val="lt-LT"/>
              </w:rPr>
              <w:t>(2 mokymo</w:t>
            </w:r>
            <w:r w:rsidR="000B0D69">
              <w:rPr>
                <w:lang w:val="lt-LT"/>
              </w:rPr>
              <w:t xml:space="preserve"> </w:t>
            </w:r>
            <w:r w:rsidRPr="00C61DB7">
              <w:rPr>
                <w:lang w:val="lt-LT"/>
              </w:rPr>
              <w:t>gr</w:t>
            </w:r>
            <w:r w:rsidR="000B0D69">
              <w:rPr>
                <w:lang w:val="lt-LT"/>
              </w:rPr>
              <w:t>upės</w:t>
            </w:r>
            <w:r w:rsidRPr="00C61DB7">
              <w:rPr>
                <w:lang w:val="lt-LT"/>
              </w:rPr>
              <w:t>)</w:t>
            </w:r>
          </w:p>
        </w:tc>
        <w:tc>
          <w:tcPr>
            <w:tcW w:w="992" w:type="dxa"/>
            <w:tcBorders>
              <w:top w:val="single" w:sz="4" w:space="0" w:color="auto"/>
              <w:left w:val="single" w:sz="4" w:space="0" w:color="auto"/>
              <w:bottom w:val="single" w:sz="4" w:space="0" w:color="auto"/>
              <w:right w:val="single" w:sz="4" w:space="0" w:color="auto"/>
            </w:tcBorders>
            <w:noWrap/>
          </w:tcPr>
          <w:p w14:paraId="6ECBA778" w14:textId="77777777" w:rsidR="00B73E19" w:rsidRPr="00C61DB7" w:rsidRDefault="00B73E19" w:rsidP="000B0D69">
            <w:pPr>
              <w:jc w:val="center"/>
              <w:rPr>
                <w:bCs/>
                <w:lang w:eastAsia="lt-LT"/>
              </w:rPr>
            </w:pPr>
            <w:r w:rsidRPr="00C61DB7">
              <w:rPr>
                <w:lang w:val="lt-LT"/>
              </w:rPr>
              <w:t>720</w:t>
            </w:r>
          </w:p>
        </w:tc>
        <w:tc>
          <w:tcPr>
            <w:tcW w:w="1985" w:type="dxa"/>
            <w:tcBorders>
              <w:top w:val="single" w:sz="4" w:space="0" w:color="auto"/>
              <w:left w:val="single" w:sz="4" w:space="0" w:color="auto"/>
              <w:bottom w:val="single" w:sz="4" w:space="0" w:color="auto"/>
              <w:right w:val="single" w:sz="4" w:space="0" w:color="auto"/>
            </w:tcBorders>
            <w:noWrap/>
          </w:tcPr>
          <w:p w14:paraId="15E48AA0" w14:textId="77777777" w:rsidR="000B0D69" w:rsidRDefault="00B73E19" w:rsidP="000B0D69">
            <w:pPr>
              <w:ind w:left="-221" w:right="-108"/>
              <w:jc w:val="center"/>
              <w:rPr>
                <w:lang w:val="lt-LT"/>
              </w:rPr>
            </w:pPr>
            <w:r w:rsidRPr="00C61DB7">
              <w:t>4</w:t>
            </w:r>
            <w:r w:rsidRPr="00C61DB7">
              <w:rPr>
                <w:lang w:val="lt-LT"/>
              </w:rPr>
              <w:t>6</w:t>
            </w:r>
            <w:r w:rsidRPr="00C61DB7">
              <w:t>0</w:t>
            </w:r>
            <w:r w:rsidR="00102BB0" w:rsidRPr="00C61DB7">
              <w:rPr>
                <w:lang w:val="lt-LT"/>
              </w:rPr>
              <w:t xml:space="preserve"> x 2 = 920 </w:t>
            </w:r>
          </w:p>
          <w:p w14:paraId="7BA6E27B" w14:textId="77777777" w:rsidR="00B73E19" w:rsidRPr="00C61DB7" w:rsidRDefault="000B0D69" w:rsidP="000B0D69">
            <w:pPr>
              <w:ind w:left="-221" w:right="-108"/>
              <w:jc w:val="center"/>
              <w:rPr>
                <w:bCs/>
                <w:lang w:val="lt-LT" w:eastAsia="lt-LT"/>
              </w:rPr>
            </w:pPr>
            <w:r>
              <w:rPr>
                <w:lang w:val="lt-LT"/>
              </w:rPr>
              <w:t xml:space="preserve">  </w:t>
            </w:r>
            <w:r w:rsidR="00102BB0" w:rsidRPr="00C61DB7">
              <w:rPr>
                <w:lang w:val="lt-LT"/>
              </w:rPr>
              <w:t>(2 mokymo grupės)</w:t>
            </w:r>
          </w:p>
        </w:tc>
        <w:tc>
          <w:tcPr>
            <w:tcW w:w="1275" w:type="dxa"/>
            <w:tcBorders>
              <w:top w:val="single" w:sz="4" w:space="0" w:color="auto"/>
              <w:left w:val="single" w:sz="4" w:space="0" w:color="auto"/>
              <w:bottom w:val="single" w:sz="4" w:space="0" w:color="auto"/>
              <w:right w:val="single" w:sz="4" w:space="0" w:color="auto"/>
            </w:tcBorders>
            <w:noWrap/>
          </w:tcPr>
          <w:p w14:paraId="4C4B7807" w14:textId="77777777" w:rsidR="00B73E19" w:rsidRPr="00C61DB7" w:rsidRDefault="00B73E19" w:rsidP="000B0D69">
            <w:pPr>
              <w:jc w:val="center"/>
              <w:rPr>
                <w:bCs/>
                <w:lang w:eastAsia="lt-LT"/>
              </w:rPr>
            </w:pPr>
            <w:r w:rsidRPr="00C61DB7">
              <w:rPr>
                <w:lang w:val="lt-LT"/>
              </w:rPr>
              <w:t>768</w:t>
            </w:r>
          </w:p>
        </w:tc>
      </w:tr>
    </w:tbl>
    <w:p w14:paraId="25B24C73" w14:textId="77777777" w:rsidR="000B0D69" w:rsidRDefault="000B0D69" w:rsidP="00C61DB7">
      <w:pPr>
        <w:tabs>
          <w:tab w:val="left" w:pos="426"/>
        </w:tabs>
        <w:ind w:firstLine="851"/>
        <w:jc w:val="both"/>
        <w:rPr>
          <w:rStyle w:val="FontStyle11"/>
          <w:sz w:val="8"/>
          <w:szCs w:val="24"/>
          <w:lang w:val="lt-LT" w:eastAsia="lt-LT"/>
        </w:rPr>
      </w:pPr>
    </w:p>
    <w:p w14:paraId="442B9631" w14:textId="77777777" w:rsidR="00BD53C9" w:rsidRPr="000B0D69" w:rsidRDefault="00B16CA7" w:rsidP="00C61DB7">
      <w:pPr>
        <w:tabs>
          <w:tab w:val="left" w:pos="426"/>
        </w:tabs>
        <w:ind w:firstLine="851"/>
        <w:jc w:val="both"/>
        <w:rPr>
          <w:rStyle w:val="FontStyle11"/>
          <w:bCs/>
          <w:sz w:val="24"/>
          <w:szCs w:val="24"/>
          <w:lang w:val="lt-LT"/>
        </w:rPr>
      </w:pPr>
      <w:r w:rsidRPr="000B0D69">
        <w:rPr>
          <w:rStyle w:val="FontStyle11"/>
          <w:sz w:val="24"/>
          <w:szCs w:val="24"/>
          <w:lang w:val="lt-LT" w:eastAsia="lt-LT"/>
        </w:rPr>
        <w:t>30</w:t>
      </w:r>
      <w:r w:rsidR="00BD53C9" w:rsidRPr="000B0D69">
        <w:rPr>
          <w:rStyle w:val="FontStyle11"/>
          <w:sz w:val="24"/>
          <w:szCs w:val="24"/>
          <w:lang w:val="lt-LT" w:eastAsia="lt-LT"/>
        </w:rPr>
        <w:t xml:space="preserve">.1.2. </w:t>
      </w:r>
      <w:r w:rsidR="00BD53C9" w:rsidRPr="000B0D69">
        <w:rPr>
          <w:rStyle w:val="FontStyle11"/>
          <w:bCs/>
          <w:sz w:val="24"/>
          <w:szCs w:val="24"/>
          <w:lang w:val="lt-LT"/>
        </w:rPr>
        <w:t>Plaukimo pradinio rengimo ir meistriškumo ugdymo programų įgyvendinimui 2022</w:t>
      </w:r>
      <w:r w:rsidR="00063C7F" w:rsidRPr="00C61DB7">
        <w:rPr>
          <w:rStyle w:val="FontStyle11"/>
          <w:sz w:val="24"/>
          <w:szCs w:val="24"/>
          <w:lang w:val="lt-LT" w:eastAsia="lt-LT"/>
        </w:rPr>
        <w:t>–</w:t>
      </w:r>
      <w:r w:rsidR="00BD53C9" w:rsidRPr="000B0D69">
        <w:rPr>
          <w:rStyle w:val="FontStyle11"/>
          <w:bCs/>
          <w:sz w:val="24"/>
          <w:szCs w:val="24"/>
          <w:lang w:val="lt-LT"/>
        </w:rPr>
        <w:t>2023 m</w:t>
      </w:r>
      <w:r w:rsidR="00063C7F">
        <w:rPr>
          <w:rStyle w:val="FontStyle11"/>
          <w:bCs/>
          <w:sz w:val="24"/>
          <w:szCs w:val="24"/>
          <w:lang w:val="lt-LT"/>
        </w:rPr>
        <w:t xml:space="preserve">okslo metais </w:t>
      </w:r>
      <w:r w:rsidR="00BD53C9" w:rsidRPr="000B0D69">
        <w:rPr>
          <w:rStyle w:val="FontStyle11"/>
          <w:bCs/>
          <w:sz w:val="24"/>
          <w:szCs w:val="24"/>
          <w:lang w:val="lt-LT"/>
        </w:rPr>
        <w:t>skiriam</w:t>
      </w:r>
      <w:r w:rsidR="00063C7F">
        <w:rPr>
          <w:rStyle w:val="FontStyle11"/>
          <w:bCs/>
          <w:sz w:val="24"/>
          <w:szCs w:val="24"/>
          <w:lang w:val="lt-LT"/>
        </w:rPr>
        <w:t>os</w:t>
      </w:r>
      <w:r w:rsidR="00BD53C9" w:rsidRPr="000B0D69">
        <w:rPr>
          <w:rStyle w:val="FontStyle11"/>
          <w:bCs/>
          <w:sz w:val="24"/>
          <w:szCs w:val="24"/>
          <w:lang w:val="lt-LT"/>
        </w:rPr>
        <w:t xml:space="preserve"> </w:t>
      </w:r>
      <w:r w:rsidR="002B1A2C" w:rsidRPr="000B0D69">
        <w:rPr>
          <w:rStyle w:val="FontStyle11"/>
          <w:bCs/>
          <w:sz w:val="24"/>
          <w:szCs w:val="24"/>
          <w:lang w:val="lt-LT"/>
        </w:rPr>
        <w:t>988</w:t>
      </w:r>
      <w:r w:rsidR="00BD53C9" w:rsidRPr="000B0D69">
        <w:rPr>
          <w:rStyle w:val="FontStyle11"/>
          <w:bCs/>
          <w:sz w:val="24"/>
          <w:szCs w:val="24"/>
          <w:lang w:val="lt-LT"/>
        </w:rPr>
        <w:t xml:space="preserve"> valand</w:t>
      </w:r>
      <w:r w:rsidR="002B1A2C" w:rsidRPr="000B0D69">
        <w:rPr>
          <w:rStyle w:val="FontStyle11"/>
          <w:bCs/>
          <w:sz w:val="24"/>
          <w:szCs w:val="24"/>
          <w:lang w:val="lt-LT"/>
        </w:rPr>
        <w:t>os</w:t>
      </w:r>
      <w:r w:rsidR="00BD53C9" w:rsidRPr="000B0D69">
        <w:rPr>
          <w:rStyle w:val="FontStyle11"/>
          <w:bCs/>
          <w:sz w:val="24"/>
          <w:szCs w:val="24"/>
          <w:lang w:val="lt-LT"/>
        </w:rPr>
        <w:t xml:space="preserve"> per mokslo metus. Teorijai – </w:t>
      </w:r>
      <w:r w:rsidR="007A0CCF" w:rsidRPr="000B0D69">
        <w:rPr>
          <w:rStyle w:val="FontStyle11"/>
          <w:bCs/>
          <w:sz w:val="24"/>
          <w:szCs w:val="24"/>
          <w:lang w:val="lt-LT"/>
        </w:rPr>
        <w:t>36</w:t>
      </w:r>
      <w:r w:rsidR="00BD53C9" w:rsidRPr="000B0D69">
        <w:rPr>
          <w:rStyle w:val="FontStyle11"/>
          <w:bCs/>
          <w:sz w:val="24"/>
          <w:szCs w:val="24"/>
          <w:lang w:val="lt-LT"/>
        </w:rPr>
        <w:t xml:space="preserve"> valand</w:t>
      </w:r>
      <w:r w:rsidR="007A0CCF" w:rsidRPr="000B0D69">
        <w:rPr>
          <w:rStyle w:val="FontStyle11"/>
          <w:bCs/>
          <w:sz w:val="24"/>
          <w:szCs w:val="24"/>
          <w:lang w:val="lt-LT"/>
        </w:rPr>
        <w:t>os</w:t>
      </w:r>
      <w:r w:rsidR="00BD53C9" w:rsidRPr="000B0D69">
        <w:rPr>
          <w:rStyle w:val="FontStyle11"/>
          <w:bCs/>
          <w:sz w:val="24"/>
          <w:szCs w:val="24"/>
          <w:lang w:val="lt-LT"/>
        </w:rPr>
        <w:t xml:space="preserve">, fiziniam bendrajam ir specialiajam pasiruošimui – </w:t>
      </w:r>
      <w:r w:rsidR="007A0CCF" w:rsidRPr="000B0D69">
        <w:rPr>
          <w:rStyle w:val="FontStyle11"/>
          <w:bCs/>
          <w:sz w:val="24"/>
          <w:szCs w:val="24"/>
          <w:lang w:val="lt-LT"/>
        </w:rPr>
        <w:t>354</w:t>
      </w:r>
      <w:r w:rsidR="00BD53C9" w:rsidRPr="000B0D69">
        <w:rPr>
          <w:rStyle w:val="FontStyle11"/>
          <w:bCs/>
          <w:sz w:val="24"/>
          <w:szCs w:val="24"/>
          <w:lang w:val="lt-LT"/>
        </w:rPr>
        <w:t xml:space="preserve"> valandos, techniniam pasiruošimui – </w:t>
      </w:r>
      <w:r w:rsidR="007A0CCF" w:rsidRPr="000B0D69">
        <w:rPr>
          <w:rStyle w:val="FontStyle11"/>
          <w:bCs/>
          <w:sz w:val="24"/>
          <w:szCs w:val="24"/>
          <w:lang w:val="lt-LT"/>
        </w:rPr>
        <w:t>246</w:t>
      </w:r>
      <w:r w:rsidR="00BD53C9" w:rsidRPr="000B0D69">
        <w:rPr>
          <w:rStyle w:val="FontStyle11"/>
          <w:bCs/>
          <w:sz w:val="24"/>
          <w:szCs w:val="24"/>
          <w:lang w:val="lt-LT"/>
        </w:rPr>
        <w:t xml:space="preserve"> valandos, taktiniam pasiruošimui –</w:t>
      </w:r>
      <w:r w:rsidR="007A0CCF" w:rsidRPr="000B0D69">
        <w:rPr>
          <w:rStyle w:val="FontStyle11"/>
          <w:bCs/>
          <w:sz w:val="24"/>
          <w:szCs w:val="24"/>
          <w:lang w:val="lt-LT"/>
        </w:rPr>
        <w:t>138</w:t>
      </w:r>
      <w:r w:rsidR="00BD53C9" w:rsidRPr="000B0D69">
        <w:rPr>
          <w:rStyle w:val="FontStyle11"/>
          <w:bCs/>
          <w:sz w:val="24"/>
          <w:szCs w:val="24"/>
          <w:lang w:val="lt-LT"/>
        </w:rPr>
        <w:t xml:space="preserve"> valandos, integraliajam ugdymui – </w:t>
      </w:r>
      <w:r w:rsidR="007A0CCF" w:rsidRPr="000B0D69">
        <w:rPr>
          <w:rStyle w:val="FontStyle11"/>
          <w:bCs/>
          <w:sz w:val="24"/>
          <w:szCs w:val="24"/>
          <w:lang w:val="lt-LT"/>
        </w:rPr>
        <w:t>82</w:t>
      </w:r>
      <w:r w:rsidR="00BD53C9" w:rsidRPr="000B0D69">
        <w:rPr>
          <w:rStyle w:val="FontStyle11"/>
          <w:bCs/>
          <w:sz w:val="24"/>
          <w:szCs w:val="24"/>
          <w:lang w:val="lt-LT"/>
        </w:rPr>
        <w:t xml:space="preserve"> valandos, </w:t>
      </w:r>
      <w:proofErr w:type="spellStart"/>
      <w:r w:rsidR="00BD53C9" w:rsidRPr="000B0D69">
        <w:rPr>
          <w:rStyle w:val="FontStyle11"/>
          <w:bCs/>
          <w:sz w:val="24"/>
          <w:szCs w:val="24"/>
          <w:lang w:val="lt-LT"/>
        </w:rPr>
        <w:t>varžybinei</w:t>
      </w:r>
      <w:proofErr w:type="spellEnd"/>
      <w:r w:rsidR="00BD53C9" w:rsidRPr="000B0D69">
        <w:rPr>
          <w:rStyle w:val="FontStyle11"/>
          <w:bCs/>
          <w:sz w:val="24"/>
          <w:szCs w:val="24"/>
          <w:lang w:val="lt-LT"/>
        </w:rPr>
        <w:t xml:space="preserve"> veiklai – </w:t>
      </w:r>
      <w:r w:rsidR="007A0CCF" w:rsidRPr="000B0D69">
        <w:rPr>
          <w:rStyle w:val="FontStyle11"/>
          <w:bCs/>
          <w:sz w:val="24"/>
          <w:szCs w:val="24"/>
          <w:lang w:val="lt-LT"/>
        </w:rPr>
        <w:t>62</w:t>
      </w:r>
      <w:r w:rsidR="00BD53C9" w:rsidRPr="000B0D69">
        <w:rPr>
          <w:rStyle w:val="FontStyle11"/>
          <w:bCs/>
          <w:sz w:val="24"/>
          <w:szCs w:val="24"/>
          <w:lang w:val="lt-LT"/>
        </w:rPr>
        <w:t xml:space="preserve"> valandos, testavimui – 1</w:t>
      </w:r>
      <w:r w:rsidR="007A0CCF" w:rsidRPr="000B0D69">
        <w:rPr>
          <w:rStyle w:val="FontStyle11"/>
          <w:bCs/>
          <w:sz w:val="24"/>
          <w:szCs w:val="24"/>
          <w:lang w:val="lt-LT"/>
        </w:rPr>
        <w:t>3</w:t>
      </w:r>
      <w:r w:rsidR="00BD53C9" w:rsidRPr="000B0D69">
        <w:rPr>
          <w:rStyle w:val="FontStyle11"/>
          <w:bCs/>
          <w:sz w:val="24"/>
          <w:szCs w:val="24"/>
          <w:lang w:val="lt-LT"/>
        </w:rPr>
        <w:t xml:space="preserve"> valandų.</w:t>
      </w:r>
    </w:p>
    <w:p w14:paraId="572DBB67" w14:textId="77777777" w:rsidR="007A0CCF" w:rsidRPr="000B0D69" w:rsidRDefault="007A0CCF" w:rsidP="00C61DB7">
      <w:pPr>
        <w:tabs>
          <w:tab w:val="left" w:pos="426"/>
        </w:tabs>
        <w:ind w:firstLine="851"/>
        <w:jc w:val="both"/>
        <w:rPr>
          <w:rStyle w:val="FontStyle11"/>
          <w:bCs/>
          <w:sz w:val="24"/>
          <w:szCs w:val="24"/>
          <w:lang w:val="lt-LT"/>
        </w:rPr>
      </w:pPr>
      <w:r w:rsidRPr="000B0D69">
        <w:rPr>
          <w:rStyle w:val="FontStyle11"/>
          <w:bCs/>
          <w:sz w:val="24"/>
          <w:szCs w:val="24"/>
          <w:lang w:val="lt-LT"/>
        </w:rPr>
        <w:t>2023</w:t>
      </w:r>
      <w:r w:rsidR="00063C7F" w:rsidRPr="00C61DB7">
        <w:rPr>
          <w:rStyle w:val="FontStyle11"/>
          <w:sz w:val="24"/>
          <w:szCs w:val="24"/>
          <w:lang w:val="lt-LT" w:eastAsia="lt-LT"/>
        </w:rPr>
        <w:t>–</w:t>
      </w:r>
      <w:r w:rsidRPr="000B0D69">
        <w:rPr>
          <w:rStyle w:val="FontStyle11"/>
          <w:bCs/>
          <w:sz w:val="24"/>
          <w:szCs w:val="24"/>
          <w:lang w:val="lt-LT"/>
        </w:rPr>
        <w:t xml:space="preserve">2024 mokslo metais pradinio rengimo ir meistriškumo programų įgyvendinimui skiriama 1136 valandos. Teorijai – 40 valandų, fiziniam bendrajam ir specialiajam pasiruošimui – 402 valandos, techniniam pasiruošimui – 268 valandos, taktiniam pasiruošimui – 164 valandos, integraliajam ugdymui – 167 valandos, </w:t>
      </w:r>
      <w:proofErr w:type="spellStart"/>
      <w:r w:rsidRPr="000B0D69">
        <w:rPr>
          <w:rStyle w:val="FontStyle11"/>
          <w:bCs/>
          <w:sz w:val="24"/>
          <w:szCs w:val="24"/>
          <w:lang w:val="lt-LT"/>
        </w:rPr>
        <w:t>varžybinei</w:t>
      </w:r>
      <w:proofErr w:type="spellEnd"/>
      <w:r w:rsidRPr="000B0D69">
        <w:rPr>
          <w:rStyle w:val="FontStyle11"/>
          <w:bCs/>
          <w:sz w:val="24"/>
          <w:szCs w:val="24"/>
          <w:lang w:val="lt-LT"/>
        </w:rPr>
        <w:t xml:space="preserve"> veiklai – 82 valandos, testavimui – 19 valandų.</w:t>
      </w:r>
    </w:p>
    <w:p w14:paraId="107B43F3" w14:textId="77777777" w:rsidR="000B603B" w:rsidRPr="00063C7F" w:rsidRDefault="000B603B" w:rsidP="00C61DB7">
      <w:pPr>
        <w:tabs>
          <w:tab w:val="left" w:pos="426"/>
        </w:tabs>
        <w:ind w:firstLine="851"/>
        <w:jc w:val="both"/>
        <w:rPr>
          <w:rStyle w:val="FontStyle11"/>
          <w:bCs/>
          <w:sz w:val="16"/>
          <w:szCs w:val="24"/>
          <w:lang w:val="lt-LT"/>
        </w:rPr>
      </w:pPr>
    </w:p>
    <w:tbl>
      <w:tblPr>
        <w:tblW w:w="9526" w:type="dxa"/>
        <w:tblInd w:w="108" w:type="dxa"/>
        <w:tblLayout w:type="fixed"/>
        <w:tblLook w:val="00A0" w:firstRow="1" w:lastRow="0" w:firstColumn="1" w:lastColumn="0" w:noHBand="0" w:noVBand="0"/>
      </w:tblPr>
      <w:tblGrid>
        <w:gridCol w:w="989"/>
        <w:gridCol w:w="2551"/>
        <w:gridCol w:w="851"/>
        <w:gridCol w:w="855"/>
        <w:gridCol w:w="1133"/>
        <w:gridCol w:w="991"/>
        <w:gridCol w:w="992"/>
        <w:gridCol w:w="1164"/>
      </w:tblGrid>
      <w:tr w:rsidR="00BD53C9" w:rsidRPr="00C61DB7" w14:paraId="656FC485" w14:textId="77777777" w:rsidTr="00063C7F">
        <w:trPr>
          <w:trHeight w:hRule="exact" w:val="284"/>
        </w:trPr>
        <w:tc>
          <w:tcPr>
            <w:tcW w:w="3540" w:type="dxa"/>
            <w:gridSpan w:val="2"/>
            <w:vMerge w:val="restart"/>
            <w:tcBorders>
              <w:top w:val="single" w:sz="4" w:space="0" w:color="auto"/>
              <w:left w:val="single" w:sz="4" w:space="0" w:color="auto"/>
              <w:bottom w:val="single" w:sz="4" w:space="0" w:color="auto"/>
              <w:right w:val="single" w:sz="4" w:space="0" w:color="auto"/>
            </w:tcBorders>
            <w:vAlign w:val="center"/>
          </w:tcPr>
          <w:p w14:paraId="63EA7979" w14:textId="77777777" w:rsidR="00BD53C9" w:rsidRPr="00472DA6" w:rsidRDefault="00BD53C9"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5986" w:type="dxa"/>
            <w:gridSpan w:val="6"/>
            <w:tcBorders>
              <w:top w:val="single" w:sz="4" w:space="0" w:color="auto"/>
              <w:left w:val="single" w:sz="4" w:space="0" w:color="auto"/>
              <w:bottom w:val="single" w:sz="4" w:space="0" w:color="auto"/>
              <w:right w:val="single" w:sz="4" w:space="0" w:color="auto"/>
            </w:tcBorders>
            <w:noWrap/>
            <w:vAlign w:val="center"/>
          </w:tcPr>
          <w:p w14:paraId="3542F9A3" w14:textId="77777777" w:rsidR="00BD53C9" w:rsidRPr="00C61DB7" w:rsidRDefault="00BD53C9"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BD53C9" w:rsidRPr="00C61DB7" w14:paraId="2AF588D3" w14:textId="77777777" w:rsidTr="00063C7F">
        <w:trPr>
          <w:trHeight w:hRule="exact" w:val="284"/>
        </w:trPr>
        <w:tc>
          <w:tcPr>
            <w:tcW w:w="3540" w:type="dxa"/>
            <w:gridSpan w:val="2"/>
            <w:vMerge/>
            <w:tcBorders>
              <w:top w:val="single" w:sz="4" w:space="0" w:color="auto"/>
              <w:left w:val="single" w:sz="4" w:space="0" w:color="auto"/>
              <w:bottom w:val="single" w:sz="4" w:space="0" w:color="auto"/>
              <w:right w:val="single" w:sz="4" w:space="0" w:color="auto"/>
            </w:tcBorders>
            <w:vAlign w:val="center"/>
          </w:tcPr>
          <w:p w14:paraId="0BD30826" w14:textId="77777777" w:rsidR="00BD53C9" w:rsidRPr="00C61DB7" w:rsidRDefault="00BD53C9" w:rsidP="00C61DB7">
            <w:pPr>
              <w:rPr>
                <w:lang w:eastAsia="lt-LT"/>
              </w:rPr>
            </w:pPr>
          </w:p>
        </w:tc>
        <w:tc>
          <w:tcPr>
            <w:tcW w:w="2839" w:type="dxa"/>
            <w:gridSpan w:val="3"/>
            <w:tcBorders>
              <w:top w:val="single" w:sz="4" w:space="0" w:color="auto"/>
              <w:left w:val="single" w:sz="4" w:space="0" w:color="auto"/>
              <w:bottom w:val="single" w:sz="4" w:space="0" w:color="auto"/>
              <w:right w:val="single" w:sz="4" w:space="0" w:color="auto"/>
            </w:tcBorders>
            <w:noWrap/>
            <w:vAlign w:val="center"/>
          </w:tcPr>
          <w:p w14:paraId="39EC4783" w14:textId="77777777" w:rsidR="00BD53C9" w:rsidRPr="00C61DB7" w:rsidRDefault="00BD53C9" w:rsidP="00063C7F">
            <w:pPr>
              <w:jc w:val="center"/>
              <w:rPr>
                <w:lang w:val="lt-LT" w:eastAsia="lt-LT"/>
              </w:rPr>
            </w:pPr>
            <w:r w:rsidRPr="00C61DB7">
              <w:rPr>
                <w:lang w:val="lt-LT" w:eastAsia="lt-LT"/>
              </w:rPr>
              <w:t>2022</w:t>
            </w:r>
            <w:r w:rsidR="00063C7F" w:rsidRPr="00C61DB7">
              <w:rPr>
                <w:rStyle w:val="FontStyle11"/>
                <w:sz w:val="24"/>
                <w:szCs w:val="24"/>
                <w:lang w:val="lt-LT" w:eastAsia="lt-LT"/>
              </w:rPr>
              <w:t>–</w:t>
            </w:r>
            <w:r w:rsidRPr="00C61DB7">
              <w:rPr>
                <w:lang w:val="lt-LT" w:eastAsia="lt-LT"/>
              </w:rPr>
              <w:t>2023</w:t>
            </w:r>
          </w:p>
        </w:tc>
        <w:tc>
          <w:tcPr>
            <w:tcW w:w="3147" w:type="dxa"/>
            <w:gridSpan w:val="3"/>
            <w:tcBorders>
              <w:top w:val="single" w:sz="4" w:space="0" w:color="auto"/>
              <w:left w:val="single" w:sz="4" w:space="0" w:color="auto"/>
              <w:bottom w:val="single" w:sz="4" w:space="0" w:color="auto"/>
              <w:right w:val="single" w:sz="4" w:space="0" w:color="auto"/>
            </w:tcBorders>
            <w:noWrap/>
            <w:vAlign w:val="center"/>
          </w:tcPr>
          <w:p w14:paraId="38803EC9" w14:textId="77777777" w:rsidR="00BD53C9" w:rsidRPr="00C61DB7" w:rsidRDefault="00BD53C9" w:rsidP="00063C7F">
            <w:pPr>
              <w:jc w:val="center"/>
              <w:rPr>
                <w:lang w:val="lt-LT" w:eastAsia="lt-LT"/>
              </w:rPr>
            </w:pPr>
            <w:r w:rsidRPr="00C61DB7">
              <w:rPr>
                <w:lang w:eastAsia="lt-LT"/>
              </w:rPr>
              <w:t>2</w:t>
            </w:r>
            <w:r w:rsidRPr="00C61DB7">
              <w:rPr>
                <w:lang w:val="lt-LT" w:eastAsia="lt-LT"/>
              </w:rPr>
              <w:t>023</w:t>
            </w:r>
            <w:r w:rsidR="00063C7F" w:rsidRPr="00C61DB7">
              <w:rPr>
                <w:rStyle w:val="FontStyle11"/>
                <w:sz w:val="24"/>
                <w:szCs w:val="24"/>
                <w:lang w:val="lt-LT" w:eastAsia="lt-LT"/>
              </w:rPr>
              <w:t>–</w:t>
            </w:r>
            <w:r w:rsidRPr="00C61DB7">
              <w:rPr>
                <w:lang w:val="lt-LT" w:eastAsia="lt-LT"/>
              </w:rPr>
              <w:t>2024</w:t>
            </w:r>
          </w:p>
        </w:tc>
      </w:tr>
      <w:tr w:rsidR="00BD53C9" w:rsidRPr="00C61DB7" w14:paraId="0E0E40DE" w14:textId="77777777" w:rsidTr="00063C7F">
        <w:trPr>
          <w:trHeight w:hRule="exact" w:val="284"/>
        </w:trPr>
        <w:tc>
          <w:tcPr>
            <w:tcW w:w="3540" w:type="dxa"/>
            <w:gridSpan w:val="2"/>
            <w:vMerge/>
            <w:tcBorders>
              <w:top w:val="single" w:sz="4" w:space="0" w:color="auto"/>
              <w:left w:val="single" w:sz="4" w:space="0" w:color="auto"/>
              <w:bottom w:val="single" w:sz="4" w:space="0" w:color="auto"/>
              <w:right w:val="single" w:sz="4" w:space="0" w:color="auto"/>
            </w:tcBorders>
            <w:vAlign w:val="center"/>
          </w:tcPr>
          <w:p w14:paraId="288EDE65" w14:textId="77777777" w:rsidR="00BD53C9" w:rsidRPr="00C61DB7" w:rsidRDefault="00BD53C9" w:rsidP="00C61DB7">
            <w:pPr>
              <w:rPr>
                <w:lang w:eastAsia="lt-LT"/>
              </w:rPr>
            </w:pPr>
          </w:p>
        </w:tc>
        <w:tc>
          <w:tcPr>
            <w:tcW w:w="5986" w:type="dxa"/>
            <w:gridSpan w:val="6"/>
            <w:tcBorders>
              <w:top w:val="single" w:sz="4" w:space="0" w:color="auto"/>
              <w:left w:val="single" w:sz="4" w:space="0" w:color="auto"/>
              <w:bottom w:val="single" w:sz="4" w:space="0" w:color="auto"/>
              <w:right w:val="single" w:sz="4" w:space="0" w:color="auto"/>
            </w:tcBorders>
            <w:noWrap/>
            <w:vAlign w:val="center"/>
          </w:tcPr>
          <w:p w14:paraId="0BF69712" w14:textId="77777777" w:rsidR="00BD53C9" w:rsidRPr="00C61DB7" w:rsidRDefault="00BD53C9" w:rsidP="00C61DB7">
            <w:pPr>
              <w:jc w:val="center"/>
              <w:rPr>
                <w:lang w:val="lt-LT" w:eastAsia="lt-LT"/>
              </w:rPr>
            </w:pPr>
            <w:r w:rsidRPr="00C61DB7">
              <w:rPr>
                <w:lang w:val="lt-LT" w:eastAsia="lt-LT"/>
              </w:rPr>
              <w:t>Ugdymo grupė</w:t>
            </w:r>
          </w:p>
        </w:tc>
      </w:tr>
      <w:tr w:rsidR="00047E40" w:rsidRPr="00C61DB7" w14:paraId="3624B31C" w14:textId="77777777" w:rsidTr="00063C7F">
        <w:trPr>
          <w:trHeight w:hRule="exact" w:val="639"/>
        </w:trPr>
        <w:tc>
          <w:tcPr>
            <w:tcW w:w="3540" w:type="dxa"/>
            <w:gridSpan w:val="2"/>
            <w:vMerge/>
            <w:tcBorders>
              <w:top w:val="single" w:sz="4" w:space="0" w:color="auto"/>
              <w:left w:val="single" w:sz="4" w:space="0" w:color="auto"/>
              <w:bottom w:val="single" w:sz="4" w:space="0" w:color="auto"/>
              <w:right w:val="single" w:sz="4" w:space="0" w:color="auto"/>
            </w:tcBorders>
            <w:vAlign w:val="center"/>
          </w:tcPr>
          <w:p w14:paraId="53DB4862" w14:textId="77777777" w:rsidR="00047E40" w:rsidRPr="00C61DB7" w:rsidRDefault="00047E40" w:rsidP="00C61DB7">
            <w:pPr>
              <w:rPr>
                <w:lang w:eastAsia="lt-LT"/>
              </w:rPr>
            </w:pPr>
          </w:p>
        </w:tc>
        <w:tc>
          <w:tcPr>
            <w:tcW w:w="851" w:type="dxa"/>
            <w:tcBorders>
              <w:top w:val="single" w:sz="4" w:space="0" w:color="auto"/>
              <w:left w:val="single" w:sz="4" w:space="0" w:color="auto"/>
              <w:bottom w:val="single" w:sz="4" w:space="0" w:color="auto"/>
              <w:right w:val="single" w:sz="4" w:space="0" w:color="auto"/>
            </w:tcBorders>
            <w:noWrap/>
          </w:tcPr>
          <w:p w14:paraId="1E74B93C" w14:textId="77777777" w:rsidR="00063C7F" w:rsidRDefault="00047E40" w:rsidP="00063C7F">
            <w:pPr>
              <w:jc w:val="center"/>
              <w:rPr>
                <w:lang w:val="lt-LT" w:eastAsia="lt-LT"/>
              </w:rPr>
            </w:pPr>
            <w:r w:rsidRPr="00C61DB7">
              <w:rPr>
                <w:lang w:val="lt-LT" w:eastAsia="lt-LT"/>
              </w:rPr>
              <w:t>Pr.</w:t>
            </w:r>
            <w:r w:rsidR="00063C7F">
              <w:rPr>
                <w:lang w:val="lt-LT" w:eastAsia="lt-LT"/>
              </w:rPr>
              <w:t xml:space="preserve"> </w:t>
            </w:r>
            <w:r w:rsidRPr="00C61DB7">
              <w:rPr>
                <w:lang w:val="lt-LT" w:eastAsia="lt-LT"/>
              </w:rPr>
              <w:t>r.</w:t>
            </w:r>
          </w:p>
          <w:p w14:paraId="7EF30045" w14:textId="77777777" w:rsidR="00047E40" w:rsidRPr="00C61DB7" w:rsidRDefault="00047E40" w:rsidP="00063C7F">
            <w:pPr>
              <w:ind w:left="-75" w:right="-140"/>
              <w:jc w:val="center"/>
              <w:rPr>
                <w:lang w:val="lt-LT" w:eastAsia="lt-LT"/>
              </w:rPr>
            </w:pPr>
            <w:r w:rsidRPr="00C61DB7">
              <w:rPr>
                <w:lang w:val="lt-LT" w:eastAsia="lt-LT"/>
              </w:rPr>
              <w:t>I m.</w:t>
            </w:r>
            <w:r w:rsidR="00063C7F">
              <w:rPr>
                <w:lang w:val="lt-LT" w:eastAsia="lt-LT"/>
              </w:rPr>
              <w:t xml:space="preserve"> </w:t>
            </w:r>
            <w:r w:rsidRPr="00C61DB7">
              <w:rPr>
                <w:lang w:val="lt-LT" w:eastAsia="lt-LT"/>
              </w:rPr>
              <w:t>m.</w:t>
            </w:r>
          </w:p>
        </w:tc>
        <w:tc>
          <w:tcPr>
            <w:tcW w:w="855" w:type="dxa"/>
            <w:tcBorders>
              <w:top w:val="single" w:sz="4" w:space="0" w:color="auto"/>
              <w:left w:val="single" w:sz="4" w:space="0" w:color="auto"/>
              <w:bottom w:val="single" w:sz="4" w:space="0" w:color="auto"/>
              <w:right w:val="single" w:sz="4" w:space="0" w:color="auto"/>
            </w:tcBorders>
            <w:noWrap/>
          </w:tcPr>
          <w:p w14:paraId="4B5E503A" w14:textId="77777777" w:rsidR="00063C7F" w:rsidRDefault="00047E40" w:rsidP="00063C7F">
            <w:pPr>
              <w:ind w:left="-76" w:right="-136"/>
              <w:jc w:val="center"/>
              <w:rPr>
                <w:lang w:val="lt-LT" w:eastAsia="lt-LT"/>
              </w:rPr>
            </w:pPr>
            <w:r w:rsidRPr="00C61DB7">
              <w:rPr>
                <w:lang w:val="lt-LT" w:eastAsia="lt-LT"/>
              </w:rPr>
              <w:t>Pr.</w:t>
            </w:r>
            <w:r w:rsidR="00063C7F">
              <w:rPr>
                <w:lang w:val="lt-LT" w:eastAsia="lt-LT"/>
              </w:rPr>
              <w:t xml:space="preserve"> </w:t>
            </w:r>
            <w:r w:rsidRPr="00C61DB7">
              <w:rPr>
                <w:lang w:val="lt-LT" w:eastAsia="lt-LT"/>
              </w:rPr>
              <w:t>r.</w:t>
            </w:r>
          </w:p>
          <w:p w14:paraId="7C388FF7" w14:textId="77777777" w:rsidR="00047E40" w:rsidRPr="00C61DB7" w:rsidRDefault="00047E40" w:rsidP="00063C7F">
            <w:pPr>
              <w:ind w:left="-76" w:right="-136"/>
              <w:jc w:val="center"/>
              <w:rPr>
                <w:lang w:eastAsia="lt-LT"/>
              </w:rPr>
            </w:pPr>
            <w:r w:rsidRPr="00C61DB7">
              <w:rPr>
                <w:lang w:val="lt-LT" w:eastAsia="lt-LT"/>
              </w:rPr>
              <w:t>II m.</w:t>
            </w:r>
            <w:r w:rsidR="00063C7F">
              <w:rPr>
                <w:lang w:val="lt-LT" w:eastAsia="lt-LT"/>
              </w:rPr>
              <w:t xml:space="preserve"> </w:t>
            </w:r>
            <w:r w:rsidRPr="00C61DB7">
              <w:rPr>
                <w:lang w:val="lt-LT" w:eastAsia="lt-LT"/>
              </w:rPr>
              <w:t>m</w:t>
            </w:r>
            <w:r w:rsidRPr="00C61DB7">
              <w:rPr>
                <w:lang w:eastAsia="lt-LT"/>
              </w:rPr>
              <w:t>.</w:t>
            </w:r>
          </w:p>
        </w:tc>
        <w:tc>
          <w:tcPr>
            <w:tcW w:w="1133" w:type="dxa"/>
            <w:tcBorders>
              <w:top w:val="single" w:sz="4" w:space="0" w:color="auto"/>
              <w:left w:val="single" w:sz="4" w:space="0" w:color="auto"/>
              <w:bottom w:val="single" w:sz="4" w:space="0" w:color="auto"/>
              <w:right w:val="single" w:sz="4" w:space="0" w:color="auto"/>
            </w:tcBorders>
          </w:tcPr>
          <w:p w14:paraId="20F80133" w14:textId="77777777" w:rsidR="00063C7F" w:rsidRDefault="00047E40" w:rsidP="00063C7F">
            <w:pPr>
              <w:jc w:val="center"/>
              <w:rPr>
                <w:lang w:val="lt-LT" w:eastAsia="lt-LT"/>
              </w:rPr>
            </w:pPr>
            <w:r w:rsidRPr="00C61DB7">
              <w:rPr>
                <w:lang w:val="lt-LT" w:eastAsia="lt-LT"/>
              </w:rPr>
              <w:t>M.</w:t>
            </w:r>
            <w:r w:rsidR="00063C7F">
              <w:rPr>
                <w:lang w:val="lt-LT" w:eastAsia="lt-LT"/>
              </w:rPr>
              <w:t xml:space="preserve"> </w:t>
            </w:r>
            <w:r w:rsidRPr="00C61DB7">
              <w:rPr>
                <w:lang w:val="lt-LT" w:eastAsia="lt-LT"/>
              </w:rPr>
              <w:t>u.</w:t>
            </w:r>
          </w:p>
          <w:p w14:paraId="6552CEC7" w14:textId="77777777" w:rsidR="00047E40" w:rsidRPr="00C61DB7" w:rsidRDefault="00047E40" w:rsidP="00063C7F">
            <w:pPr>
              <w:jc w:val="center"/>
              <w:rPr>
                <w:lang w:val="lt-LT" w:eastAsia="lt-LT"/>
              </w:rPr>
            </w:pPr>
            <w:r w:rsidRPr="00C61DB7">
              <w:rPr>
                <w:lang w:val="lt-LT" w:eastAsia="lt-LT"/>
              </w:rPr>
              <w:t>II m.</w:t>
            </w:r>
            <w:r w:rsidR="00063C7F">
              <w:rPr>
                <w:lang w:val="lt-LT" w:eastAsia="lt-LT"/>
              </w:rPr>
              <w:t xml:space="preserve"> </w:t>
            </w:r>
            <w:r w:rsidRPr="00C61DB7">
              <w:rPr>
                <w:lang w:val="lt-LT" w:eastAsia="lt-LT"/>
              </w:rPr>
              <w:t>m.</w:t>
            </w:r>
          </w:p>
        </w:tc>
        <w:tc>
          <w:tcPr>
            <w:tcW w:w="991" w:type="dxa"/>
            <w:tcBorders>
              <w:top w:val="single" w:sz="4" w:space="0" w:color="auto"/>
              <w:left w:val="single" w:sz="4" w:space="0" w:color="auto"/>
              <w:bottom w:val="single" w:sz="4" w:space="0" w:color="auto"/>
              <w:right w:val="single" w:sz="4" w:space="0" w:color="auto"/>
            </w:tcBorders>
            <w:noWrap/>
          </w:tcPr>
          <w:p w14:paraId="34D38C8C" w14:textId="77777777" w:rsidR="00063C7F" w:rsidRDefault="00047E40" w:rsidP="00063C7F">
            <w:pPr>
              <w:jc w:val="center"/>
              <w:rPr>
                <w:lang w:val="lt-LT" w:eastAsia="lt-LT"/>
              </w:rPr>
            </w:pPr>
            <w:r w:rsidRPr="00C61DB7">
              <w:rPr>
                <w:lang w:val="lt-LT" w:eastAsia="lt-LT"/>
              </w:rPr>
              <w:t>Pr.</w:t>
            </w:r>
            <w:r w:rsidR="00063C7F">
              <w:rPr>
                <w:lang w:val="lt-LT" w:eastAsia="lt-LT"/>
              </w:rPr>
              <w:t xml:space="preserve"> </w:t>
            </w:r>
            <w:r w:rsidRPr="00C61DB7">
              <w:rPr>
                <w:lang w:val="lt-LT" w:eastAsia="lt-LT"/>
              </w:rPr>
              <w:t>r.</w:t>
            </w:r>
          </w:p>
          <w:p w14:paraId="32C3B20C" w14:textId="77777777" w:rsidR="00047E40" w:rsidRPr="00C61DB7" w:rsidRDefault="00047E40" w:rsidP="00063C7F">
            <w:pPr>
              <w:jc w:val="center"/>
              <w:rPr>
                <w:lang w:val="lt-LT" w:eastAsia="lt-LT"/>
              </w:rPr>
            </w:pPr>
            <w:r w:rsidRPr="00C61DB7">
              <w:rPr>
                <w:lang w:val="lt-LT" w:eastAsia="lt-LT"/>
              </w:rPr>
              <w:t>II m.</w:t>
            </w:r>
            <w:r w:rsidR="00063C7F">
              <w:rPr>
                <w:lang w:val="lt-LT" w:eastAsia="lt-LT"/>
              </w:rPr>
              <w:t xml:space="preserve"> </w:t>
            </w:r>
            <w:r w:rsidRPr="00C61DB7">
              <w:rPr>
                <w:lang w:val="lt-LT" w:eastAsia="lt-LT"/>
              </w:rPr>
              <w:t>m.</w:t>
            </w:r>
          </w:p>
        </w:tc>
        <w:tc>
          <w:tcPr>
            <w:tcW w:w="992" w:type="dxa"/>
            <w:tcBorders>
              <w:top w:val="single" w:sz="4" w:space="0" w:color="auto"/>
              <w:left w:val="single" w:sz="4" w:space="0" w:color="auto"/>
              <w:bottom w:val="single" w:sz="4" w:space="0" w:color="auto"/>
              <w:right w:val="single" w:sz="4" w:space="0" w:color="auto"/>
            </w:tcBorders>
            <w:noWrap/>
          </w:tcPr>
          <w:p w14:paraId="18925260" w14:textId="77777777" w:rsidR="00063C7F" w:rsidRDefault="00047E40" w:rsidP="00063C7F">
            <w:pPr>
              <w:jc w:val="center"/>
              <w:rPr>
                <w:lang w:val="lt-LT" w:eastAsia="lt-LT"/>
              </w:rPr>
            </w:pPr>
            <w:r w:rsidRPr="00C61DB7">
              <w:rPr>
                <w:lang w:eastAsia="lt-LT"/>
              </w:rPr>
              <w:t>M</w:t>
            </w:r>
            <w:r w:rsidRPr="00C61DB7">
              <w:rPr>
                <w:lang w:val="lt-LT" w:eastAsia="lt-LT"/>
              </w:rPr>
              <w:t>.</w:t>
            </w:r>
            <w:r w:rsidR="00063C7F">
              <w:rPr>
                <w:lang w:val="lt-LT" w:eastAsia="lt-LT"/>
              </w:rPr>
              <w:t xml:space="preserve"> </w:t>
            </w:r>
            <w:r w:rsidRPr="00C61DB7">
              <w:rPr>
                <w:lang w:val="lt-LT" w:eastAsia="lt-LT"/>
              </w:rPr>
              <w:t>u.</w:t>
            </w:r>
          </w:p>
          <w:p w14:paraId="406EE273" w14:textId="77777777" w:rsidR="00047E40" w:rsidRPr="00C61DB7" w:rsidRDefault="00047E40" w:rsidP="00063C7F">
            <w:pPr>
              <w:jc w:val="center"/>
              <w:rPr>
                <w:lang w:val="lt-LT" w:eastAsia="lt-LT"/>
              </w:rPr>
            </w:pPr>
            <w:r w:rsidRPr="00C61DB7">
              <w:rPr>
                <w:lang w:val="lt-LT" w:eastAsia="lt-LT"/>
              </w:rPr>
              <w:t>I m.</w:t>
            </w:r>
            <w:r w:rsidR="00063C7F">
              <w:rPr>
                <w:lang w:val="lt-LT" w:eastAsia="lt-LT"/>
              </w:rPr>
              <w:t xml:space="preserve"> </w:t>
            </w:r>
            <w:r w:rsidRPr="00C61DB7">
              <w:rPr>
                <w:lang w:val="lt-LT" w:eastAsia="lt-LT"/>
              </w:rPr>
              <w:t>m.</w:t>
            </w:r>
          </w:p>
        </w:tc>
        <w:tc>
          <w:tcPr>
            <w:tcW w:w="1164" w:type="dxa"/>
            <w:tcBorders>
              <w:top w:val="single" w:sz="4" w:space="0" w:color="auto"/>
              <w:left w:val="single" w:sz="4" w:space="0" w:color="auto"/>
              <w:bottom w:val="single" w:sz="4" w:space="0" w:color="auto"/>
              <w:right w:val="single" w:sz="4" w:space="0" w:color="auto"/>
            </w:tcBorders>
          </w:tcPr>
          <w:p w14:paraId="78F22ABE" w14:textId="77777777" w:rsidR="00063C7F" w:rsidRDefault="00047E40" w:rsidP="00063C7F">
            <w:pPr>
              <w:jc w:val="center"/>
              <w:rPr>
                <w:lang w:val="lt-LT" w:eastAsia="lt-LT"/>
              </w:rPr>
            </w:pPr>
            <w:r w:rsidRPr="00C61DB7">
              <w:rPr>
                <w:lang w:val="lt-LT" w:eastAsia="lt-LT"/>
              </w:rPr>
              <w:t>M.</w:t>
            </w:r>
            <w:r w:rsidR="00063C7F">
              <w:rPr>
                <w:lang w:val="lt-LT" w:eastAsia="lt-LT"/>
              </w:rPr>
              <w:t xml:space="preserve"> </w:t>
            </w:r>
            <w:r w:rsidRPr="00C61DB7">
              <w:rPr>
                <w:lang w:val="lt-LT" w:eastAsia="lt-LT"/>
              </w:rPr>
              <w:t>u.</w:t>
            </w:r>
          </w:p>
          <w:p w14:paraId="7D5EBA79" w14:textId="77777777" w:rsidR="00047E40" w:rsidRPr="00C61DB7" w:rsidRDefault="00047E40" w:rsidP="00063C7F">
            <w:pPr>
              <w:jc w:val="center"/>
              <w:rPr>
                <w:lang w:val="lt-LT" w:eastAsia="lt-LT"/>
              </w:rPr>
            </w:pPr>
            <w:r w:rsidRPr="00C61DB7">
              <w:rPr>
                <w:lang w:val="lt-LT" w:eastAsia="lt-LT"/>
              </w:rPr>
              <w:t>III m.</w:t>
            </w:r>
            <w:r w:rsidR="00063C7F">
              <w:rPr>
                <w:lang w:val="lt-LT" w:eastAsia="lt-LT"/>
              </w:rPr>
              <w:t xml:space="preserve"> </w:t>
            </w:r>
            <w:r w:rsidRPr="00C61DB7">
              <w:rPr>
                <w:lang w:val="lt-LT" w:eastAsia="lt-LT"/>
              </w:rPr>
              <w:t>m.</w:t>
            </w:r>
          </w:p>
        </w:tc>
      </w:tr>
      <w:tr w:rsidR="002B1A2C" w:rsidRPr="00C61DB7" w14:paraId="025EC5F8" w14:textId="77777777" w:rsidTr="00063C7F">
        <w:trPr>
          <w:trHeight w:hRule="exact" w:val="284"/>
        </w:trPr>
        <w:tc>
          <w:tcPr>
            <w:tcW w:w="3540" w:type="dxa"/>
            <w:gridSpan w:val="2"/>
            <w:tcBorders>
              <w:top w:val="single" w:sz="4" w:space="0" w:color="auto"/>
              <w:left w:val="single" w:sz="4" w:space="0" w:color="auto"/>
              <w:bottom w:val="single" w:sz="4" w:space="0" w:color="auto"/>
              <w:right w:val="single" w:sz="4" w:space="0" w:color="auto"/>
            </w:tcBorders>
            <w:noWrap/>
            <w:vAlign w:val="center"/>
          </w:tcPr>
          <w:p w14:paraId="38F81C74" w14:textId="77777777" w:rsidR="002B1A2C" w:rsidRPr="00C61DB7" w:rsidRDefault="002B1A2C" w:rsidP="00C61DB7">
            <w:pPr>
              <w:rPr>
                <w:lang w:eastAsia="lt-LT"/>
              </w:rPr>
            </w:pPr>
            <w:proofErr w:type="spellStart"/>
            <w:r w:rsidRPr="00C61DB7">
              <w:rPr>
                <w:lang w:eastAsia="lt-LT"/>
              </w:rPr>
              <w:t>Teorinis</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tcPr>
          <w:p w14:paraId="21685B78" w14:textId="77777777" w:rsidR="002B1A2C" w:rsidRPr="00C61DB7" w:rsidRDefault="002B1A2C" w:rsidP="00C61DB7">
            <w:pPr>
              <w:jc w:val="center"/>
              <w:rPr>
                <w:lang w:val="lt-LT" w:eastAsia="lt-LT"/>
              </w:rPr>
            </w:pPr>
            <w:r w:rsidRPr="00C61DB7">
              <w:rPr>
                <w:lang w:val="lt-LT" w:eastAsia="lt-LT"/>
              </w:rPr>
              <w:t>10</w:t>
            </w:r>
          </w:p>
        </w:tc>
        <w:tc>
          <w:tcPr>
            <w:tcW w:w="855" w:type="dxa"/>
            <w:tcBorders>
              <w:top w:val="single" w:sz="4" w:space="0" w:color="auto"/>
              <w:left w:val="single" w:sz="4" w:space="0" w:color="auto"/>
              <w:bottom w:val="single" w:sz="4" w:space="0" w:color="auto"/>
              <w:right w:val="single" w:sz="4" w:space="0" w:color="auto"/>
            </w:tcBorders>
            <w:noWrap/>
            <w:vAlign w:val="center"/>
          </w:tcPr>
          <w:p w14:paraId="3B89CF74" w14:textId="77777777" w:rsidR="002B1A2C" w:rsidRPr="00C61DB7" w:rsidRDefault="002B1A2C" w:rsidP="00C61DB7">
            <w:pPr>
              <w:jc w:val="center"/>
              <w:rPr>
                <w:lang w:val="lt-LT" w:eastAsia="lt-LT"/>
              </w:rPr>
            </w:pPr>
            <w:r w:rsidRPr="00C61DB7">
              <w:rPr>
                <w:lang w:val="lt-LT" w:eastAsia="lt-LT"/>
              </w:rPr>
              <w:t>12</w:t>
            </w:r>
          </w:p>
        </w:tc>
        <w:tc>
          <w:tcPr>
            <w:tcW w:w="1133" w:type="dxa"/>
            <w:tcBorders>
              <w:top w:val="single" w:sz="4" w:space="0" w:color="auto"/>
              <w:left w:val="single" w:sz="4" w:space="0" w:color="auto"/>
              <w:bottom w:val="single" w:sz="4" w:space="0" w:color="auto"/>
              <w:right w:val="single" w:sz="4" w:space="0" w:color="auto"/>
            </w:tcBorders>
            <w:vAlign w:val="center"/>
          </w:tcPr>
          <w:p w14:paraId="30E86C35" w14:textId="77777777" w:rsidR="002B1A2C" w:rsidRPr="00C61DB7" w:rsidRDefault="002B1A2C" w:rsidP="00C61DB7">
            <w:pPr>
              <w:jc w:val="center"/>
              <w:rPr>
                <w:lang w:val="lt-LT" w:eastAsia="lt-LT"/>
              </w:rPr>
            </w:pPr>
            <w:r w:rsidRPr="00C61DB7">
              <w:rPr>
                <w:lang w:val="lt-LT" w:eastAsia="lt-LT"/>
              </w:rPr>
              <w:t>14</w:t>
            </w:r>
          </w:p>
        </w:tc>
        <w:tc>
          <w:tcPr>
            <w:tcW w:w="991" w:type="dxa"/>
            <w:tcBorders>
              <w:top w:val="single" w:sz="4" w:space="0" w:color="auto"/>
              <w:left w:val="single" w:sz="4" w:space="0" w:color="auto"/>
              <w:bottom w:val="single" w:sz="4" w:space="0" w:color="auto"/>
              <w:right w:val="single" w:sz="4" w:space="0" w:color="auto"/>
            </w:tcBorders>
            <w:noWrap/>
            <w:vAlign w:val="center"/>
          </w:tcPr>
          <w:p w14:paraId="5F8C09A4" w14:textId="77777777" w:rsidR="002B1A2C" w:rsidRPr="00C61DB7" w:rsidRDefault="002B1A2C" w:rsidP="00C61DB7">
            <w:pPr>
              <w:jc w:val="center"/>
              <w:rPr>
                <w:lang w:eastAsia="lt-LT"/>
              </w:rPr>
            </w:pPr>
            <w:r w:rsidRPr="00C61DB7">
              <w:rPr>
                <w:lang w:val="lt-LT" w:eastAsia="lt-LT"/>
              </w:rPr>
              <w:t>12</w:t>
            </w:r>
          </w:p>
        </w:tc>
        <w:tc>
          <w:tcPr>
            <w:tcW w:w="992" w:type="dxa"/>
            <w:tcBorders>
              <w:top w:val="single" w:sz="4" w:space="0" w:color="auto"/>
              <w:left w:val="single" w:sz="4" w:space="0" w:color="auto"/>
              <w:bottom w:val="single" w:sz="4" w:space="0" w:color="auto"/>
              <w:right w:val="single" w:sz="4" w:space="0" w:color="auto"/>
            </w:tcBorders>
            <w:noWrap/>
            <w:vAlign w:val="center"/>
          </w:tcPr>
          <w:p w14:paraId="1A5AB0FF" w14:textId="77777777" w:rsidR="002B1A2C" w:rsidRPr="00C61DB7" w:rsidRDefault="002B1A2C" w:rsidP="00C61DB7">
            <w:pPr>
              <w:jc w:val="center"/>
              <w:rPr>
                <w:lang w:val="lt-LT" w:eastAsia="lt-LT"/>
              </w:rPr>
            </w:pPr>
            <w:r w:rsidRPr="00C61DB7">
              <w:rPr>
                <w:lang w:val="lt-LT" w:eastAsia="lt-LT"/>
              </w:rPr>
              <w:t>12</w:t>
            </w:r>
          </w:p>
        </w:tc>
        <w:tc>
          <w:tcPr>
            <w:tcW w:w="1164" w:type="dxa"/>
            <w:tcBorders>
              <w:top w:val="single" w:sz="4" w:space="0" w:color="auto"/>
              <w:left w:val="single" w:sz="4" w:space="0" w:color="auto"/>
              <w:bottom w:val="single" w:sz="4" w:space="0" w:color="auto"/>
              <w:right w:val="single" w:sz="4" w:space="0" w:color="auto"/>
            </w:tcBorders>
            <w:vAlign w:val="center"/>
          </w:tcPr>
          <w:p w14:paraId="2444E701" w14:textId="77777777" w:rsidR="002B1A2C" w:rsidRPr="00C61DB7" w:rsidRDefault="002B1A2C" w:rsidP="00C61DB7">
            <w:pPr>
              <w:jc w:val="center"/>
              <w:rPr>
                <w:lang w:val="lt-LT" w:eastAsia="lt-LT"/>
              </w:rPr>
            </w:pPr>
            <w:r w:rsidRPr="00C61DB7">
              <w:rPr>
                <w:lang w:val="lt-LT" w:eastAsia="lt-LT"/>
              </w:rPr>
              <w:t>16</w:t>
            </w:r>
          </w:p>
        </w:tc>
      </w:tr>
      <w:tr w:rsidR="002B1A2C" w:rsidRPr="00C61DB7" w14:paraId="7E0BF403" w14:textId="77777777" w:rsidTr="00063C7F">
        <w:trPr>
          <w:trHeight w:hRule="exact" w:val="284"/>
        </w:trPr>
        <w:tc>
          <w:tcPr>
            <w:tcW w:w="989" w:type="dxa"/>
            <w:vMerge w:val="restart"/>
            <w:tcBorders>
              <w:top w:val="single" w:sz="4" w:space="0" w:color="auto"/>
              <w:left w:val="single" w:sz="4" w:space="0" w:color="auto"/>
              <w:bottom w:val="single" w:sz="4" w:space="0" w:color="auto"/>
              <w:right w:val="nil"/>
            </w:tcBorders>
            <w:noWrap/>
            <w:vAlign w:val="center"/>
          </w:tcPr>
          <w:p w14:paraId="08DD5BD7" w14:textId="77777777" w:rsidR="002B1A2C" w:rsidRPr="00C61DB7" w:rsidRDefault="002B1A2C" w:rsidP="00C61DB7">
            <w:pPr>
              <w:rPr>
                <w:lang w:eastAsia="lt-LT"/>
              </w:rPr>
            </w:pPr>
            <w:proofErr w:type="spellStart"/>
            <w:r w:rsidRPr="00C61DB7">
              <w:rPr>
                <w:lang w:eastAsia="lt-LT"/>
              </w:rPr>
              <w:t>Fizinis</w:t>
            </w:r>
            <w:proofErr w:type="spellEnd"/>
            <w:r w:rsidRPr="00C61DB7">
              <w:rPr>
                <w:lang w:eastAsia="lt-LT"/>
              </w:rPr>
              <w:t xml:space="preserve"> </w:t>
            </w:r>
          </w:p>
        </w:tc>
        <w:tc>
          <w:tcPr>
            <w:tcW w:w="2551" w:type="dxa"/>
            <w:tcBorders>
              <w:top w:val="single" w:sz="4" w:space="0" w:color="auto"/>
              <w:left w:val="single" w:sz="4" w:space="0" w:color="auto"/>
              <w:bottom w:val="single" w:sz="4" w:space="0" w:color="auto"/>
              <w:right w:val="single" w:sz="4" w:space="0" w:color="auto"/>
            </w:tcBorders>
            <w:noWrap/>
            <w:vAlign w:val="center"/>
          </w:tcPr>
          <w:p w14:paraId="2F19090C" w14:textId="77777777" w:rsidR="002B1A2C" w:rsidRPr="00C61DB7" w:rsidRDefault="002B1A2C" w:rsidP="00C61DB7">
            <w:pPr>
              <w:rPr>
                <w:lang w:eastAsia="lt-LT"/>
              </w:rPr>
            </w:pPr>
            <w:proofErr w:type="spellStart"/>
            <w:r w:rsidRPr="00C61DB7">
              <w:rPr>
                <w:lang w:eastAsia="lt-LT"/>
              </w:rPr>
              <w:t>Bendrasis</w:t>
            </w:r>
            <w:proofErr w:type="spellEnd"/>
          </w:p>
        </w:tc>
        <w:tc>
          <w:tcPr>
            <w:tcW w:w="851" w:type="dxa"/>
            <w:tcBorders>
              <w:top w:val="single" w:sz="4" w:space="0" w:color="auto"/>
              <w:left w:val="nil"/>
              <w:bottom w:val="single" w:sz="4" w:space="0" w:color="auto"/>
              <w:right w:val="single" w:sz="4" w:space="0" w:color="auto"/>
            </w:tcBorders>
            <w:noWrap/>
            <w:vAlign w:val="center"/>
          </w:tcPr>
          <w:p w14:paraId="6E7CD5D5" w14:textId="77777777" w:rsidR="002B1A2C" w:rsidRPr="00C61DB7" w:rsidRDefault="002B1A2C" w:rsidP="00C61DB7">
            <w:pPr>
              <w:jc w:val="center"/>
              <w:rPr>
                <w:lang w:val="lt-LT" w:eastAsia="lt-LT"/>
              </w:rPr>
            </w:pPr>
            <w:r w:rsidRPr="00C61DB7">
              <w:rPr>
                <w:lang w:val="lt-LT" w:eastAsia="lt-LT"/>
              </w:rPr>
              <w:t>54</w:t>
            </w:r>
          </w:p>
        </w:tc>
        <w:tc>
          <w:tcPr>
            <w:tcW w:w="855" w:type="dxa"/>
            <w:tcBorders>
              <w:top w:val="single" w:sz="4" w:space="0" w:color="auto"/>
              <w:left w:val="nil"/>
              <w:bottom w:val="single" w:sz="4" w:space="0" w:color="auto"/>
              <w:right w:val="single" w:sz="4" w:space="0" w:color="auto"/>
            </w:tcBorders>
            <w:noWrap/>
            <w:vAlign w:val="center"/>
          </w:tcPr>
          <w:p w14:paraId="46243E15" w14:textId="77777777" w:rsidR="002B1A2C" w:rsidRPr="00C61DB7" w:rsidRDefault="002B1A2C" w:rsidP="00C61DB7">
            <w:pPr>
              <w:jc w:val="center"/>
              <w:rPr>
                <w:lang w:val="lt-LT" w:eastAsia="lt-LT"/>
              </w:rPr>
            </w:pPr>
            <w:r w:rsidRPr="00C61DB7">
              <w:rPr>
                <w:lang w:val="lt-LT" w:eastAsia="lt-LT"/>
              </w:rPr>
              <w:t>62</w:t>
            </w:r>
          </w:p>
        </w:tc>
        <w:tc>
          <w:tcPr>
            <w:tcW w:w="1133" w:type="dxa"/>
            <w:tcBorders>
              <w:top w:val="single" w:sz="4" w:space="0" w:color="auto"/>
              <w:left w:val="nil"/>
              <w:bottom w:val="single" w:sz="4" w:space="0" w:color="auto"/>
              <w:right w:val="single" w:sz="4" w:space="0" w:color="auto"/>
            </w:tcBorders>
            <w:vAlign w:val="center"/>
          </w:tcPr>
          <w:p w14:paraId="776E8ADC" w14:textId="77777777" w:rsidR="002B1A2C" w:rsidRPr="00C61DB7" w:rsidRDefault="002B1A2C" w:rsidP="00C61DB7">
            <w:pPr>
              <w:jc w:val="center"/>
              <w:rPr>
                <w:lang w:val="lt-LT" w:eastAsia="lt-LT"/>
              </w:rPr>
            </w:pPr>
            <w:r w:rsidRPr="00C61DB7">
              <w:rPr>
                <w:lang w:val="lt-LT" w:eastAsia="lt-LT"/>
              </w:rPr>
              <w:t>72</w:t>
            </w:r>
          </w:p>
        </w:tc>
        <w:tc>
          <w:tcPr>
            <w:tcW w:w="991" w:type="dxa"/>
            <w:tcBorders>
              <w:top w:val="single" w:sz="4" w:space="0" w:color="auto"/>
              <w:left w:val="nil"/>
              <w:bottom w:val="single" w:sz="4" w:space="0" w:color="auto"/>
              <w:right w:val="single" w:sz="4" w:space="0" w:color="auto"/>
            </w:tcBorders>
            <w:noWrap/>
            <w:vAlign w:val="center"/>
          </w:tcPr>
          <w:p w14:paraId="66D214F4" w14:textId="77777777" w:rsidR="002B1A2C" w:rsidRPr="00C61DB7" w:rsidRDefault="002B1A2C" w:rsidP="00C61DB7">
            <w:pPr>
              <w:jc w:val="center"/>
              <w:rPr>
                <w:lang w:val="lt-LT" w:eastAsia="lt-LT"/>
              </w:rPr>
            </w:pPr>
            <w:r w:rsidRPr="00C61DB7">
              <w:rPr>
                <w:lang w:val="lt-LT" w:eastAsia="lt-LT"/>
              </w:rPr>
              <w:t>62</w:t>
            </w:r>
          </w:p>
        </w:tc>
        <w:tc>
          <w:tcPr>
            <w:tcW w:w="992" w:type="dxa"/>
            <w:tcBorders>
              <w:top w:val="single" w:sz="4" w:space="0" w:color="auto"/>
              <w:left w:val="nil"/>
              <w:bottom w:val="single" w:sz="4" w:space="0" w:color="auto"/>
              <w:right w:val="single" w:sz="4" w:space="0" w:color="auto"/>
            </w:tcBorders>
            <w:noWrap/>
            <w:vAlign w:val="center"/>
          </w:tcPr>
          <w:p w14:paraId="247AB85F" w14:textId="77777777" w:rsidR="002B1A2C" w:rsidRPr="00C61DB7" w:rsidRDefault="002B1A2C" w:rsidP="00C61DB7">
            <w:pPr>
              <w:jc w:val="center"/>
              <w:rPr>
                <w:lang w:val="lt-LT" w:eastAsia="lt-LT"/>
              </w:rPr>
            </w:pPr>
            <w:r w:rsidRPr="00C61DB7">
              <w:rPr>
                <w:lang w:val="lt-LT" w:eastAsia="lt-LT"/>
              </w:rPr>
              <w:t>66</w:t>
            </w:r>
          </w:p>
        </w:tc>
        <w:tc>
          <w:tcPr>
            <w:tcW w:w="1164" w:type="dxa"/>
            <w:tcBorders>
              <w:top w:val="single" w:sz="4" w:space="0" w:color="auto"/>
              <w:left w:val="nil"/>
              <w:bottom w:val="single" w:sz="4" w:space="0" w:color="auto"/>
              <w:right w:val="single" w:sz="4" w:space="0" w:color="auto"/>
            </w:tcBorders>
            <w:vAlign w:val="center"/>
          </w:tcPr>
          <w:p w14:paraId="12FFE54A" w14:textId="77777777" w:rsidR="002B1A2C" w:rsidRPr="00C61DB7" w:rsidRDefault="002B1A2C" w:rsidP="00C61DB7">
            <w:pPr>
              <w:jc w:val="center"/>
              <w:rPr>
                <w:lang w:val="lt-LT" w:eastAsia="lt-LT"/>
              </w:rPr>
            </w:pPr>
            <w:r w:rsidRPr="00C61DB7">
              <w:rPr>
                <w:lang w:val="lt-LT" w:eastAsia="lt-LT"/>
              </w:rPr>
              <w:t>82</w:t>
            </w:r>
          </w:p>
        </w:tc>
      </w:tr>
      <w:tr w:rsidR="002B1A2C" w:rsidRPr="00C61DB7" w14:paraId="6B0677A9" w14:textId="77777777" w:rsidTr="00063C7F">
        <w:trPr>
          <w:trHeight w:hRule="exact" w:val="284"/>
        </w:trPr>
        <w:tc>
          <w:tcPr>
            <w:tcW w:w="989" w:type="dxa"/>
            <w:vMerge/>
            <w:tcBorders>
              <w:top w:val="single" w:sz="4" w:space="0" w:color="auto"/>
              <w:left w:val="single" w:sz="4" w:space="0" w:color="auto"/>
              <w:bottom w:val="single" w:sz="4" w:space="0" w:color="auto"/>
              <w:right w:val="nil"/>
            </w:tcBorders>
            <w:vAlign w:val="center"/>
          </w:tcPr>
          <w:p w14:paraId="2B9D16C5" w14:textId="77777777" w:rsidR="002B1A2C" w:rsidRPr="00C61DB7" w:rsidRDefault="002B1A2C" w:rsidP="00C61DB7">
            <w:pPr>
              <w:rPr>
                <w:lang w:eastAsia="lt-LT"/>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47F4AD3" w14:textId="77777777" w:rsidR="002B1A2C" w:rsidRPr="00C61DB7" w:rsidRDefault="002B1A2C" w:rsidP="00C61DB7">
            <w:pPr>
              <w:rPr>
                <w:lang w:eastAsia="lt-LT"/>
              </w:rPr>
            </w:pPr>
            <w:proofErr w:type="spellStart"/>
            <w:r w:rsidRPr="00C61DB7">
              <w:rPr>
                <w:lang w:eastAsia="lt-LT"/>
              </w:rPr>
              <w:t>Specialusis</w:t>
            </w:r>
            <w:proofErr w:type="spellEnd"/>
          </w:p>
        </w:tc>
        <w:tc>
          <w:tcPr>
            <w:tcW w:w="851" w:type="dxa"/>
            <w:tcBorders>
              <w:top w:val="single" w:sz="4" w:space="0" w:color="auto"/>
              <w:left w:val="nil"/>
              <w:bottom w:val="single" w:sz="4" w:space="0" w:color="auto"/>
              <w:right w:val="single" w:sz="4" w:space="0" w:color="auto"/>
            </w:tcBorders>
            <w:noWrap/>
            <w:vAlign w:val="center"/>
          </w:tcPr>
          <w:p w14:paraId="62665086" w14:textId="77777777" w:rsidR="002B1A2C" w:rsidRPr="00C61DB7" w:rsidRDefault="002B1A2C" w:rsidP="00C61DB7">
            <w:pPr>
              <w:jc w:val="center"/>
              <w:rPr>
                <w:lang w:val="lt-LT" w:eastAsia="lt-LT"/>
              </w:rPr>
            </w:pPr>
            <w:r w:rsidRPr="00C61DB7">
              <w:rPr>
                <w:lang w:val="lt-LT" w:eastAsia="lt-LT"/>
              </w:rPr>
              <w:t>46</w:t>
            </w:r>
          </w:p>
        </w:tc>
        <w:tc>
          <w:tcPr>
            <w:tcW w:w="855" w:type="dxa"/>
            <w:tcBorders>
              <w:top w:val="single" w:sz="4" w:space="0" w:color="auto"/>
              <w:left w:val="nil"/>
              <w:bottom w:val="single" w:sz="4" w:space="0" w:color="auto"/>
              <w:right w:val="single" w:sz="4" w:space="0" w:color="auto"/>
            </w:tcBorders>
            <w:noWrap/>
            <w:vAlign w:val="center"/>
          </w:tcPr>
          <w:p w14:paraId="0A2C16A6" w14:textId="77777777" w:rsidR="002B1A2C" w:rsidRPr="00C61DB7" w:rsidRDefault="002B1A2C" w:rsidP="00C61DB7">
            <w:pPr>
              <w:jc w:val="center"/>
              <w:rPr>
                <w:lang w:val="lt-LT" w:eastAsia="lt-LT"/>
              </w:rPr>
            </w:pPr>
            <w:r w:rsidRPr="00C61DB7">
              <w:rPr>
                <w:lang w:val="lt-LT" w:eastAsia="lt-LT"/>
              </w:rPr>
              <w:t>50</w:t>
            </w:r>
          </w:p>
        </w:tc>
        <w:tc>
          <w:tcPr>
            <w:tcW w:w="1133" w:type="dxa"/>
            <w:tcBorders>
              <w:top w:val="single" w:sz="4" w:space="0" w:color="auto"/>
              <w:left w:val="nil"/>
              <w:bottom w:val="single" w:sz="4" w:space="0" w:color="auto"/>
              <w:right w:val="single" w:sz="4" w:space="0" w:color="auto"/>
            </w:tcBorders>
            <w:vAlign w:val="center"/>
          </w:tcPr>
          <w:p w14:paraId="586D9C58" w14:textId="77777777" w:rsidR="002B1A2C" w:rsidRPr="00C61DB7" w:rsidRDefault="002B1A2C" w:rsidP="00C61DB7">
            <w:pPr>
              <w:jc w:val="center"/>
              <w:rPr>
                <w:lang w:val="lt-LT" w:eastAsia="lt-LT"/>
              </w:rPr>
            </w:pPr>
            <w:r w:rsidRPr="00C61DB7">
              <w:rPr>
                <w:lang w:val="lt-LT" w:eastAsia="lt-LT"/>
              </w:rPr>
              <w:t>70</w:t>
            </w:r>
          </w:p>
        </w:tc>
        <w:tc>
          <w:tcPr>
            <w:tcW w:w="991" w:type="dxa"/>
            <w:tcBorders>
              <w:top w:val="single" w:sz="4" w:space="0" w:color="auto"/>
              <w:left w:val="nil"/>
              <w:bottom w:val="single" w:sz="4" w:space="0" w:color="auto"/>
              <w:right w:val="single" w:sz="4" w:space="0" w:color="auto"/>
            </w:tcBorders>
            <w:noWrap/>
            <w:vAlign w:val="center"/>
          </w:tcPr>
          <w:p w14:paraId="0013C519" w14:textId="77777777" w:rsidR="002B1A2C" w:rsidRPr="00C61DB7" w:rsidRDefault="002B1A2C" w:rsidP="00C61DB7">
            <w:pPr>
              <w:jc w:val="center"/>
              <w:rPr>
                <w:lang w:val="lt-LT" w:eastAsia="lt-LT"/>
              </w:rPr>
            </w:pPr>
            <w:r w:rsidRPr="00C61DB7">
              <w:rPr>
                <w:lang w:val="lt-LT" w:eastAsia="lt-LT"/>
              </w:rPr>
              <w:t>50</w:t>
            </w:r>
          </w:p>
        </w:tc>
        <w:tc>
          <w:tcPr>
            <w:tcW w:w="992" w:type="dxa"/>
            <w:tcBorders>
              <w:top w:val="single" w:sz="4" w:space="0" w:color="auto"/>
              <w:left w:val="nil"/>
              <w:bottom w:val="single" w:sz="4" w:space="0" w:color="auto"/>
              <w:right w:val="single" w:sz="4" w:space="0" w:color="auto"/>
            </w:tcBorders>
            <w:noWrap/>
            <w:vAlign w:val="center"/>
          </w:tcPr>
          <w:p w14:paraId="117CFD7E" w14:textId="77777777" w:rsidR="002B1A2C" w:rsidRPr="00C61DB7" w:rsidRDefault="002B1A2C" w:rsidP="00C61DB7">
            <w:pPr>
              <w:jc w:val="center"/>
              <w:rPr>
                <w:lang w:val="lt-LT" w:eastAsia="lt-LT"/>
              </w:rPr>
            </w:pPr>
            <w:r w:rsidRPr="00C61DB7">
              <w:rPr>
                <w:lang w:val="lt-LT" w:eastAsia="lt-LT"/>
              </w:rPr>
              <w:t>64</w:t>
            </w:r>
          </w:p>
        </w:tc>
        <w:tc>
          <w:tcPr>
            <w:tcW w:w="1164" w:type="dxa"/>
            <w:tcBorders>
              <w:top w:val="single" w:sz="4" w:space="0" w:color="auto"/>
              <w:left w:val="nil"/>
              <w:bottom w:val="single" w:sz="4" w:space="0" w:color="auto"/>
              <w:right w:val="single" w:sz="4" w:space="0" w:color="auto"/>
            </w:tcBorders>
            <w:vAlign w:val="center"/>
          </w:tcPr>
          <w:p w14:paraId="0315811A" w14:textId="77777777" w:rsidR="002B1A2C" w:rsidRPr="00C61DB7" w:rsidRDefault="002B1A2C" w:rsidP="00C61DB7">
            <w:pPr>
              <w:jc w:val="center"/>
              <w:rPr>
                <w:lang w:val="lt-LT" w:eastAsia="lt-LT"/>
              </w:rPr>
            </w:pPr>
            <w:r w:rsidRPr="00C61DB7">
              <w:rPr>
                <w:lang w:val="lt-LT" w:eastAsia="lt-LT"/>
              </w:rPr>
              <w:t>78</w:t>
            </w:r>
          </w:p>
        </w:tc>
      </w:tr>
      <w:tr w:rsidR="002B1A2C" w:rsidRPr="00C61DB7" w14:paraId="73C2EF3D" w14:textId="77777777" w:rsidTr="00063C7F">
        <w:trPr>
          <w:trHeight w:hRule="exact" w:val="284"/>
        </w:trPr>
        <w:tc>
          <w:tcPr>
            <w:tcW w:w="3540" w:type="dxa"/>
            <w:gridSpan w:val="2"/>
            <w:tcBorders>
              <w:top w:val="single" w:sz="4" w:space="0" w:color="auto"/>
              <w:left w:val="single" w:sz="4" w:space="0" w:color="auto"/>
              <w:bottom w:val="single" w:sz="4" w:space="0" w:color="auto"/>
              <w:right w:val="single" w:sz="4" w:space="0" w:color="auto"/>
            </w:tcBorders>
            <w:noWrap/>
            <w:vAlign w:val="center"/>
          </w:tcPr>
          <w:p w14:paraId="72298566" w14:textId="77777777" w:rsidR="002B1A2C" w:rsidRPr="00C61DB7" w:rsidRDefault="002B1A2C" w:rsidP="00C61DB7">
            <w:pPr>
              <w:rPr>
                <w:lang w:eastAsia="lt-LT"/>
              </w:rPr>
            </w:pPr>
            <w:proofErr w:type="spellStart"/>
            <w:r w:rsidRPr="00C61DB7">
              <w:rPr>
                <w:lang w:eastAsia="lt-LT"/>
              </w:rPr>
              <w:t>Techninis</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tcPr>
          <w:p w14:paraId="3DEF9443" w14:textId="77777777" w:rsidR="002B1A2C" w:rsidRPr="00C61DB7" w:rsidRDefault="002B1A2C" w:rsidP="00C61DB7">
            <w:pPr>
              <w:jc w:val="center"/>
            </w:pPr>
            <w:r w:rsidRPr="00C61DB7">
              <w:t>74</w:t>
            </w:r>
          </w:p>
        </w:tc>
        <w:tc>
          <w:tcPr>
            <w:tcW w:w="855" w:type="dxa"/>
            <w:tcBorders>
              <w:top w:val="single" w:sz="4" w:space="0" w:color="auto"/>
              <w:left w:val="single" w:sz="4" w:space="0" w:color="auto"/>
              <w:bottom w:val="single" w:sz="4" w:space="0" w:color="auto"/>
              <w:right w:val="single" w:sz="4" w:space="0" w:color="auto"/>
            </w:tcBorders>
            <w:noWrap/>
            <w:vAlign w:val="bottom"/>
          </w:tcPr>
          <w:p w14:paraId="2B17B212" w14:textId="77777777" w:rsidR="002B1A2C" w:rsidRPr="00C61DB7" w:rsidRDefault="002B1A2C" w:rsidP="00C61DB7">
            <w:pPr>
              <w:jc w:val="center"/>
            </w:pPr>
            <w:r w:rsidRPr="00C61DB7">
              <w:t>80</w:t>
            </w:r>
          </w:p>
        </w:tc>
        <w:tc>
          <w:tcPr>
            <w:tcW w:w="1133" w:type="dxa"/>
            <w:tcBorders>
              <w:top w:val="single" w:sz="4" w:space="0" w:color="auto"/>
              <w:left w:val="single" w:sz="4" w:space="0" w:color="auto"/>
              <w:bottom w:val="single" w:sz="4" w:space="0" w:color="auto"/>
              <w:right w:val="single" w:sz="4" w:space="0" w:color="auto"/>
            </w:tcBorders>
          </w:tcPr>
          <w:p w14:paraId="47172D50" w14:textId="77777777" w:rsidR="002B1A2C" w:rsidRPr="00C61DB7" w:rsidRDefault="002B1A2C" w:rsidP="00C61DB7">
            <w:pPr>
              <w:jc w:val="center"/>
            </w:pPr>
            <w:r w:rsidRPr="00C61DB7">
              <w:t>92</w:t>
            </w:r>
          </w:p>
        </w:tc>
        <w:tc>
          <w:tcPr>
            <w:tcW w:w="991" w:type="dxa"/>
            <w:tcBorders>
              <w:top w:val="single" w:sz="4" w:space="0" w:color="auto"/>
              <w:left w:val="single" w:sz="4" w:space="0" w:color="auto"/>
              <w:bottom w:val="single" w:sz="4" w:space="0" w:color="auto"/>
              <w:right w:val="single" w:sz="4" w:space="0" w:color="auto"/>
            </w:tcBorders>
            <w:noWrap/>
            <w:vAlign w:val="bottom"/>
          </w:tcPr>
          <w:p w14:paraId="5F32288F" w14:textId="77777777" w:rsidR="002B1A2C" w:rsidRPr="00C61DB7" w:rsidRDefault="002B1A2C" w:rsidP="00C61DB7">
            <w:pPr>
              <w:jc w:val="center"/>
            </w:pPr>
            <w:r w:rsidRPr="00C61DB7">
              <w:t>80</w:t>
            </w:r>
          </w:p>
        </w:tc>
        <w:tc>
          <w:tcPr>
            <w:tcW w:w="992" w:type="dxa"/>
            <w:tcBorders>
              <w:top w:val="single" w:sz="4" w:space="0" w:color="auto"/>
              <w:left w:val="single" w:sz="4" w:space="0" w:color="auto"/>
              <w:bottom w:val="single" w:sz="4" w:space="0" w:color="auto"/>
              <w:right w:val="single" w:sz="4" w:space="0" w:color="auto"/>
            </w:tcBorders>
            <w:noWrap/>
            <w:vAlign w:val="bottom"/>
          </w:tcPr>
          <w:p w14:paraId="224ACF44" w14:textId="77777777" w:rsidR="002B1A2C" w:rsidRPr="00C61DB7" w:rsidRDefault="002B1A2C" w:rsidP="00C61DB7">
            <w:pPr>
              <w:jc w:val="center"/>
            </w:pPr>
            <w:r w:rsidRPr="00C61DB7">
              <w:t>87</w:t>
            </w:r>
          </w:p>
        </w:tc>
        <w:tc>
          <w:tcPr>
            <w:tcW w:w="1164" w:type="dxa"/>
            <w:tcBorders>
              <w:top w:val="single" w:sz="4" w:space="0" w:color="auto"/>
              <w:left w:val="single" w:sz="4" w:space="0" w:color="auto"/>
              <w:bottom w:val="single" w:sz="4" w:space="0" w:color="auto"/>
              <w:right w:val="single" w:sz="4" w:space="0" w:color="auto"/>
            </w:tcBorders>
            <w:vAlign w:val="bottom"/>
          </w:tcPr>
          <w:p w14:paraId="2AFE2AF6" w14:textId="77777777" w:rsidR="002B1A2C" w:rsidRPr="00C61DB7" w:rsidRDefault="002B1A2C" w:rsidP="00C61DB7">
            <w:pPr>
              <w:jc w:val="center"/>
            </w:pPr>
            <w:r w:rsidRPr="00C61DB7">
              <w:t>101</w:t>
            </w:r>
          </w:p>
        </w:tc>
      </w:tr>
      <w:tr w:rsidR="002B1A2C" w:rsidRPr="00C61DB7" w14:paraId="1F2F73AC" w14:textId="77777777" w:rsidTr="00063C7F">
        <w:trPr>
          <w:trHeight w:hRule="exact" w:val="284"/>
        </w:trPr>
        <w:tc>
          <w:tcPr>
            <w:tcW w:w="3540" w:type="dxa"/>
            <w:gridSpan w:val="2"/>
            <w:tcBorders>
              <w:top w:val="single" w:sz="4" w:space="0" w:color="auto"/>
              <w:left w:val="single" w:sz="4" w:space="0" w:color="auto"/>
              <w:bottom w:val="single" w:sz="4" w:space="0" w:color="auto"/>
              <w:right w:val="single" w:sz="4" w:space="0" w:color="auto"/>
            </w:tcBorders>
            <w:noWrap/>
            <w:vAlign w:val="center"/>
          </w:tcPr>
          <w:p w14:paraId="1860E921" w14:textId="77777777" w:rsidR="002B1A2C" w:rsidRPr="00C61DB7" w:rsidRDefault="002B1A2C" w:rsidP="00C61DB7">
            <w:pPr>
              <w:rPr>
                <w:lang w:eastAsia="lt-LT"/>
              </w:rPr>
            </w:pPr>
            <w:proofErr w:type="spellStart"/>
            <w:r w:rsidRPr="00C61DB7">
              <w:rPr>
                <w:lang w:eastAsia="lt-LT"/>
              </w:rPr>
              <w:t>Taktinis</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tcPr>
          <w:p w14:paraId="58DC551A" w14:textId="77777777" w:rsidR="002B1A2C" w:rsidRPr="00C61DB7" w:rsidRDefault="002B1A2C" w:rsidP="00C61DB7">
            <w:pPr>
              <w:jc w:val="center"/>
            </w:pPr>
            <w:r w:rsidRPr="00C61DB7">
              <w:t>32</w:t>
            </w:r>
          </w:p>
        </w:tc>
        <w:tc>
          <w:tcPr>
            <w:tcW w:w="855" w:type="dxa"/>
            <w:tcBorders>
              <w:top w:val="single" w:sz="4" w:space="0" w:color="auto"/>
              <w:left w:val="single" w:sz="4" w:space="0" w:color="auto"/>
              <w:bottom w:val="single" w:sz="4" w:space="0" w:color="auto"/>
              <w:right w:val="single" w:sz="4" w:space="0" w:color="auto"/>
            </w:tcBorders>
            <w:noWrap/>
            <w:vAlign w:val="bottom"/>
          </w:tcPr>
          <w:p w14:paraId="17B9B68A" w14:textId="77777777" w:rsidR="002B1A2C" w:rsidRPr="00C61DB7" w:rsidRDefault="002B1A2C" w:rsidP="00C61DB7">
            <w:pPr>
              <w:jc w:val="center"/>
            </w:pPr>
            <w:r w:rsidRPr="00C61DB7">
              <w:t>40</w:t>
            </w:r>
          </w:p>
        </w:tc>
        <w:tc>
          <w:tcPr>
            <w:tcW w:w="1133" w:type="dxa"/>
            <w:tcBorders>
              <w:top w:val="single" w:sz="4" w:space="0" w:color="auto"/>
              <w:left w:val="single" w:sz="4" w:space="0" w:color="auto"/>
              <w:bottom w:val="single" w:sz="4" w:space="0" w:color="auto"/>
              <w:right w:val="single" w:sz="4" w:space="0" w:color="auto"/>
            </w:tcBorders>
          </w:tcPr>
          <w:p w14:paraId="4A9C9BC8" w14:textId="77777777" w:rsidR="002B1A2C" w:rsidRPr="00C61DB7" w:rsidRDefault="002B1A2C" w:rsidP="00C61DB7">
            <w:pPr>
              <w:jc w:val="center"/>
            </w:pPr>
            <w:r w:rsidRPr="00C61DB7">
              <w:t>66</w:t>
            </w:r>
          </w:p>
        </w:tc>
        <w:tc>
          <w:tcPr>
            <w:tcW w:w="991" w:type="dxa"/>
            <w:tcBorders>
              <w:top w:val="single" w:sz="4" w:space="0" w:color="auto"/>
              <w:left w:val="single" w:sz="4" w:space="0" w:color="auto"/>
              <w:bottom w:val="single" w:sz="4" w:space="0" w:color="auto"/>
              <w:right w:val="single" w:sz="4" w:space="0" w:color="auto"/>
            </w:tcBorders>
            <w:noWrap/>
            <w:vAlign w:val="bottom"/>
          </w:tcPr>
          <w:p w14:paraId="751124B7" w14:textId="77777777" w:rsidR="002B1A2C" w:rsidRPr="00C61DB7" w:rsidRDefault="002B1A2C" w:rsidP="00C61DB7">
            <w:pPr>
              <w:jc w:val="center"/>
            </w:pPr>
            <w:r w:rsidRPr="00C61DB7">
              <w:t>40</w:t>
            </w:r>
          </w:p>
        </w:tc>
        <w:tc>
          <w:tcPr>
            <w:tcW w:w="992" w:type="dxa"/>
            <w:tcBorders>
              <w:top w:val="single" w:sz="4" w:space="0" w:color="auto"/>
              <w:left w:val="single" w:sz="4" w:space="0" w:color="auto"/>
              <w:bottom w:val="single" w:sz="4" w:space="0" w:color="auto"/>
              <w:right w:val="single" w:sz="4" w:space="0" w:color="auto"/>
            </w:tcBorders>
            <w:noWrap/>
            <w:vAlign w:val="bottom"/>
          </w:tcPr>
          <w:p w14:paraId="2DBA7140" w14:textId="77777777" w:rsidR="002B1A2C" w:rsidRPr="00C61DB7" w:rsidRDefault="002B1A2C" w:rsidP="00C61DB7">
            <w:pPr>
              <w:jc w:val="center"/>
            </w:pPr>
            <w:r w:rsidRPr="00C61DB7">
              <w:t>50</w:t>
            </w:r>
          </w:p>
        </w:tc>
        <w:tc>
          <w:tcPr>
            <w:tcW w:w="1164" w:type="dxa"/>
            <w:tcBorders>
              <w:top w:val="single" w:sz="4" w:space="0" w:color="auto"/>
              <w:left w:val="single" w:sz="4" w:space="0" w:color="auto"/>
              <w:bottom w:val="single" w:sz="4" w:space="0" w:color="auto"/>
              <w:right w:val="single" w:sz="4" w:space="0" w:color="auto"/>
            </w:tcBorders>
            <w:vAlign w:val="bottom"/>
          </w:tcPr>
          <w:p w14:paraId="649765F6" w14:textId="77777777" w:rsidR="002B1A2C" w:rsidRPr="00C61DB7" w:rsidRDefault="002B1A2C" w:rsidP="00C61DB7">
            <w:pPr>
              <w:jc w:val="center"/>
            </w:pPr>
            <w:r w:rsidRPr="00C61DB7">
              <w:t>74</w:t>
            </w:r>
          </w:p>
        </w:tc>
      </w:tr>
      <w:tr w:rsidR="002B1A2C" w:rsidRPr="00C61DB7" w14:paraId="450DF0C2" w14:textId="77777777" w:rsidTr="00063C7F">
        <w:trPr>
          <w:trHeight w:hRule="exact" w:val="284"/>
        </w:trPr>
        <w:tc>
          <w:tcPr>
            <w:tcW w:w="3540" w:type="dxa"/>
            <w:gridSpan w:val="2"/>
            <w:tcBorders>
              <w:top w:val="single" w:sz="4" w:space="0" w:color="auto"/>
              <w:left w:val="single" w:sz="4" w:space="0" w:color="auto"/>
              <w:bottom w:val="single" w:sz="4" w:space="0" w:color="auto"/>
              <w:right w:val="single" w:sz="4" w:space="0" w:color="auto"/>
            </w:tcBorders>
            <w:noWrap/>
            <w:vAlign w:val="center"/>
          </w:tcPr>
          <w:p w14:paraId="7A755723" w14:textId="77777777" w:rsidR="002B1A2C" w:rsidRPr="00C61DB7" w:rsidRDefault="002B1A2C" w:rsidP="00C61DB7">
            <w:pPr>
              <w:rPr>
                <w:lang w:eastAsia="lt-LT"/>
              </w:rPr>
            </w:pPr>
            <w:proofErr w:type="spellStart"/>
            <w:r w:rsidRPr="00C61DB7">
              <w:rPr>
                <w:lang w:eastAsia="lt-LT"/>
              </w:rPr>
              <w:t>Integralusis</w:t>
            </w:r>
            <w:proofErr w:type="spellEnd"/>
            <w:r w:rsidRPr="00C61DB7">
              <w:rPr>
                <w:lang w:eastAsia="lt-LT"/>
              </w:rPr>
              <w:t> </w:t>
            </w:r>
          </w:p>
        </w:tc>
        <w:tc>
          <w:tcPr>
            <w:tcW w:w="851" w:type="dxa"/>
            <w:tcBorders>
              <w:top w:val="single" w:sz="4" w:space="0" w:color="auto"/>
              <w:left w:val="nil"/>
              <w:bottom w:val="single" w:sz="4" w:space="0" w:color="auto"/>
              <w:right w:val="single" w:sz="4" w:space="0" w:color="auto"/>
            </w:tcBorders>
            <w:noWrap/>
            <w:vAlign w:val="bottom"/>
          </w:tcPr>
          <w:p w14:paraId="029CC8C3" w14:textId="77777777" w:rsidR="002B1A2C" w:rsidRPr="00C61DB7" w:rsidRDefault="002B1A2C" w:rsidP="00C61DB7">
            <w:pPr>
              <w:jc w:val="center"/>
            </w:pPr>
            <w:r w:rsidRPr="00C61DB7">
              <w:t>32</w:t>
            </w:r>
          </w:p>
        </w:tc>
        <w:tc>
          <w:tcPr>
            <w:tcW w:w="855" w:type="dxa"/>
            <w:tcBorders>
              <w:top w:val="single" w:sz="4" w:space="0" w:color="auto"/>
              <w:left w:val="nil"/>
              <w:bottom w:val="single" w:sz="4" w:space="0" w:color="auto"/>
              <w:right w:val="single" w:sz="4" w:space="0" w:color="auto"/>
            </w:tcBorders>
            <w:noWrap/>
            <w:vAlign w:val="bottom"/>
          </w:tcPr>
          <w:p w14:paraId="53CE9BCF" w14:textId="77777777" w:rsidR="002B1A2C" w:rsidRPr="00C61DB7" w:rsidRDefault="002B1A2C" w:rsidP="00C61DB7">
            <w:pPr>
              <w:jc w:val="center"/>
            </w:pPr>
            <w:r w:rsidRPr="00C61DB7">
              <w:t>44</w:t>
            </w:r>
          </w:p>
        </w:tc>
        <w:tc>
          <w:tcPr>
            <w:tcW w:w="1133" w:type="dxa"/>
            <w:tcBorders>
              <w:top w:val="single" w:sz="4" w:space="0" w:color="auto"/>
              <w:left w:val="nil"/>
              <w:bottom w:val="single" w:sz="4" w:space="0" w:color="auto"/>
              <w:right w:val="single" w:sz="4" w:space="0" w:color="auto"/>
            </w:tcBorders>
          </w:tcPr>
          <w:p w14:paraId="383C2C2B" w14:textId="77777777" w:rsidR="002B1A2C" w:rsidRPr="00C61DB7" w:rsidRDefault="002B1A2C" w:rsidP="00C61DB7">
            <w:pPr>
              <w:jc w:val="center"/>
            </w:pPr>
            <w:r w:rsidRPr="00C61DB7">
              <w:t>63</w:t>
            </w:r>
          </w:p>
        </w:tc>
        <w:tc>
          <w:tcPr>
            <w:tcW w:w="991" w:type="dxa"/>
            <w:tcBorders>
              <w:top w:val="single" w:sz="4" w:space="0" w:color="auto"/>
              <w:left w:val="nil"/>
              <w:bottom w:val="single" w:sz="4" w:space="0" w:color="auto"/>
              <w:right w:val="single" w:sz="4" w:space="0" w:color="auto"/>
            </w:tcBorders>
            <w:noWrap/>
            <w:vAlign w:val="bottom"/>
          </w:tcPr>
          <w:p w14:paraId="7777418A" w14:textId="77777777" w:rsidR="002B1A2C" w:rsidRPr="00C61DB7" w:rsidRDefault="002B1A2C" w:rsidP="00C61DB7">
            <w:pPr>
              <w:jc w:val="center"/>
            </w:pPr>
            <w:r w:rsidRPr="00C61DB7">
              <w:t>44</w:t>
            </w:r>
          </w:p>
        </w:tc>
        <w:tc>
          <w:tcPr>
            <w:tcW w:w="992" w:type="dxa"/>
            <w:tcBorders>
              <w:top w:val="single" w:sz="4" w:space="0" w:color="auto"/>
              <w:left w:val="nil"/>
              <w:bottom w:val="single" w:sz="4" w:space="0" w:color="auto"/>
              <w:right w:val="single" w:sz="4" w:space="0" w:color="auto"/>
            </w:tcBorders>
            <w:noWrap/>
            <w:vAlign w:val="bottom"/>
          </w:tcPr>
          <w:p w14:paraId="351A35C2" w14:textId="77777777" w:rsidR="002B1A2C" w:rsidRPr="00C61DB7" w:rsidRDefault="002B1A2C" w:rsidP="00C61DB7">
            <w:pPr>
              <w:jc w:val="center"/>
            </w:pPr>
            <w:r w:rsidRPr="00C61DB7">
              <w:t>55</w:t>
            </w:r>
          </w:p>
        </w:tc>
        <w:tc>
          <w:tcPr>
            <w:tcW w:w="1164" w:type="dxa"/>
            <w:tcBorders>
              <w:top w:val="single" w:sz="4" w:space="0" w:color="auto"/>
              <w:left w:val="nil"/>
              <w:bottom w:val="single" w:sz="4" w:space="0" w:color="auto"/>
              <w:right w:val="single" w:sz="4" w:space="0" w:color="auto"/>
            </w:tcBorders>
            <w:vAlign w:val="bottom"/>
          </w:tcPr>
          <w:p w14:paraId="498D193C" w14:textId="77777777" w:rsidR="002B1A2C" w:rsidRPr="00C61DB7" w:rsidRDefault="002B1A2C" w:rsidP="00C61DB7">
            <w:pPr>
              <w:jc w:val="center"/>
            </w:pPr>
            <w:r w:rsidRPr="00C61DB7">
              <w:t>68</w:t>
            </w:r>
          </w:p>
        </w:tc>
      </w:tr>
      <w:tr w:rsidR="002B1A2C" w:rsidRPr="00C61DB7" w14:paraId="5FAF1E39" w14:textId="77777777" w:rsidTr="00063C7F">
        <w:trPr>
          <w:trHeight w:hRule="exact" w:val="284"/>
        </w:trPr>
        <w:tc>
          <w:tcPr>
            <w:tcW w:w="3540" w:type="dxa"/>
            <w:gridSpan w:val="2"/>
            <w:tcBorders>
              <w:top w:val="single" w:sz="4" w:space="0" w:color="auto"/>
              <w:left w:val="single" w:sz="4" w:space="0" w:color="auto"/>
              <w:bottom w:val="single" w:sz="4" w:space="0" w:color="auto"/>
              <w:right w:val="single" w:sz="4" w:space="0" w:color="auto"/>
            </w:tcBorders>
            <w:noWrap/>
            <w:vAlign w:val="center"/>
          </w:tcPr>
          <w:p w14:paraId="42DA13C6" w14:textId="77777777" w:rsidR="002B1A2C" w:rsidRPr="00C61DB7" w:rsidRDefault="002B1A2C"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851" w:type="dxa"/>
            <w:tcBorders>
              <w:top w:val="single" w:sz="4" w:space="0" w:color="auto"/>
              <w:left w:val="nil"/>
              <w:bottom w:val="single" w:sz="4" w:space="0" w:color="auto"/>
              <w:right w:val="single" w:sz="4" w:space="0" w:color="auto"/>
            </w:tcBorders>
            <w:noWrap/>
            <w:vAlign w:val="bottom"/>
          </w:tcPr>
          <w:p w14:paraId="43356FD7" w14:textId="77777777" w:rsidR="002B1A2C" w:rsidRPr="00C61DB7" w:rsidRDefault="002B1A2C" w:rsidP="00C61DB7">
            <w:pPr>
              <w:jc w:val="center"/>
            </w:pPr>
            <w:r w:rsidRPr="00C61DB7">
              <w:t>12</w:t>
            </w:r>
          </w:p>
        </w:tc>
        <w:tc>
          <w:tcPr>
            <w:tcW w:w="855" w:type="dxa"/>
            <w:tcBorders>
              <w:top w:val="single" w:sz="4" w:space="0" w:color="auto"/>
              <w:left w:val="nil"/>
              <w:bottom w:val="single" w:sz="4" w:space="0" w:color="auto"/>
              <w:right w:val="single" w:sz="4" w:space="0" w:color="auto"/>
            </w:tcBorders>
            <w:noWrap/>
            <w:vAlign w:val="bottom"/>
          </w:tcPr>
          <w:p w14:paraId="74106DEF" w14:textId="77777777" w:rsidR="002B1A2C" w:rsidRPr="00C61DB7" w:rsidRDefault="002B1A2C" w:rsidP="00C61DB7">
            <w:pPr>
              <w:jc w:val="center"/>
            </w:pPr>
            <w:r w:rsidRPr="00C61DB7">
              <w:t>16</w:t>
            </w:r>
          </w:p>
        </w:tc>
        <w:tc>
          <w:tcPr>
            <w:tcW w:w="1133" w:type="dxa"/>
            <w:tcBorders>
              <w:top w:val="single" w:sz="4" w:space="0" w:color="auto"/>
              <w:left w:val="nil"/>
              <w:bottom w:val="single" w:sz="4" w:space="0" w:color="auto"/>
              <w:right w:val="single" w:sz="4" w:space="0" w:color="auto"/>
            </w:tcBorders>
          </w:tcPr>
          <w:p w14:paraId="35565A11" w14:textId="77777777" w:rsidR="002B1A2C" w:rsidRPr="00C61DB7" w:rsidRDefault="002B1A2C" w:rsidP="00C61DB7">
            <w:pPr>
              <w:jc w:val="center"/>
            </w:pPr>
            <w:r w:rsidRPr="00C61DB7">
              <w:rPr>
                <w:lang w:val="lt-LT"/>
              </w:rPr>
              <w:t>3</w:t>
            </w:r>
            <w:r w:rsidRPr="00C61DB7">
              <w:t>4</w:t>
            </w:r>
          </w:p>
        </w:tc>
        <w:tc>
          <w:tcPr>
            <w:tcW w:w="991" w:type="dxa"/>
            <w:tcBorders>
              <w:top w:val="single" w:sz="4" w:space="0" w:color="auto"/>
              <w:left w:val="nil"/>
              <w:bottom w:val="single" w:sz="4" w:space="0" w:color="auto"/>
              <w:right w:val="single" w:sz="4" w:space="0" w:color="auto"/>
            </w:tcBorders>
            <w:noWrap/>
            <w:vAlign w:val="bottom"/>
          </w:tcPr>
          <w:p w14:paraId="4CCA1BE9" w14:textId="77777777" w:rsidR="002B1A2C" w:rsidRPr="00C61DB7" w:rsidRDefault="002B1A2C" w:rsidP="00C61DB7">
            <w:pPr>
              <w:jc w:val="center"/>
            </w:pPr>
            <w:r w:rsidRPr="00C61DB7">
              <w:t>16</w:t>
            </w:r>
          </w:p>
        </w:tc>
        <w:tc>
          <w:tcPr>
            <w:tcW w:w="992" w:type="dxa"/>
            <w:tcBorders>
              <w:top w:val="single" w:sz="4" w:space="0" w:color="auto"/>
              <w:left w:val="nil"/>
              <w:bottom w:val="single" w:sz="4" w:space="0" w:color="auto"/>
              <w:right w:val="single" w:sz="4" w:space="0" w:color="auto"/>
            </w:tcBorders>
            <w:noWrap/>
            <w:vAlign w:val="bottom"/>
          </w:tcPr>
          <w:p w14:paraId="009D9C67" w14:textId="77777777" w:rsidR="002B1A2C" w:rsidRPr="00C61DB7" w:rsidRDefault="002B1A2C" w:rsidP="00C61DB7">
            <w:pPr>
              <w:jc w:val="center"/>
              <w:rPr>
                <w:lang w:val="lt-LT"/>
              </w:rPr>
            </w:pPr>
            <w:r w:rsidRPr="00C61DB7">
              <w:rPr>
                <w:lang w:val="lt-LT"/>
              </w:rPr>
              <w:t>30</w:t>
            </w:r>
          </w:p>
        </w:tc>
        <w:tc>
          <w:tcPr>
            <w:tcW w:w="1164" w:type="dxa"/>
            <w:tcBorders>
              <w:top w:val="single" w:sz="4" w:space="0" w:color="auto"/>
              <w:left w:val="nil"/>
              <w:bottom w:val="single" w:sz="4" w:space="0" w:color="auto"/>
              <w:right w:val="single" w:sz="4" w:space="0" w:color="auto"/>
            </w:tcBorders>
            <w:vAlign w:val="bottom"/>
          </w:tcPr>
          <w:p w14:paraId="3985DE54" w14:textId="77777777" w:rsidR="002B1A2C" w:rsidRPr="00C61DB7" w:rsidRDefault="002B1A2C" w:rsidP="00C61DB7">
            <w:pPr>
              <w:jc w:val="center"/>
            </w:pPr>
            <w:r w:rsidRPr="00C61DB7">
              <w:rPr>
                <w:lang w:val="lt-LT"/>
              </w:rPr>
              <w:t>3</w:t>
            </w:r>
            <w:r w:rsidRPr="00C61DB7">
              <w:t>6</w:t>
            </w:r>
          </w:p>
        </w:tc>
      </w:tr>
      <w:tr w:rsidR="002B1A2C" w:rsidRPr="00C61DB7" w14:paraId="0BB3F459" w14:textId="77777777" w:rsidTr="00063C7F">
        <w:trPr>
          <w:trHeight w:hRule="exact" w:val="305"/>
        </w:trPr>
        <w:tc>
          <w:tcPr>
            <w:tcW w:w="3540" w:type="dxa"/>
            <w:gridSpan w:val="2"/>
            <w:tcBorders>
              <w:top w:val="single" w:sz="4" w:space="0" w:color="auto"/>
              <w:left w:val="single" w:sz="4" w:space="0" w:color="auto"/>
              <w:bottom w:val="single" w:sz="4" w:space="0" w:color="auto"/>
              <w:right w:val="single" w:sz="4" w:space="0" w:color="auto"/>
            </w:tcBorders>
            <w:noWrap/>
          </w:tcPr>
          <w:p w14:paraId="5C27509D" w14:textId="77777777" w:rsidR="002B1A2C" w:rsidRPr="00C61DB7" w:rsidRDefault="002B1A2C" w:rsidP="00C61DB7">
            <w:pPr>
              <w:rPr>
                <w:lang w:eastAsia="lt-LT"/>
              </w:rPr>
            </w:pPr>
            <w:r w:rsidRPr="00C61DB7">
              <w:rPr>
                <w:lang w:val="pt-BR"/>
              </w:rPr>
              <w:t>Testavimas</w:t>
            </w:r>
          </w:p>
        </w:tc>
        <w:tc>
          <w:tcPr>
            <w:tcW w:w="851" w:type="dxa"/>
            <w:tcBorders>
              <w:top w:val="single" w:sz="4" w:space="0" w:color="auto"/>
              <w:left w:val="nil"/>
              <w:bottom w:val="single" w:sz="4" w:space="0" w:color="auto"/>
              <w:right w:val="single" w:sz="4" w:space="0" w:color="auto"/>
            </w:tcBorders>
            <w:noWrap/>
          </w:tcPr>
          <w:p w14:paraId="6B4C840E" w14:textId="77777777" w:rsidR="002B1A2C" w:rsidRPr="00C61DB7" w:rsidRDefault="002B1A2C" w:rsidP="00C61DB7">
            <w:pPr>
              <w:jc w:val="center"/>
            </w:pPr>
            <w:r w:rsidRPr="00C61DB7">
              <w:t>4</w:t>
            </w:r>
          </w:p>
        </w:tc>
        <w:tc>
          <w:tcPr>
            <w:tcW w:w="855" w:type="dxa"/>
            <w:tcBorders>
              <w:top w:val="single" w:sz="4" w:space="0" w:color="auto"/>
              <w:left w:val="nil"/>
              <w:bottom w:val="single" w:sz="4" w:space="0" w:color="auto"/>
              <w:right w:val="single" w:sz="4" w:space="0" w:color="auto"/>
            </w:tcBorders>
            <w:noWrap/>
          </w:tcPr>
          <w:p w14:paraId="7172F1F0" w14:textId="77777777" w:rsidR="002B1A2C" w:rsidRPr="00C61DB7" w:rsidRDefault="002B1A2C" w:rsidP="00C61DB7">
            <w:pPr>
              <w:jc w:val="center"/>
            </w:pPr>
            <w:r w:rsidRPr="00C61DB7">
              <w:t>4</w:t>
            </w:r>
          </w:p>
        </w:tc>
        <w:tc>
          <w:tcPr>
            <w:tcW w:w="1133" w:type="dxa"/>
            <w:tcBorders>
              <w:top w:val="single" w:sz="4" w:space="0" w:color="auto"/>
              <w:left w:val="nil"/>
              <w:bottom w:val="single" w:sz="4" w:space="0" w:color="auto"/>
              <w:right w:val="single" w:sz="4" w:space="0" w:color="auto"/>
            </w:tcBorders>
          </w:tcPr>
          <w:p w14:paraId="61B870E8" w14:textId="77777777" w:rsidR="002B1A2C" w:rsidRPr="00C61DB7" w:rsidRDefault="002B1A2C" w:rsidP="00C61DB7">
            <w:pPr>
              <w:jc w:val="center"/>
            </w:pPr>
            <w:r w:rsidRPr="00C61DB7">
              <w:t>5</w:t>
            </w:r>
          </w:p>
        </w:tc>
        <w:tc>
          <w:tcPr>
            <w:tcW w:w="991" w:type="dxa"/>
            <w:tcBorders>
              <w:top w:val="single" w:sz="4" w:space="0" w:color="auto"/>
              <w:left w:val="nil"/>
              <w:bottom w:val="single" w:sz="4" w:space="0" w:color="auto"/>
              <w:right w:val="single" w:sz="4" w:space="0" w:color="auto"/>
            </w:tcBorders>
            <w:noWrap/>
          </w:tcPr>
          <w:p w14:paraId="7BD063B2" w14:textId="77777777" w:rsidR="002B1A2C" w:rsidRPr="00C61DB7" w:rsidRDefault="002B1A2C" w:rsidP="00C61DB7">
            <w:pPr>
              <w:jc w:val="center"/>
            </w:pPr>
            <w:r w:rsidRPr="00C61DB7">
              <w:t>4</w:t>
            </w:r>
          </w:p>
        </w:tc>
        <w:tc>
          <w:tcPr>
            <w:tcW w:w="992" w:type="dxa"/>
            <w:tcBorders>
              <w:top w:val="single" w:sz="4" w:space="0" w:color="auto"/>
              <w:left w:val="nil"/>
              <w:bottom w:val="single" w:sz="4" w:space="0" w:color="auto"/>
              <w:right w:val="single" w:sz="4" w:space="0" w:color="auto"/>
            </w:tcBorders>
            <w:noWrap/>
          </w:tcPr>
          <w:p w14:paraId="048DA7B1" w14:textId="77777777" w:rsidR="002B1A2C" w:rsidRPr="00C61DB7" w:rsidRDefault="002B1A2C" w:rsidP="00C61DB7">
            <w:pPr>
              <w:jc w:val="center"/>
            </w:pPr>
            <w:r w:rsidRPr="00C61DB7">
              <w:t>4</w:t>
            </w:r>
          </w:p>
        </w:tc>
        <w:tc>
          <w:tcPr>
            <w:tcW w:w="1164" w:type="dxa"/>
            <w:tcBorders>
              <w:top w:val="single" w:sz="4" w:space="0" w:color="auto"/>
              <w:left w:val="nil"/>
              <w:bottom w:val="single" w:sz="4" w:space="0" w:color="auto"/>
              <w:right w:val="single" w:sz="4" w:space="0" w:color="auto"/>
            </w:tcBorders>
          </w:tcPr>
          <w:p w14:paraId="4966E6E0" w14:textId="77777777" w:rsidR="002B1A2C" w:rsidRPr="00C61DB7" w:rsidRDefault="002B1A2C" w:rsidP="00C61DB7">
            <w:pPr>
              <w:jc w:val="center"/>
            </w:pPr>
            <w:r w:rsidRPr="00C61DB7">
              <w:t>5</w:t>
            </w:r>
          </w:p>
        </w:tc>
      </w:tr>
      <w:tr w:rsidR="002B1A2C" w:rsidRPr="00C61DB7" w14:paraId="42098F28" w14:textId="77777777" w:rsidTr="00063C7F">
        <w:trPr>
          <w:trHeight w:hRule="exact" w:val="284"/>
        </w:trPr>
        <w:tc>
          <w:tcPr>
            <w:tcW w:w="3540" w:type="dxa"/>
            <w:gridSpan w:val="2"/>
            <w:tcBorders>
              <w:top w:val="single" w:sz="4" w:space="0" w:color="auto"/>
              <w:left w:val="single" w:sz="4" w:space="0" w:color="auto"/>
              <w:bottom w:val="single" w:sz="4" w:space="0" w:color="auto"/>
              <w:right w:val="single" w:sz="4" w:space="0" w:color="auto"/>
            </w:tcBorders>
            <w:noWrap/>
            <w:vAlign w:val="center"/>
          </w:tcPr>
          <w:p w14:paraId="11B1AD10" w14:textId="77777777" w:rsidR="002B1A2C" w:rsidRPr="00C61DB7" w:rsidRDefault="002B1A2C" w:rsidP="00C61DB7">
            <w:pPr>
              <w:jc w:val="right"/>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848F12A" w14:textId="77777777" w:rsidR="002B1A2C" w:rsidRPr="00C61DB7" w:rsidRDefault="002B1A2C" w:rsidP="00C61DB7">
            <w:pPr>
              <w:jc w:val="center"/>
              <w:rPr>
                <w:bCs/>
                <w:lang w:eastAsia="lt-LT"/>
              </w:rPr>
            </w:pPr>
            <w:r w:rsidRPr="00C61DB7">
              <w:rPr>
                <w:bCs/>
                <w:lang w:eastAsia="lt-LT"/>
              </w:rPr>
              <w:t>264</w:t>
            </w:r>
          </w:p>
        </w:tc>
        <w:tc>
          <w:tcPr>
            <w:tcW w:w="855" w:type="dxa"/>
            <w:tcBorders>
              <w:top w:val="single" w:sz="4" w:space="0" w:color="auto"/>
              <w:left w:val="single" w:sz="4" w:space="0" w:color="auto"/>
              <w:bottom w:val="single" w:sz="4" w:space="0" w:color="auto"/>
              <w:right w:val="single" w:sz="4" w:space="0" w:color="auto"/>
            </w:tcBorders>
            <w:noWrap/>
            <w:vAlign w:val="center"/>
          </w:tcPr>
          <w:p w14:paraId="5158B47E" w14:textId="77777777" w:rsidR="002B1A2C" w:rsidRPr="00C61DB7" w:rsidRDefault="002B1A2C" w:rsidP="00C61DB7">
            <w:pPr>
              <w:jc w:val="center"/>
              <w:rPr>
                <w:bCs/>
                <w:lang w:eastAsia="lt-LT"/>
              </w:rPr>
            </w:pPr>
            <w:r w:rsidRPr="00C61DB7">
              <w:rPr>
                <w:bCs/>
                <w:lang w:eastAsia="lt-LT"/>
              </w:rPr>
              <w:t>308</w:t>
            </w:r>
          </w:p>
        </w:tc>
        <w:tc>
          <w:tcPr>
            <w:tcW w:w="1133" w:type="dxa"/>
            <w:tcBorders>
              <w:top w:val="single" w:sz="4" w:space="0" w:color="auto"/>
              <w:left w:val="single" w:sz="4" w:space="0" w:color="auto"/>
              <w:bottom w:val="single" w:sz="4" w:space="0" w:color="auto"/>
              <w:right w:val="single" w:sz="4" w:space="0" w:color="auto"/>
            </w:tcBorders>
            <w:vAlign w:val="bottom"/>
          </w:tcPr>
          <w:p w14:paraId="5311369D" w14:textId="77777777" w:rsidR="002B1A2C" w:rsidRPr="00C61DB7" w:rsidRDefault="002B1A2C" w:rsidP="00C61DB7">
            <w:pPr>
              <w:jc w:val="center"/>
              <w:rPr>
                <w:bCs/>
                <w:lang w:val="lt-LT" w:eastAsia="lt-LT"/>
              </w:rPr>
            </w:pPr>
            <w:r w:rsidRPr="00C61DB7">
              <w:rPr>
                <w:lang w:val="lt-LT"/>
              </w:rPr>
              <w:t>416</w:t>
            </w:r>
          </w:p>
        </w:tc>
        <w:tc>
          <w:tcPr>
            <w:tcW w:w="991" w:type="dxa"/>
            <w:tcBorders>
              <w:top w:val="single" w:sz="4" w:space="0" w:color="auto"/>
              <w:left w:val="single" w:sz="4" w:space="0" w:color="auto"/>
              <w:bottom w:val="single" w:sz="4" w:space="0" w:color="auto"/>
              <w:right w:val="single" w:sz="4" w:space="0" w:color="auto"/>
            </w:tcBorders>
            <w:noWrap/>
            <w:vAlign w:val="center"/>
          </w:tcPr>
          <w:p w14:paraId="56691401" w14:textId="77777777" w:rsidR="002B1A2C" w:rsidRPr="00C61DB7" w:rsidRDefault="002B1A2C" w:rsidP="00C61DB7">
            <w:pPr>
              <w:jc w:val="center"/>
              <w:rPr>
                <w:bCs/>
                <w:lang w:eastAsia="lt-LT"/>
              </w:rPr>
            </w:pPr>
            <w:r w:rsidRPr="00C61DB7">
              <w:rPr>
                <w:bCs/>
                <w:lang w:eastAsia="lt-LT"/>
              </w:rPr>
              <w:t>308</w:t>
            </w:r>
          </w:p>
        </w:tc>
        <w:tc>
          <w:tcPr>
            <w:tcW w:w="992" w:type="dxa"/>
            <w:tcBorders>
              <w:top w:val="single" w:sz="4" w:space="0" w:color="auto"/>
              <w:left w:val="single" w:sz="4" w:space="0" w:color="auto"/>
              <w:bottom w:val="single" w:sz="4" w:space="0" w:color="auto"/>
              <w:right w:val="single" w:sz="4" w:space="0" w:color="auto"/>
            </w:tcBorders>
            <w:noWrap/>
            <w:vAlign w:val="bottom"/>
          </w:tcPr>
          <w:p w14:paraId="18314494" w14:textId="77777777" w:rsidR="002B1A2C" w:rsidRPr="00C61DB7" w:rsidRDefault="002B1A2C" w:rsidP="00C61DB7">
            <w:pPr>
              <w:jc w:val="center"/>
              <w:rPr>
                <w:bCs/>
                <w:lang w:val="lt-LT" w:eastAsia="lt-LT"/>
              </w:rPr>
            </w:pPr>
            <w:r w:rsidRPr="00C61DB7">
              <w:rPr>
                <w:lang w:val="lt-LT"/>
              </w:rPr>
              <w:t>368</w:t>
            </w:r>
          </w:p>
        </w:tc>
        <w:tc>
          <w:tcPr>
            <w:tcW w:w="1164" w:type="dxa"/>
            <w:tcBorders>
              <w:top w:val="single" w:sz="4" w:space="0" w:color="auto"/>
              <w:left w:val="single" w:sz="4" w:space="0" w:color="auto"/>
              <w:bottom w:val="single" w:sz="4" w:space="0" w:color="auto"/>
              <w:right w:val="single" w:sz="4" w:space="0" w:color="auto"/>
            </w:tcBorders>
            <w:vAlign w:val="center"/>
          </w:tcPr>
          <w:p w14:paraId="3520AFEB" w14:textId="77777777" w:rsidR="002B1A2C" w:rsidRPr="00C61DB7" w:rsidRDefault="002B1A2C" w:rsidP="00C61DB7">
            <w:pPr>
              <w:jc w:val="center"/>
              <w:rPr>
                <w:bCs/>
                <w:lang w:val="lt-LT" w:eastAsia="lt-LT"/>
              </w:rPr>
            </w:pPr>
            <w:r w:rsidRPr="00C61DB7">
              <w:rPr>
                <w:bCs/>
                <w:lang w:val="lt-LT" w:eastAsia="lt-LT"/>
              </w:rPr>
              <w:t>460</w:t>
            </w:r>
          </w:p>
        </w:tc>
      </w:tr>
    </w:tbl>
    <w:p w14:paraId="03C5C1A2" w14:textId="77777777" w:rsidR="00BD53C9" w:rsidRPr="00063C7F" w:rsidRDefault="00BD53C9" w:rsidP="00C61DB7">
      <w:pPr>
        <w:tabs>
          <w:tab w:val="left" w:pos="426"/>
        </w:tabs>
        <w:ind w:firstLine="851"/>
        <w:jc w:val="both"/>
        <w:rPr>
          <w:rStyle w:val="FontStyle11"/>
          <w:bCs/>
          <w:sz w:val="18"/>
          <w:szCs w:val="24"/>
          <w:lang w:val="lt-LT"/>
        </w:rPr>
      </w:pPr>
    </w:p>
    <w:p w14:paraId="54A21DFF" w14:textId="77777777" w:rsidR="00D97F9A" w:rsidRPr="00063C7F" w:rsidRDefault="00D97F9A" w:rsidP="00C61DB7">
      <w:pPr>
        <w:pStyle w:val="Pagrindinistekstas"/>
        <w:ind w:firstLine="851"/>
        <w:rPr>
          <w:bCs/>
          <w:sz w:val="24"/>
        </w:rPr>
      </w:pPr>
      <w:r w:rsidRPr="00063C7F">
        <w:rPr>
          <w:bCs/>
          <w:sz w:val="24"/>
        </w:rPr>
        <w:t>30.2. Dvikovos sporto šakos:</w:t>
      </w:r>
    </w:p>
    <w:p w14:paraId="6A6597AD" w14:textId="77777777" w:rsidR="00D97F9A" w:rsidRPr="00063C7F" w:rsidRDefault="00D97F9A" w:rsidP="00C61DB7">
      <w:pPr>
        <w:tabs>
          <w:tab w:val="left" w:pos="426"/>
        </w:tabs>
        <w:ind w:firstLine="851"/>
        <w:jc w:val="both"/>
        <w:rPr>
          <w:rStyle w:val="FontStyle11"/>
          <w:bCs/>
          <w:sz w:val="24"/>
          <w:szCs w:val="24"/>
          <w:lang w:val="lt-LT"/>
        </w:rPr>
      </w:pPr>
      <w:r w:rsidRPr="00063C7F">
        <w:rPr>
          <w:bCs/>
          <w:lang w:val="lt-LT"/>
        </w:rPr>
        <w:t xml:space="preserve">30.2.1. </w:t>
      </w:r>
      <w:r w:rsidRPr="00063C7F">
        <w:rPr>
          <w:rStyle w:val="FontStyle11"/>
          <w:bCs/>
          <w:sz w:val="24"/>
          <w:szCs w:val="24"/>
          <w:lang w:val="lt-LT"/>
        </w:rPr>
        <w:t>Sunkiosios atletikos meistriškumo ugdymo programų įgyvendinimui 2022</w:t>
      </w:r>
      <w:r w:rsidR="00E56D10">
        <w:rPr>
          <w:rStyle w:val="FontStyle11"/>
          <w:bCs/>
          <w:sz w:val="24"/>
          <w:szCs w:val="24"/>
          <w:lang w:val="lt-LT"/>
        </w:rPr>
        <w:t>–</w:t>
      </w:r>
      <w:r w:rsidRPr="00063C7F">
        <w:rPr>
          <w:rStyle w:val="FontStyle11"/>
          <w:bCs/>
          <w:sz w:val="24"/>
          <w:szCs w:val="24"/>
          <w:lang w:val="lt-LT"/>
        </w:rPr>
        <w:t xml:space="preserve">2023 </w:t>
      </w:r>
      <w:r w:rsidR="00E56D10" w:rsidRPr="00E56D10">
        <w:rPr>
          <w:rStyle w:val="FontStyle11"/>
          <w:bCs/>
          <w:sz w:val="24"/>
          <w:szCs w:val="24"/>
          <w:lang w:val="lt-LT"/>
        </w:rPr>
        <w:t>m</w:t>
      </w:r>
      <w:r w:rsidR="00E56D10">
        <w:rPr>
          <w:rStyle w:val="FontStyle11"/>
          <w:bCs/>
          <w:sz w:val="24"/>
          <w:szCs w:val="24"/>
          <w:lang w:val="lt-LT"/>
        </w:rPr>
        <w:t>okslo metais</w:t>
      </w:r>
      <w:r w:rsidR="00E56D10" w:rsidRPr="00E56D10">
        <w:rPr>
          <w:rStyle w:val="FontStyle11"/>
          <w:bCs/>
          <w:sz w:val="24"/>
          <w:szCs w:val="24"/>
          <w:lang w:val="lt-LT"/>
        </w:rPr>
        <w:t xml:space="preserve"> </w:t>
      </w:r>
      <w:r w:rsidRPr="00063C7F">
        <w:rPr>
          <w:rStyle w:val="FontStyle11"/>
          <w:bCs/>
          <w:sz w:val="24"/>
          <w:szCs w:val="24"/>
          <w:lang w:val="lt-LT"/>
        </w:rPr>
        <w:t xml:space="preserve">skiriama </w:t>
      </w:r>
      <w:r w:rsidR="00585751" w:rsidRPr="00063C7F">
        <w:rPr>
          <w:rStyle w:val="FontStyle11"/>
          <w:bCs/>
          <w:sz w:val="24"/>
          <w:szCs w:val="24"/>
          <w:lang w:val="lt-LT"/>
        </w:rPr>
        <w:t>644</w:t>
      </w:r>
      <w:r w:rsidRPr="00063C7F">
        <w:rPr>
          <w:rStyle w:val="FontStyle11"/>
          <w:bCs/>
          <w:sz w:val="24"/>
          <w:szCs w:val="24"/>
          <w:lang w:val="lt-LT"/>
        </w:rPr>
        <w:t xml:space="preserve"> valand</w:t>
      </w:r>
      <w:r w:rsidR="00585751" w:rsidRPr="00063C7F">
        <w:rPr>
          <w:rStyle w:val="FontStyle11"/>
          <w:bCs/>
          <w:sz w:val="24"/>
          <w:szCs w:val="24"/>
          <w:lang w:val="lt-LT"/>
        </w:rPr>
        <w:t>os</w:t>
      </w:r>
      <w:r w:rsidRPr="00063C7F">
        <w:rPr>
          <w:rStyle w:val="FontStyle11"/>
          <w:bCs/>
          <w:sz w:val="24"/>
          <w:szCs w:val="24"/>
          <w:lang w:val="lt-LT"/>
        </w:rPr>
        <w:t xml:space="preserve"> per mokslo metus. Teorijai – </w:t>
      </w:r>
      <w:r w:rsidR="00585751" w:rsidRPr="00063C7F">
        <w:rPr>
          <w:rStyle w:val="FontStyle11"/>
          <w:bCs/>
          <w:sz w:val="24"/>
          <w:szCs w:val="24"/>
          <w:lang w:val="lt-LT"/>
        </w:rPr>
        <w:t>20</w:t>
      </w:r>
      <w:r w:rsidRPr="00063C7F">
        <w:rPr>
          <w:rStyle w:val="FontStyle11"/>
          <w:bCs/>
          <w:sz w:val="24"/>
          <w:szCs w:val="24"/>
          <w:lang w:val="lt-LT"/>
        </w:rPr>
        <w:t xml:space="preserve"> valandų, fiziniam bendrajam ir specialiajam pasiruošimui – </w:t>
      </w:r>
      <w:r w:rsidR="00585751" w:rsidRPr="00063C7F">
        <w:rPr>
          <w:rStyle w:val="FontStyle11"/>
          <w:bCs/>
          <w:sz w:val="24"/>
          <w:szCs w:val="24"/>
          <w:lang w:val="lt-LT"/>
        </w:rPr>
        <w:t>248</w:t>
      </w:r>
      <w:r w:rsidRPr="00063C7F">
        <w:rPr>
          <w:rStyle w:val="FontStyle11"/>
          <w:bCs/>
          <w:sz w:val="24"/>
          <w:szCs w:val="24"/>
          <w:lang w:val="lt-LT"/>
        </w:rPr>
        <w:t xml:space="preserve"> valandos, techniniam pasiruošimui – </w:t>
      </w:r>
      <w:r w:rsidR="00585751" w:rsidRPr="00063C7F">
        <w:rPr>
          <w:rStyle w:val="FontStyle11"/>
          <w:bCs/>
          <w:sz w:val="24"/>
          <w:szCs w:val="24"/>
          <w:lang w:val="lt-LT"/>
        </w:rPr>
        <w:t>132</w:t>
      </w:r>
      <w:r w:rsidRPr="00063C7F">
        <w:rPr>
          <w:rStyle w:val="FontStyle11"/>
          <w:bCs/>
          <w:sz w:val="24"/>
          <w:szCs w:val="24"/>
          <w:lang w:val="lt-LT"/>
        </w:rPr>
        <w:t xml:space="preserve"> valandos, taktiniam pasiruošimui – </w:t>
      </w:r>
      <w:r w:rsidR="00585751" w:rsidRPr="00063C7F">
        <w:rPr>
          <w:rStyle w:val="FontStyle11"/>
          <w:bCs/>
          <w:sz w:val="24"/>
          <w:szCs w:val="24"/>
          <w:lang w:val="lt-LT"/>
        </w:rPr>
        <w:t>92</w:t>
      </w:r>
      <w:r w:rsidRPr="00063C7F">
        <w:rPr>
          <w:rStyle w:val="FontStyle11"/>
          <w:bCs/>
          <w:sz w:val="24"/>
          <w:szCs w:val="24"/>
          <w:lang w:val="lt-LT"/>
        </w:rPr>
        <w:t xml:space="preserve"> valandos, integraliajam ugdymui – </w:t>
      </w:r>
      <w:r w:rsidR="00585751" w:rsidRPr="00063C7F">
        <w:rPr>
          <w:rStyle w:val="FontStyle11"/>
          <w:bCs/>
          <w:sz w:val="24"/>
          <w:szCs w:val="24"/>
          <w:lang w:val="lt-LT"/>
        </w:rPr>
        <w:t>88</w:t>
      </w:r>
      <w:r w:rsidRPr="00063C7F">
        <w:rPr>
          <w:rStyle w:val="FontStyle11"/>
          <w:bCs/>
          <w:sz w:val="24"/>
          <w:szCs w:val="24"/>
          <w:lang w:val="lt-LT"/>
        </w:rPr>
        <w:t xml:space="preserve"> valandos, </w:t>
      </w:r>
      <w:proofErr w:type="spellStart"/>
      <w:r w:rsidRPr="00063C7F">
        <w:rPr>
          <w:rStyle w:val="FontStyle11"/>
          <w:bCs/>
          <w:sz w:val="24"/>
          <w:szCs w:val="24"/>
          <w:lang w:val="lt-LT"/>
        </w:rPr>
        <w:t>varžybinei</w:t>
      </w:r>
      <w:proofErr w:type="spellEnd"/>
      <w:r w:rsidRPr="00063C7F">
        <w:rPr>
          <w:rStyle w:val="FontStyle11"/>
          <w:bCs/>
          <w:sz w:val="24"/>
          <w:szCs w:val="24"/>
          <w:lang w:val="lt-LT"/>
        </w:rPr>
        <w:t xml:space="preserve"> veiklai – </w:t>
      </w:r>
      <w:r w:rsidR="00585751" w:rsidRPr="00063C7F">
        <w:rPr>
          <w:rStyle w:val="FontStyle11"/>
          <w:bCs/>
          <w:sz w:val="24"/>
          <w:szCs w:val="24"/>
          <w:lang w:val="lt-LT"/>
        </w:rPr>
        <w:t>58</w:t>
      </w:r>
      <w:r w:rsidRPr="00063C7F">
        <w:rPr>
          <w:rStyle w:val="FontStyle11"/>
          <w:bCs/>
          <w:sz w:val="24"/>
          <w:szCs w:val="24"/>
          <w:lang w:val="lt-LT"/>
        </w:rPr>
        <w:t xml:space="preserve"> valandos, testavimui – </w:t>
      </w:r>
      <w:r w:rsidR="00585751" w:rsidRPr="00063C7F">
        <w:rPr>
          <w:rStyle w:val="FontStyle11"/>
          <w:bCs/>
          <w:sz w:val="24"/>
          <w:szCs w:val="24"/>
          <w:lang w:val="lt-LT"/>
        </w:rPr>
        <w:t>6</w:t>
      </w:r>
      <w:r w:rsidRPr="00063C7F">
        <w:rPr>
          <w:rStyle w:val="FontStyle11"/>
          <w:bCs/>
          <w:sz w:val="24"/>
          <w:szCs w:val="24"/>
          <w:lang w:val="lt-LT"/>
        </w:rPr>
        <w:t xml:space="preserve"> valand</w:t>
      </w:r>
      <w:r w:rsidR="00585751" w:rsidRPr="00063C7F">
        <w:rPr>
          <w:rStyle w:val="FontStyle11"/>
          <w:bCs/>
          <w:sz w:val="24"/>
          <w:szCs w:val="24"/>
          <w:lang w:val="lt-LT"/>
        </w:rPr>
        <w:t>os</w:t>
      </w:r>
      <w:r w:rsidRPr="00063C7F">
        <w:rPr>
          <w:rStyle w:val="FontStyle11"/>
          <w:bCs/>
          <w:sz w:val="24"/>
          <w:szCs w:val="24"/>
          <w:lang w:val="lt-LT"/>
        </w:rPr>
        <w:t>.</w:t>
      </w:r>
    </w:p>
    <w:p w14:paraId="5678B218" w14:textId="77777777" w:rsidR="00D97F9A" w:rsidRPr="00063C7F" w:rsidRDefault="00D97F9A" w:rsidP="00C61DB7">
      <w:pPr>
        <w:tabs>
          <w:tab w:val="left" w:pos="426"/>
        </w:tabs>
        <w:ind w:firstLine="851"/>
        <w:jc w:val="both"/>
        <w:rPr>
          <w:rStyle w:val="FontStyle11"/>
          <w:bCs/>
          <w:sz w:val="24"/>
          <w:szCs w:val="24"/>
          <w:lang w:val="lt-LT"/>
        </w:rPr>
      </w:pPr>
      <w:r w:rsidRPr="00063C7F">
        <w:rPr>
          <w:rStyle w:val="FontStyle11"/>
          <w:bCs/>
          <w:sz w:val="24"/>
          <w:szCs w:val="24"/>
          <w:lang w:val="lt-LT"/>
        </w:rPr>
        <w:t>2023</w:t>
      </w:r>
      <w:r w:rsidR="00063C7F" w:rsidRPr="00C61DB7">
        <w:rPr>
          <w:rStyle w:val="FontStyle11"/>
          <w:sz w:val="24"/>
          <w:szCs w:val="24"/>
          <w:lang w:val="lt-LT" w:eastAsia="lt-LT"/>
        </w:rPr>
        <w:t>–</w:t>
      </w:r>
      <w:r w:rsidRPr="00063C7F">
        <w:rPr>
          <w:rStyle w:val="FontStyle11"/>
          <w:bCs/>
          <w:sz w:val="24"/>
          <w:szCs w:val="24"/>
          <w:lang w:val="lt-LT"/>
        </w:rPr>
        <w:t xml:space="preserve">2024 mokslo metais meistriškumo tobulinimo programų įgyvendinimui skiriama </w:t>
      </w:r>
      <w:r w:rsidR="00585751" w:rsidRPr="00063C7F">
        <w:rPr>
          <w:rStyle w:val="FontStyle11"/>
          <w:bCs/>
          <w:sz w:val="24"/>
          <w:szCs w:val="24"/>
          <w:lang w:val="lt-LT"/>
        </w:rPr>
        <w:t>720</w:t>
      </w:r>
      <w:r w:rsidRPr="00063C7F">
        <w:rPr>
          <w:rStyle w:val="FontStyle11"/>
          <w:bCs/>
          <w:sz w:val="24"/>
          <w:szCs w:val="24"/>
          <w:lang w:val="lt-LT"/>
        </w:rPr>
        <w:t xml:space="preserve"> valandų. Teorijai – </w:t>
      </w:r>
      <w:r w:rsidR="00585751" w:rsidRPr="00063C7F">
        <w:rPr>
          <w:rStyle w:val="FontStyle11"/>
          <w:bCs/>
          <w:sz w:val="24"/>
          <w:szCs w:val="24"/>
          <w:lang w:val="lt-LT"/>
        </w:rPr>
        <w:t>22</w:t>
      </w:r>
      <w:r w:rsidRPr="00063C7F">
        <w:rPr>
          <w:rStyle w:val="FontStyle11"/>
          <w:bCs/>
          <w:sz w:val="24"/>
          <w:szCs w:val="24"/>
          <w:lang w:val="lt-LT"/>
        </w:rPr>
        <w:t xml:space="preserve"> valandos, fiziniam bendrajam ir specialiajam pasiruošimui – </w:t>
      </w:r>
      <w:r w:rsidR="00585751" w:rsidRPr="00063C7F">
        <w:rPr>
          <w:rStyle w:val="FontStyle11"/>
          <w:bCs/>
          <w:sz w:val="24"/>
          <w:szCs w:val="24"/>
          <w:lang w:val="lt-LT"/>
        </w:rPr>
        <w:t>274</w:t>
      </w:r>
      <w:r w:rsidRPr="00063C7F">
        <w:rPr>
          <w:rStyle w:val="FontStyle11"/>
          <w:bCs/>
          <w:sz w:val="24"/>
          <w:szCs w:val="24"/>
          <w:lang w:val="lt-LT"/>
        </w:rPr>
        <w:t xml:space="preserve"> valand</w:t>
      </w:r>
      <w:r w:rsidR="00585751" w:rsidRPr="00063C7F">
        <w:rPr>
          <w:rStyle w:val="FontStyle11"/>
          <w:bCs/>
          <w:sz w:val="24"/>
          <w:szCs w:val="24"/>
          <w:lang w:val="lt-LT"/>
        </w:rPr>
        <w:t>os</w:t>
      </w:r>
      <w:r w:rsidRPr="00063C7F">
        <w:rPr>
          <w:rStyle w:val="FontStyle11"/>
          <w:bCs/>
          <w:sz w:val="24"/>
          <w:szCs w:val="24"/>
          <w:lang w:val="lt-LT"/>
        </w:rPr>
        <w:t xml:space="preserve">, techniniam pasiruošimui – </w:t>
      </w:r>
      <w:r w:rsidR="00585751" w:rsidRPr="00063C7F">
        <w:rPr>
          <w:rStyle w:val="FontStyle11"/>
          <w:bCs/>
          <w:sz w:val="24"/>
          <w:szCs w:val="24"/>
          <w:lang w:val="lt-LT"/>
        </w:rPr>
        <w:t>138</w:t>
      </w:r>
      <w:r w:rsidRPr="00063C7F">
        <w:rPr>
          <w:rStyle w:val="FontStyle11"/>
          <w:bCs/>
          <w:sz w:val="24"/>
          <w:szCs w:val="24"/>
          <w:lang w:val="lt-LT"/>
        </w:rPr>
        <w:t xml:space="preserve"> valandos, taktiniam pasiruošimui – </w:t>
      </w:r>
      <w:r w:rsidR="00585751" w:rsidRPr="00063C7F">
        <w:rPr>
          <w:rStyle w:val="FontStyle11"/>
          <w:bCs/>
          <w:sz w:val="24"/>
          <w:szCs w:val="24"/>
          <w:lang w:val="lt-LT"/>
        </w:rPr>
        <w:t>106</w:t>
      </w:r>
      <w:r w:rsidRPr="00063C7F">
        <w:rPr>
          <w:rStyle w:val="FontStyle11"/>
          <w:bCs/>
          <w:sz w:val="24"/>
          <w:szCs w:val="24"/>
          <w:lang w:val="lt-LT"/>
        </w:rPr>
        <w:t xml:space="preserve"> valandos, integraliajam ugdymui – </w:t>
      </w:r>
      <w:r w:rsidR="00585751" w:rsidRPr="00063C7F">
        <w:rPr>
          <w:rStyle w:val="FontStyle11"/>
          <w:bCs/>
          <w:sz w:val="24"/>
          <w:szCs w:val="24"/>
          <w:lang w:val="lt-LT"/>
        </w:rPr>
        <w:t>108</w:t>
      </w:r>
      <w:r w:rsidRPr="00063C7F">
        <w:rPr>
          <w:rStyle w:val="FontStyle11"/>
          <w:bCs/>
          <w:sz w:val="24"/>
          <w:szCs w:val="24"/>
          <w:lang w:val="lt-LT"/>
        </w:rPr>
        <w:t xml:space="preserve"> valandos, </w:t>
      </w:r>
      <w:proofErr w:type="spellStart"/>
      <w:r w:rsidRPr="00063C7F">
        <w:rPr>
          <w:rStyle w:val="FontStyle11"/>
          <w:bCs/>
          <w:sz w:val="24"/>
          <w:szCs w:val="24"/>
          <w:lang w:val="lt-LT"/>
        </w:rPr>
        <w:t>varžybinei</w:t>
      </w:r>
      <w:proofErr w:type="spellEnd"/>
      <w:r w:rsidRPr="00063C7F">
        <w:rPr>
          <w:rStyle w:val="FontStyle11"/>
          <w:bCs/>
          <w:sz w:val="24"/>
          <w:szCs w:val="24"/>
          <w:lang w:val="lt-LT"/>
        </w:rPr>
        <w:t xml:space="preserve"> veiklai – </w:t>
      </w:r>
      <w:r w:rsidR="00585751" w:rsidRPr="00063C7F">
        <w:rPr>
          <w:rStyle w:val="FontStyle11"/>
          <w:bCs/>
          <w:sz w:val="24"/>
          <w:szCs w:val="24"/>
          <w:lang w:val="lt-LT"/>
        </w:rPr>
        <w:t>66</w:t>
      </w:r>
      <w:r w:rsidRPr="00063C7F">
        <w:rPr>
          <w:rStyle w:val="FontStyle11"/>
          <w:bCs/>
          <w:sz w:val="24"/>
          <w:szCs w:val="24"/>
          <w:lang w:val="lt-LT"/>
        </w:rPr>
        <w:t xml:space="preserve"> valandos, testavimui – </w:t>
      </w:r>
      <w:r w:rsidR="00585751" w:rsidRPr="00063C7F">
        <w:rPr>
          <w:rStyle w:val="FontStyle11"/>
          <w:bCs/>
          <w:sz w:val="24"/>
          <w:szCs w:val="24"/>
          <w:lang w:val="lt-LT"/>
        </w:rPr>
        <w:t>6</w:t>
      </w:r>
      <w:r w:rsidRPr="00063C7F">
        <w:rPr>
          <w:rStyle w:val="FontStyle11"/>
          <w:bCs/>
          <w:sz w:val="24"/>
          <w:szCs w:val="24"/>
          <w:lang w:val="lt-LT"/>
        </w:rPr>
        <w:t xml:space="preserve"> valand</w:t>
      </w:r>
      <w:r w:rsidR="00585751" w:rsidRPr="00063C7F">
        <w:rPr>
          <w:rStyle w:val="FontStyle11"/>
          <w:bCs/>
          <w:sz w:val="24"/>
          <w:szCs w:val="24"/>
          <w:lang w:val="lt-LT"/>
        </w:rPr>
        <w:t>os</w:t>
      </w:r>
      <w:r w:rsidRPr="00063C7F">
        <w:rPr>
          <w:rStyle w:val="FontStyle11"/>
          <w:bCs/>
          <w:sz w:val="24"/>
          <w:szCs w:val="24"/>
          <w:lang w:val="lt-LT"/>
        </w:rPr>
        <w:t>.</w:t>
      </w:r>
    </w:p>
    <w:p w14:paraId="6F553249" w14:textId="77777777" w:rsidR="00F6137F" w:rsidRPr="00063C7F" w:rsidRDefault="00F6137F" w:rsidP="00C61DB7">
      <w:pPr>
        <w:tabs>
          <w:tab w:val="left" w:pos="426"/>
        </w:tabs>
        <w:ind w:firstLine="851"/>
        <w:jc w:val="both"/>
        <w:rPr>
          <w:rStyle w:val="FontStyle11"/>
          <w:bCs/>
          <w:sz w:val="24"/>
          <w:szCs w:val="24"/>
          <w:lang w:val="lt-LT"/>
        </w:rPr>
      </w:pPr>
    </w:p>
    <w:tbl>
      <w:tblPr>
        <w:tblW w:w="9526" w:type="dxa"/>
        <w:tblInd w:w="108" w:type="dxa"/>
        <w:tblLayout w:type="fixed"/>
        <w:tblLook w:val="00A0" w:firstRow="1" w:lastRow="0" w:firstColumn="1" w:lastColumn="0" w:noHBand="0" w:noVBand="0"/>
      </w:tblPr>
      <w:tblGrid>
        <w:gridCol w:w="990"/>
        <w:gridCol w:w="3405"/>
        <w:gridCol w:w="2551"/>
        <w:gridCol w:w="2580"/>
      </w:tblGrid>
      <w:tr w:rsidR="00F6137F" w:rsidRPr="00C61DB7" w14:paraId="7B765D31" w14:textId="77777777" w:rsidTr="00063C7F">
        <w:trPr>
          <w:trHeight w:hRule="exact" w:val="284"/>
        </w:trPr>
        <w:tc>
          <w:tcPr>
            <w:tcW w:w="4395" w:type="dxa"/>
            <w:gridSpan w:val="2"/>
            <w:vMerge w:val="restart"/>
            <w:tcBorders>
              <w:top w:val="single" w:sz="4" w:space="0" w:color="auto"/>
              <w:left w:val="single" w:sz="4" w:space="0" w:color="auto"/>
              <w:bottom w:val="single" w:sz="4" w:space="0" w:color="auto"/>
              <w:right w:val="single" w:sz="4" w:space="0" w:color="auto"/>
            </w:tcBorders>
            <w:vAlign w:val="center"/>
          </w:tcPr>
          <w:p w14:paraId="3277061E" w14:textId="77777777" w:rsidR="00F6137F" w:rsidRPr="00472DA6" w:rsidRDefault="00F6137F" w:rsidP="00C61DB7">
            <w:pPr>
              <w:jc w:val="center"/>
              <w:rPr>
                <w:lang w:val="en-US" w:eastAsia="lt-LT"/>
              </w:rPr>
            </w:pPr>
            <w:proofErr w:type="spellStart"/>
            <w:r w:rsidRPr="00472DA6">
              <w:rPr>
                <w:lang w:val="en-US" w:eastAsia="lt-LT"/>
              </w:rPr>
              <w:lastRenderedPageBreak/>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5131" w:type="dxa"/>
            <w:gridSpan w:val="2"/>
            <w:tcBorders>
              <w:top w:val="single" w:sz="4" w:space="0" w:color="auto"/>
              <w:left w:val="single" w:sz="4" w:space="0" w:color="auto"/>
              <w:bottom w:val="single" w:sz="4" w:space="0" w:color="auto"/>
              <w:right w:val="single" w:sz="4" w:space="0" w:color="auto"/>
            </w:tcBorders>
            <w:noWrap/>
            <w:vAlign w:val="center"/>
          </w:tcPr>
          <w:p w14:paraId="1B328072" w14:textId="77777777" w:rsidR="00F6137F" w:rsidRPr="00C61DB7" w:rsidRDefault="00F6137F"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F6137F" w:rsidRPr="00C61DB7" w14:paraId="6443F3BA" w14:textId="77777777" w:rsidTr="00063C7F">
        <w:trPr>
          <w:trHeight w:hRule="exact" w:val="284"/>
        </w:trPr>
        <w:tc>
          <w:tcPr>
            <w:tcW w:w="4395" w:type="dxa"/>
            <w:gridSpan w:val="2"/>
            <w:vMerge/>
            <w:tcBorders>
              <w:top w:val="single" w:sz="4" w:space="0" w:color="auto"/>
              <w:left w:val="single" w:sz="4" w:space="0" w:color="auto"/>
              <w:bottom w:val="single" w:sz="4" w:space="0" w:color="auto"/>
              <w:right w:val="single" w:sz="4" w:space="0" w:color="auto"/>
            </w:tcBorders>
            <w:vAlign w:val="center"/>
          </w:tcPr>
          <w:p w14:paraId="06E22175" w14:textId="77777777" w:rsidR="00F6137F" w:rsidRPr="00C61DB7" w:rsidRDefault="00F6137F" w:rsidP="00C61DB7">
            <w:pPr>
              <w:rPr>
                <w:lang w:eastAsia="lt-LT"/>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C2A3456" w14:textId="77777777" w:rsidR="00F6137F" w:rsidRPr="00C61DB7" w:rsidRDefault="00F6137F" w:rsidP="00063C7F">
            <w:pPr>
              <w:jc w:val="center"/>
              <w:rPr>
                <w:lang w:val="lt-LT" w:eastAsia="lt-LT"/>
              </w:rPr>
            </w:pPr>
            <w:r w:rsidRPr="00C61DB7">
              <w:rPr>
                <w:lang w:val="lt-LT" w:eastAsia="lt-LT"/>
              </w:rPr>
              <w:t>2022</w:t>
            </w:r>
            <w:r w:rsidR="00063C7F" w:rsidRPr="00C61DB7">
              <w:rPr>
                <w:rStyle w:val="FontStyle11"/>
                <w:sz w:val="24"/>
                <w:szCs w:val="24"/>
                <w:lang w:val="lt-LT" w:eastAsia="lt-LT"/>
              </w:rPr>
              <w:t>–</w:t>
            </w:r>
            <w:r w:rsidRPr="00C61DB7">
              <w:rPr>
                <w:lang w:val="lt-LT" w:eastAsia="lt-LT"/>
              </w:rPr>
              <w:t>2023</w:t>
            </w:r>
          </w:p>
        </w:tc>
        <w:tc>
          <w:tcPr>
            <w:tcW w:w="2580" w:type="dxa"/>
            <w:tcBorders>
              <w:top w:val="single" w:sz="4" w:space="0" w:color="auto"/>
              <w:left w:val="single" w:sz="4" w:space="0" w:color="auto"/>
              <w:bottom w:val="single" w:sz="4" w:space="0" w:color="auto"/>
              <w:right w:val="single" w:sz="4" w:space="0" w:color="auto"/>
            </w:tcBorders>
            <w:noWrap/>
            <w:vAlign w:val="center"/>
          </w:tcPr>
          <w:p w14:paraId="6A268EDF" w14:textId="77777777" w:rsidR="00F6137F" w:rsidRPr="00C61DB7" w:rsidRDefault="00F6137F" w:rsidP="00063C7F">
            <w:pPr>
              <w:jc w:val="center"/>
              <w:rPr>
                <w:lang w:val="lt-LT" w:eastAsia="lt-LT"/>
              </w:rPr>
            </w:pPr>
            <w:r w:rsidRPr="00C61DB7">
              <w:rPr>
                <w:lang w:eastAsia="lt-LT"/>
              </w:rPr>
              <w:t>2</w:t>
            </w:r>
            <w:r w:rsidRPr="00C61DB7">
              <w:rPr>
                <w:lang w:val="lt-LT" w:eastAsia="lt-LT"/>
              </w:rPr>
              <w:t>023</w:t>
            </w:r>
            <w:r w:rsidR="00063C7F" w:rsidRPr="00C61DB7">
              <w:rPr>
                <w:rStyle w:val="FontStyle11"/>
                <w:sz w:val="24"/>
                <w:szCs w:val="24"/>
                <w:lang w:val="lt-LT" w:eastAsia="lt-LT"/>
              </w:rPr>
              <w:t>–</w:t>
            </w:r>
            <w:r w:rsidRPr="00C61DB7">
              <w:rPr>
                <w:lang w:val="lt-LT" w:eastAsia="lt-LT"/>
              </w:rPr>
              <w:t>2024</w:t>
            </w:r>
          </w:p>
        </w:tc>
      </w:tr>
      <w:tr w:rsidR="00F6137F" w:rsidRPr="00C61DB7" w14:paraId="2F20D52E" w14:textId="77777777" w:rsidTr="00063C7F">
        <w:trPr>
          <w:trHeight w:hRule="exact" w:val="284"/>
        </w:trPr>
        <w:tc>
          <w:tcPr>
            <w:tcW w:w="4395" w:type="dxa"/>
            <w:gridSpan w:val="2"/>
            <w:vMerge/>
            <w:tcBorders>
              <w:top w:val="single" w:sz="4" w:space="0" w:color="auto"/>
              <w:left w:val="single" w:sz="4" w:space="0" w:color="auto"/>
              <w:bottom w:val="single" w:sz="4" w:space="0" w:color="auto"/>
              <w:right w:val="single" w:sz="4" w:space="0" w:color="auto"/>
            </w:tcBorders>
            <w:vAlign w:val="center"/>
          </w:tcPr>
          <w:p w14:paraId="1DEA03EF" w14:textId="77777777" w:rsidR="00F6137F" w:rsidRPr="00C61DB7" w:rsidRDefault="00F6137F" w:rsidP="00C61DB7">
            <w:pPr>
              <w:rPr>
                <w:lang w:eastAsia="lt-LT"/>
              </w:rPr>
            </w:pPr>
          </w:p>
        </w:tc>
        <w:tc>
          <w:tcPr>
            <w:tcW w:w="5131" w:type="dxa"/>
            <w:gridSpan w:val="2"/>
            <w:tcBorders>
              <w:top w:val="single" w:sz="4" w:space="0" w:color="auto"/>
              <w:left w:val="single" w:sz="4" w:space="0" w:color="auto"/>
              <w:bottom w:val="single" w:sz="4" w:space="0" w:color="auto"/>
              <w:right w:val="single" w:sz="4" w:space="0" w:color="auto"/>
            </w:tcBorders>
            <w:noWrap/>
            <w:vAlign w:val="center"/>
          </w:tcPr>
          <w:p w14:paraId="35A5A7BD" w14:textId="77777777" w:rsidR="00F6137F" w:rsidRPr="00C61DB7" w:rsidRDefault="00F6137F" w:rsidP="00C61DB7">
            <w:pPr>
              <w:jc w:val="center"/>
              <w:rPr>
                <w:lang w:val="lt-LT" w:eastAsia="lt-LT"/>
              </w:rPr>
            </w:pPr>
            <w:r w:rsidRPr="00C61DB7">
              <w:rPr>
                <w:lang w:val="lt-LT" w:eastAsia="lt-LT"/>
              </w:rPr>
              <w:t>Ugdymo grupė</w:t>
            </w:r>
          </w:p>
        </w:tc>
      </w:tr>
      <w:tr w:rsidR="00F6137F" w:rsidRPr="00C61DB7" w14:paraId="335EA9C3" w14:textId="77777777" w:rsidTr="00063C7F">
        <w:trPr>
          <w:trHeight w:hRule="exact" w:val="343"/>
        </w:trPr>
        <w:tc>
          <w:tcPr>
            <w:tcW w:w="4395" w:type="dxa"/>
            <w:gridSpan w:val="2"/>
            <w:vMerge/>
            <w:tcBorders>
              <w:top w:val="single" w:sz="4" w:space="0" w:color="auto"/>
              <w:left w:val="single" w:sz="4" w:space="0" w:color="auto"/>
              <w:bottom w:val="single" w:sz="4" w:space="0" w:color="auto"/>
              <w:right w:val="single" w:sz="4" w:space="0" w:color="auto"/>
            </w:tcBorders>
            <w:vAlign w:val="center"/>
          </w:tcPr>
          <w:p w14:paraId="199EFF2F" w14:textId="77777777" w:rsidR="00F6137F" w:rsidRPr="00C61DB7" w:rsidRDefault="00F6137F" w:rsidP="00C61DB7">
            <w:pPr>
              <w:rPr>
                <w:lang w:eastAsia="lt-LT"/>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03B06DC4" w14:textId="77777777" w:rsidR="00F6137F" w:rsidRPr="00C61DB7" w:rsidRDefault="00F6137F" w:rsidP="00C61DB7">
            <w:pPr>
              <w:jc w:val="center"/>
              <w:rPr>
                <w:lang w:eastAsia="lt-LT"/>
              </w:rPr>
            </w:pPr>
            <w:r w:rsidRPr="00C61DB7">
              <w:rPr>
                <w:lang w:val="lt-LT" w:eastAsia="lt-LT"/>
              </w:rPr>
              <w:t>M.</w:t>
            </w:r>
            <w:r w:rsidR="00063C7F">
              <w:rPr>
                <w:lang w:val="lt-LT" w:eastAsia="lt-LT"/>
              </w:rPr>
              <w:t xml:space="preserve"> </w:t>
            </w:r>
            <w:r w:rsidRPr="00C61DB7">
              <w:rPr>
                <w:lang w:val="lt-LT" w:eastAsia="lt-LT"/>
              </w:rPr>
              <w:t>u. V m.</w:t>
            </w:r>
            <w:r w:rsidR="00063C7F">
              <w:rPr>
                <w:lang w:val="lt-LT" w:eastAsia="lt-LT"/>
              </w:rPr>
              <w:t xml:space="preserve"> </w:t>
            </w:r>
            <w:r w:rsidRPr="00C61DB7">
              <w:rPr>
                <w:lang w:val="lt-LT" w:eastAsia="lt-LT"/>
              </w:rPr>
              <w:t>m.</w:t>
            </w:r>
          </w:p>
        </w:tc>
        <w:tc>
          <w:tcPr>
            <w:tcW w:w="2580" w:type="dxa"/>
            <w:tcBorders>
              <w:top w:val="single" w:sz="4" w:space="0" w:color="auto"/>
              <w:left w:val="single" w:sz="4" w:space="0" w:color="auto"/>
              <w:bottom w:val="single" w:sz="4" w:space="0" w:color="auto"/>
              <w:right w:val="single" w:sz="4" w:space="0" w:color="auto"/>
            </w:tcBorders>
            <w:noWrap/>
            <w:vAlign w:val="center"/>
          </w:tcPr>
          <w:p w14:paraId="226FBAD1" w14:textId="77777777" w:rsidR="00F6137F" w:rsidRPr="00C61DB7" w:rsidRDefault="00F6137F" w:rsidP="00063C7F">
            <w:pPr>
              <w:jc w:val="center"/>
              <w:rPr>
                <w:lang w:val="lt-LT" w:eastAsia="lt-LT"/>
              </w:rPr>
            </w:pPr>
            <w:r w:rsidRPr="00C61DB7">
              <w:rPr>
                <w:lang w:val="lt-LT" w:eastAsia="lt-LT"/>
              </w:rPr>
              <w:t>M.</w:t>
            </w:r>
            <w:r w:rsidR="00063C7F">
              <w:rPr>
                <w:lang w:val="lt-LT" w:eastAsia="lt-LT"/>
              </w:rPr>
              <w:t xml:space="preserve"> </w:t>
            </w:r>
            <w:r w:rsidRPr="00C61DB7">
              <w:rPr>
                <w:lang w:val="lt-LT" w:eastAsia="lt-LT"/>
              </w:rPr>
              <w:t>t. I m.</w:t>
            </w:r>
            <w:r w:rsidR="00063C7F">
              <w:rPr>
                <w:lang w:val="lt-LT" w:eastAsia="lt-LT"/>
              </w:rPr>
              <w:t xml:space="preserve"> </w:t>
            </w:r>
            <w:r w:rsidRPr="00C61DB7">
              <w:rPr>
                <w:lang w:val="lt-LT" w:eastAsia="lt-LT"/>
              </w:rPr>
              <w:t>m.</w:t>
            </w:r>
          </w:p>
        </w:tc>
      </w:tr>
      <w:tr w:rsidR="00F6137F" w:rsidRPr="00C61DB7" w14:paraId="3FC67832" w14:textId="77777777" w:rsidTr="00063C7F">
        <w:trPr>
          <w:trHeight w:hRule="exact" w:val="284"/>
        </w:trPr>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51A35C67" w14:textId="77777777" w:rsidR="00F6137F" w:rsidRPr="00C61DB7" w:rsidRDefault="00F6137F" w:rsidP="00C61DB7">
            <w:pPr>
              <w:rPr>
                <w:lang w:eastAsia="lt-LT"/>
              </w:rPr>
            </w:pPr>
            <w:proofErr w:type="spellStart"/>
            <w:r w:rsidRPr="00C61DB7">
              <w:rPr>
                <w:lang w:eastAsia="lt-LT"/>
              </w:rPr>
              <w:t>Teorinis</w:t>
            </w:r>
            <w:proofErr w:type="spellEnd"/>
          </w:p>
        </w:tc>
        <w:tc>
          <w:tcPr>
            <w:tcW w:w="2551" w:type="dxa"/>
            <w:tcBorders>
              <w:top w:val="single" w:sz="4" w:space="0" w:color="auto"/>
              <w:left w:val="single" w:sz="4" w:space="0" w:color="auto"/>
              <w:bottom w:val="single" w:sz="4" w:space="0" w:color="auto"/>
              <w:right w:val="single" w:sz="4" w:space="0" w:color="auto"/>
            </w:tcBorders>
            <w:noWrap/>
            <w:vAlign w:val="center"/>
          </w:tcPr>
          <w:p w14:paraId="031CCEF6" w14:textId="77777777" w:rsidR="00F6137F" w:rsidRPr="00C61DB7" w:rsidRDefault="00F6137F" w:rsidP="00C61DB7">
            <w:pPr>
              <w:jc w:val="center"/>
              <w:rPr>
                <w:lang w:val="lt-LT" w:eastAsia="lt-LT"/>
              </w:rPr>
            </w:pPr>
            <w:r w:rsidRPr="00C61DB7">
              <w:rPr>
                <w:lang w:val="lt-LT" w:eastAsia="lt-LT"/>
              </w:rPr>
              <w:t>20</w:t>
            </w:r>
          </w:p>
        </w:tc>
        <w:tc>
          <w:tcPr>
            <w:tcW w:w="2580" w:type="dxa"/>
            <w:tcBorders>
              <w:top w:val="single" w:sz="4" w:space="0" w:color="auto"/>
              <w:left w:val="single" w:sz="4" w:space="0" w:color="auto"/>
              <w:bottom w:val="single" w:sz="4" w:space="0" w:color="auto"/>
              <w:right w:val="single" w:sz="4" w:space="0" w:color="auto"/>
            </w:tcBorders>
            <w:noWrap/>
          </w:tcPr>
          <w:p w14:paraId="033C6A4B" w14:textId="77777777" w:rsidR="00F6137F" w:rsidRPr="00C61DB7" w:rsidRDefault="00585751" w:rsidP="00C61DB7">
            <w:pPr>
              <w:jc w:val="center"/>
              <w:rPr>
                <w:lang w:val="lt-LT" w:eastAsia="lt-LT"/>
              </w:rPr>
            </w:pPr>
            <w:r w:rsidRPr="00C61DB7">
              <w:rPr>
                <w:lang w:val="lt-LT" w:eastAsia="lt-LT"/>
              </w:rPr>
              <w:t>22</w:t>
            </w:r>
          </w:p>
        </w:tc>
      </w:tr>
      <w:tr w:rsidR="00F6137F" w:rsidRPr="00C61DB7" w14:paraId="4615043B" w14:textId="77777777" w:rsidTr="00063C7F">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3BFDE270" w14:textId="77777777" w:rsidR="00F6137F" w:rsidRPr="00C61DB7" w:rsidRDefault="00F6137F" w:rsidP="00C61DB7">
            <w:pPr>
              <w:rPr>
                <w:lang w:eastAsia="lt-LT"/>
              </w:rPr>
            </w:pPr>
            <w:proofErr w:type="spellStart"/>
            <w:r w:rsidRPr="00C61DB7">
              <w:rPr>
                <w:lang w:eastAsia="lt-LT"/>
              </w:rPr>
              <w:t>Fizinis</w:t>
            </w:r>
            <w:proofErr w:type="spellEnd"/>
            <w:r w:rsidRPr="00C61DB7">
              <w:rPr>
                <w:lang w:eastAsia="lt-LT"/>
              </w:rPr>
              <w:t xml:space="preserve"> </w:t>
            </w:r>
          </w:p>
        </w:tc>
        <w:tc>
          <w:tcPr>
            <w:tcW w:w="3405" w:type="dxa"/>
            <w:tcBorders>
              <w:top w:val="single" w:sz="4" w:space="0" w:color="auto"/>
              <w:left w:val="single" w:sz="4" w:space="0" w:color="auto"/>
              <w:bottom w:val="single" w:sz="4" w:space="0" w:color="auto"/>
              <w:right w:val="single" w:sz="4" w:space="0" w:color="auto"/>
            </w:tcBorders>
            <w:noWrap/>
            <w:vAlign w:val="center"/>
          </w:tcPr>
          <w:p w14:paraId="15E4B171" w14:textId="77777777" w:rsidR="00F6137F" w:rsidRPr="00C61DB7" w:rsidRDefault="00F6137F" w:rsidP="00C61DB7">
            <w:pPr>
              <w:rPr>
                <w:lang w:eastAsia="lt-LT"/>
              </w:rPr>
            </w:pPr>
            <w:proofErr w:type="spellStart"/>
            <w:r w:rsidRPr="00C61DB7">
              <w:rPr>
                <w:lang w:eastAsia="lt-LT"/>
              </w:rPr>
              <w:t>Bendrasis</w:t>
            </w:r>
            <w:proofErr w:type="spellEnd"/>
          </w:p>
        </w:tc>
        <w:tc>
          <w:tcPr>
            <w:tcW w:w="2551" w:type="dxa"/>
            <w:tcBorders>
              <w:top w:val="single" w:sz="4" w:space="0" w:color="auto"/>
              <w:left w:val="nil"/>
              <w:bottom w:val="single" w:sz="4" w:space="0" w:color="auto"/>
              <w:right w:val="single" w:sz="4" w:space="0" w:color="auto"/>
            </w:tcBorders>
            <w:noWrap/>
            <w:vAlign w:val="center"/>
          </w:tcPr>
          <w:p w14:paraId="0177EBDC" w14:textId="77777777" w:rsidR="00F6137F" w:rsidRPr="00C61DB7" w:rsidRDefault="00F6137F" w:rsidP="00C61DB7">
            <w:pPr>
              <w:jc w:val="center"/>
              <w:rPr>
                <w:lang w:val="lt-LT" w:eastAsia="lt-LT"/>
              </w:rPr>
            </w:pPr>
            <w:r w:rsidRPr="00C61DB7">
              <w:rPr>
                <w:lang w:eastAsia="lt-LT"/>
              </w:rPr>
              <w:t>120</w:t>
            </w:r>
          </w:p>
        </w:tc>
        <w:tc>
          <w:tcPr>
            <w:tcW w:w="2580" w:type="dxa"/>
            <w:tcBorders>
              <w:top w:val="single" w:sz="4" w:space="0" w:color="auto"/>
              <w:left w:val="nil"/>
              <w:bottom w:val="single" w:sz="4" w:space="0" w:color="auto"/>
              <w:right w:val="single" w:sz="4" w:space="0" w:color="auto"/>
            </w:tcBorders>
            <w:noWrap/>
            <w:vAlign w:val="center"/>
          </w:tcPr>
          <w:p w14:paraId="70A0060D" w14:textId="77777777" w:rsidR="00F6137F" w:rsidRPr="00C61DB7" w:rsidRDefault="00585751" w:rsidP="00C61DB7">
            <w:pPr>
              <w:jc w:val="center"/>
              <w:rPr>
                <w:lang w:val="lt-LT" w:eastAsia="lt-LT"/>
              </w:rPr>
            </w:pPr>
            <w:r w:rsidRPr="00C61DB7">
              <w:rPr>
                <w:lang w:val="lt-LT" w:eastAsia="lt-LT"/>
              </w:rPr>
              <w:t>138</w:t>
            </w:r>
          </w:p>
        </w:tc>
      </w:tr>
      <w:tr w:rsidR="00F6137F" w:rsidRPr="00C61DB7" w14:paraId="7CF2F212" w14:textId="77777777" w:rsidTr="00063C7F">
        <w:trPr>
          <w:trHeight w:hRule="exact" w:val="284"/>
        </w:trPr>
        <w:tc>
          <w:tcPr>
            <w:tcW w:w="990" w:type="dxa"/>
            <w:vMerge/>
            <w:tcBorders>
              <w:top w:val="single" w:sz="4" w:space="0" w:color="auto"/>
              <w:left w:val="single" w:sz="4" w:space="0" w:color="auto"/>
              <w:bottom w:val="single" w:sz="4" w:space="0" w:color="auto"/>
              <w:right w:val="nil"/>
            </w:tcBorders>
            <w:vAlign w:val="center"/>
          </w:tcPr>
          <w:p w14:paraId="2F5012D7" w14:textId="77777777" w:rsidR="00F6137F" w:rsidRPr="00C61DB7" w:rsidRDefault="00F6137F" w:rsidP="00C61DB7">
            <w:pPr>
              <w:rPr>
                <w:lang w:eastAsia="lt-LT"/>
              </w:rPr>
            </w:pPr>
          </w:p>
        </w:tc>
        <w:tc>
          <w:tcPr>
            <w:tcW w:w="3405" w:type="dxa"/>
            <w:tcBorders>
              <w:top w:val="single" w:sz="4" w:space="0" w:color="auto"/>
              <w:left w:val="single" w:sz="4" w:space="0" w:color="auto"/>
              <w:bottom w:val="single" w:sz="4" w:space="0" w:color="auto"/>
              <w:right w:val="single" w:sz="4" w:space="0" w:color="auto"/>
            </w:tcBorders>
            <w:noWrap/>
            <w:vAlign w:val="center"/>
          </w:tcPr>
          <w:p w14:paraId="2DEF9FEB" w14:textId="77777777" w:rsidR="00F6137F" w:rsidRPr="00C61DB7" w:rsidRDefault="00F6137F" w:rsidP="00C61DB7">
            <w:pPr>
              <w:rPr>
                <w:lang w:eastAsia="lt-LT"/>
              </w:rPr>
            </w:pPr>
            <w:proofErr w:type="spellStart"/>
            <w:r w:rsidRPr="00C61DB7">
              <w:rPr>
                <w:lang w:eastAsia="lt-LT"/>
              </w:rPr>
              <w:t>Specialusis</w:t>
            </w:r>
            <w:proofErr w:type="spellEnd"/>
          </w:p>
        </w:tc>
        <w:tc>
          <w:tcPr>
            <w:tcW w:w="2551" w:type="dxa"/>
            <w:tcBorders>
              <w:top w:val="single" w:sz="4" w:space="0" w:color="auto"/>
              <w:left w:val="nil"/>
              <w:bottom w:val="single" w:sz="4" w:space="0" w:color="auto"/>
              <w:right w:val="single" w:sz="4" w:space="0" w:color="auto"/>
            </w:tcBorders>
            <w:noWrap/>
            <w:vAlign w:val="center"/>
          </w:tcPr>
          <w:p w14:paraId="5CD6BDBB" w14:textId="77777777" w:rsidR="00F6137F" w:rsidRPr="00C61DB7" w:rsidRDefault="00F6137F" w:rsidP="00C61DB7">
            <w:pPr>
              <w:jc w:val="center"/>
              <w:rPr>
                <w:lang w:val="lt-LT" w:eastAsia="lt-LT"/>
              </w:rPr>
            </w:pPr>
            <w:r w:rsidRPr="00C61DB7">
              <w:rPr>
                <w:lang w:eastAsia="lt-LT"/>
              </w:rPr>
              <w:t>128</w:t>
            </w:r>
          </w:p>
        </w:tc>
        <w:tc>
          <w:tcPr>
            <w:tcW w:w="2580" w:type="dxa"/>
            <w:tcBorders>
              <w:top w:val="single" w:sz="4" w:space="0" w:color="auto"/>
              <w:left w:val="nil"/>
              <w:bottom w:val="single" w:sz="4" w:space="0" w:color="auto"/>
              <w:right w:val="single" w:sz="4" w:space="0" w:color="auto"/>
            </w:tcBorders>
            <w:noWrap/>
            <w:vAlign w:val="center"/>
          </w:tcPr>
          <w:p w14:paraId="35399416" w14:textId="77777777" w:rsidR="00F6137F" w:rsidRPr="00C61DB7" w:rsidRDefault="00585751" w:rsidP="00C61DB7">
            <w:pPr>
              <w:jc w:val="center"/>
              <w:rPr>
                <w:lang w:val="lt-LT" w:eastAsia="lt-LT"/>
              </w:rPr>
            </w:pPr>
            <w:r w:rsidRPr="00C61DB7">
              <w:rPr>
                <w:lang w:val="lt-LT" w:eastAsia="lt-LT"/>
              </w:rPr>
              <w:t>136</w:t>
            </w:r>
          </w:p>
        </w:tc>
      </w:tr>
      <w:tr w:rsidR="00585751" w:rsidRPr="00C61DB7" w14:paraId="54F6732E" w14:textId="77777777" w:rsidTr="00063C7F">
        <w:trPr>
          <w:trHeight w:hRule="exact" w:val="284"/>
        </w:trPr>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0F3D93D4" w14:textId="77777777" w:rsidR="00585751" w:rsidRPr="00C61DB7" w:rsidRDefault="00585751" w:rsidP="00C61DB7">
            <w:pPr>
              <w:rPr>
                <w:lang w:eastAsia="lt-LT"/>
              </w:rPr>
            </w:pPr>
            <w:proofErr w:type="spellStart"/>
            <w:r w:rsidRPr="00C61DB7">
              <w:rPr>
                <w:lang w:eastAsia="lt-LT"/>
              </w:rPr>
              <w:t>Techninis</w:t>
            </w:r>
            <w:proofErr w:type="spellEnd"/>
          </w:p>
        </w:tc>
        <w:tc>
          <w:tcPr>
            <w:tcW w:w="2551" w:type="dxa"/>
            <w:tcBorders>
              <w:top w:val="single" w:sz="4" w:space="0" w:color="auto"/>
              <w:left w:val="single" w:sz="4" w:space="0" w:color="auto"/>
              <w:bottom w:val="single" w:sz="4" w:space="0" w:color="auto"/>
              <w:right w:val="single" w:sz="4" w:space="0" w:color="auto"/>
            </w:tcBorders>
            <w:noWrap/>
          </w:tcPr>
          <w:p w14:paraId="485CE616" w14:textId="77777777" w:rsidR="00585751" w:rsidRPr="00C61DB7" w:rsidRDefault="00585751" w:rsidP="00C61DB7">
            <w:pPr>
              <w:jc w:val="center"/>
            </w:pPr>
            <w:r w:rsidRPr="00C61DB7">
              <w:t>132</w:t>
            </w:r>
          </w:p>
        </w:tc>
        <w:tc>
          <w:tcPr>
            <w:tcW w:w="2580" w:type="dxa"/>
            <w:tcBorders>
              <w:top w:val="single" w:sz="4" w:space="0" w:color="auto"/>
              <w:left w:val="single" w:sz="4" w:space="0" w:color="auto"/>
              <w:bottom w:val="single" w:sz="4" w:space="0" w:color="auto"/>
              <w:right w:val="single" w:sz="4" w:space="0" w:color="auto"/>
            </w:tcBorders>
            <w:noWrap/>
            <w:vAlign w:val="bottom"/>
          </w:tcPr>
          <w:p w14:paraId="2EF3AB11" w14:textId="77777777" w:rsidR="00585751" w:rsidRPr="00C61DB7" w:rsidRDefault="00585751" w:rsidP="00C61DB7">
            <w:pPr>
              <w:jc w:val="center"/>
            </w:pPr>
            <w:r w:rsidRPr="00C61DB7">
              <w:rPr>
                <w:lang w:val="lt-LT"/>
              </w:rPr>
              <w:t>138</w:t>
            </w:r>
          </w:p>
        </w:tc>
      </w:tr>
      <w:tr w:rsidR="00585751" w:rsidRPr="00C61DB7" w14:paraId="06134925" w14:textId="77777777" w:rsidTr="00063C7F">
        <w:trPr>
          <w:trHeight w:hRule="exact" w:val="284"/>
        </w:trPr>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0DAD9AE8" w14:textId="77777777" w:rsidR="00585751" w:rsidRPr="00C61DB7" w:rsidRDefault="00585751" w:rsidP="00C61DB7">
            <w:pPr>
              <w:rPr>
                <w:lang w:eastAsia="lt-LT"/>
              </w:rPr>
            </w:pPr>
            <w:proofErr w:type="spellStart"/>
            <w:r w:rsidRPr="00C61DB7">
              <w:rPr>
                <w:lang w:eastAsia="lt-LT"/>
              </w:rPr>
              <w:t>Taktinis</w:t>
            </w:r>
            <w:proofErr w:type="spellEnd"/>
          </w:p>
        </w:tc>
        <w:tc>
          <w:tcPr>
            <w:tcW w:w="2551" w:type="dxa"/>
            <w:tcBorders>
              <w:top w:val="single" w:sz="4" w:space="0" w:color="auto"/>
              <w:left w:val="single" w:sz="4" w:space="0" w:color="auto"/>
              <w:bottom w:val="single" w:sz="4" w:space="0" w:color="auto"/>
              <w:right w:val="single" w:sz="4" w:space="0" w:color="auto"/>
            </w:tcBorders>
            <w:noWrap/>
          </w:tcPr>
          <w:p w14:paraId="581C7F09" w14:textId="77777777" w:rsidR="00585751" w:rsidRPr="00C61DB7" w:rsidRDefault="00585751" w:rsidP="00C61DB7">
            <w:pPr>
              <w:jc w:val="center"/>
            </w:pPr>
            <w:r w:rsidRPr="00C61DB7">
              <w:t>92</w:t>
            </w:r>
          </w:p>
        </w:tc>
        <w:tc>
          <w:tcPr>
            <w:tcW w:w="2580" w:type="dxa"/>
            <w:tcBorders>
              <w:top w:val="single" w:sz="4" w:space="0" w:color="auto"/>
              <w:left w:val="single" w:sz="4" w:space="0" w:color="auto"/>
              <w:bottom w:val="single" w:sz="4" w:space="0" w:color="auto"/>
              <w:right w:val="single" w:sz="4" w:space="0" w:color="auto"/>
            </w:tcBorders>
            <w:noWrap/>
            <w:vAlign w:val="bottom"/>
          </w:tcPr>
          <w:p w14:paraId="5842646B" w14:textId="77777777" w:rsidR="00585751" w:rsidRPr="00C61DB7" w:rsidRDefault="00585751" w:rsidP="00C61DB7">
            <w:pPr>
              <w:jc w:val="center"/>
            </w:pPr>
            <w:r w:rsidRPr="00C61DB7">
              <w:rPr>
                <w:lang w:val="lt-LT"/>
              </w:rPr>
              <w:t>106</w:t>
            </w:r>
          </w:p>
        </w:tc>
      </w:tr>
      <w:tr w:rsidR="00585751" w:rsidRPr="00C61DB7" w14:paraId="7156280E" w14:textId="77777777" w:rsidTr="00063C7F">
        <w:trPr>
          <w:trHeight w:hRule="exact" w:val="284"/>
        </w:trPr>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2CE9D5FA" w14:textId="77777777" w:rsidR="00585751" w:rsidRPr="00C61DB7" w:rsidRDefault="00585751" w:rsidP="00C61DB7">
            <w:pPr>
              <w:rPr>
                <w:lang w:eastAsia="lt-LT"/>
              </w:rPr>
            </w:pPr>
            <w:proofErr w:type="spellStart"/>
            <w:r w:rsidRPr="00C61DB7">
              <w:rPr>
                <w:lang w:eastAsia="lt-LT"/>
              </w:rPr>
              <w:t>Integralusis</w:t>
            </w:r>
            <w:proofErr w:type="spellEnd"/>
            <w:r w:rsidRPr="00C61DB7">
              <w:rPr>
                <w:lang w:eastAsia="lt-LT"/>
              </w:rPr>
              <w:t> </w:t>
            </w:r>
          </w:p>
        </w:tc>
        <w:tc>
          <w:tcPr>
            <w:tcW w:w="2551" w:type="dxa"/>
            <w:tcBorders>
              <w:top w:val="single" w:sz="4" w:space="0" w:color="auto"/>
              <w:left w:val="nil"/>
              <w:bottom w:val="single" w:sz="4" w:space="0" w:color="auto"/>
              <w:right w:val="single" w:sz="4" w:space="0" w:color="auto"/>
            </w:tcBorders>
            <w:noWrap/>
          </w:tcPr>
          <w:p w14:paraId="21C2A0E1" w14:textId="77777777" w:rsidR="00585751" w:rsidRPr="00C61DB7" w:rsidRDefault="00585751" w:rsidP="00C61DB7">
            <w:pPr>
              <w:jc w:val="center"/>
            </w:pPr>
            <w:r w:rsidRPr="00C61DB7">
              <w:t>88</w:t>
            </w:r>
          </w:p>
        </w:tc>
        <w:tc>
          <w:tcPr>
            <w:tcW w:w="2580" w:type="dxa"/>
            <w:tcBorders>
              <w:top w:val="single" w:sz="4" w:space="0" w:color="auto"/>
              <w:left w:val="nil"/>
              <w:bottom w:val="single" w:sz="4" w:space="0" w:color="auto"/>
              <w:right w:val="single" w:sz="4" w:space="0" w:color="auto"/>
            </w:tcBorders>
            <w:noWrap/>
            <w:vAlign w:val="bottom"/>
          </w:tcPr>
          <w:p w14:paraId="42A28F09" w14:textId="77777777" w:rsidR="00585751" w:rsidRPr="00C61DB7" w:rsidRDefault="00585751" w:rsidP="00C61DB7">
            <w:pPr>
              <w:jc w:val="center"/>
            </w:pPr>
            <w:r w:rsidRPr="00C61DB7">
              <w:rPr>
                <w:lang w:val="lt-LT"/>
              </w:rPr>
              <w:t>108</w:t>
            </w:r>
          </w:p>
        </w:tc>
      </w:tr>
      <w:tr w:rsidR="00585751" w:rsidRPr="00C61DB7" w14:paraId="6ED48F26" w14:textId="77777777" w:rsidTr="00063C7F">
        <w:trPr>
          <w:trHeight w:hRule="exact" w:val="284"/>
        </w:trPr>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114B8E7C" w14:textId="77777777" w:rsidR="00585751" w:rsidRPr="00C61DB7" w:rsidRDefault="00585751"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2551" w:type="dxa"/>
            <w:tcBorders>
              <w:top w:val="single" w:sz="4" w:space="0" w:color="auto"/>
              <w:left w:val="nil"/>
              <w:bottom w:val="single" w:sz="4" w:space="0" w:color="auto"/>
              <w:right w:val="single" w:sz="4" w:space="0" w:color="auto"/>
            </w:tcBorders>
            <w:noWrap/>
          </w:tcPr>
          <w:p w14:paraId="1AA5E605" w14:textId="77777777" w:rsidR="00585751" w:rsidRPr="00C61DB7" w:rsidRDefault="00585751" w:rsidP="00C61DB7">
            <w:pPr>
              <w:jc w:val="center"/>
              <w:rPr>
                <w:lang w:val="lt-LT"/>
              </w:rPr>
            </w:pPr>
            <w:r w:rsidRPr="00C61DB7">
              <w:rPr>
                <w:lang w:val="lt-LT"/>
              </w:rPr>
              <w:t>58</w:t>
            </w:r>
          </w:p>
        </w:tc>
        <w:tc>
          <w:tcPr>
            <w:tcW w:w="2580" w:type="dxa"/>
            <w:tcBorders>
              <w:top w:val="single" w:sz="4" w:space="0" w:color="auto"/>
              <w:left w:val="nil"/>
              <w:bottom w:val="single" w:sz="4" w:space="0" w:color="auto"/>
              <w:right w:val="single" w:sz="4" w:space="0" w:color="auto"/>
            </w:tcBorders>
            <w:noWrap/>
            <w:vAlign w:val="bottom"/>
          </w:tcPr>
          <w:p w14:paraId="6975FF6B" w14:textId="77777777" w:rsidR="00585751" w:rsidRPr="00C61DB7" w:rsidRDefault="00585751" w:rsidP="00C61DB7">
            <w:pPr>
              <w:jc w:val="center"/>
            </w:pPr>
            <w:r w:rsidRPr="00C61DB7">
              <w:rPr>
                <w:lang w:val="lt-LT"/>
              </w:rPr>
              <w:t>66</w:t>
            </w:r>
          </w:p>
        </w:tc>
      </w:tr>
      <w:tr w:rsidR="00585751" w:rsidRPr="00C61DB7" w14:paraId="028E92A7" w14:textId="77777777" w:rsidTr="00063C7F">
        <w:trPr>
          <w:trHeight w:hRule="exact" w:val="305"/>
        </w:trPr>
        <w:tc>
          <w:tcPr>
            <w:tcW w:w="4395" w:type="dxa"/>
            <w:gridSpan w:val="2"/>
            <w:tcBorders>
              <w:top w:val="single" w:sz="4" w:space="0" w:color="auto"/>
              <w:left w:val="single" w:sz="4" w:space="0" w:color="auto"/>
              <w:bottom w:val="single" w:sz="4" w:space="0" w:color="auto"/>
              <w:right w:val="single" w:sz="4" w:space="0" w:color="auto"/>
            </w:tcBorders>
            <w:noWrap/>
          </w:tcPr>
          <w:p w14:paraId="6B84987E" w14:textId="77777777" w:rsidR="00585751" w:rsidRPr="00C61DB7" w:rsidRDefault="00585751" w:rsidP="00C61DB7">
            <w:pPr>
              <w:rPr>
                <w:lang w:eastAsia="lt-LT"/>
              </w:rPr>
            </w:pPr>
            <w:r w:rsidRPr="00C61DB7">
              <w:rPr>
                <w:lang w:val="pt-BR"/>
              </w:rPr>
              <w:t>Testavimas</w:t>
            </w:r>
          </w:p>
        </w:tc>
        <w:tc>
          <w:tcPr>
            <w:tcW w:w="2551" w:type="dxa"/>
            <w:tcBorders>
              <w:top w:val="single" w:sz="4" w:space="0" w:color="auto"/>
              <w:left w:val="nil"/>
              <w:bottom w:val="single" w:sz="4" w:space="0" w:color="auto"/>
              <w:right w:val="single" w:sz="4" w:space="0" w:color="auto"/>
            </w:tcBorders>
            <w:noWrap/>
          </w:tcPr>
          <w:p w14:paraId="58DB04FF" w14:textId="77777777" w:rsidR="00585751" w:rsidRPr="00C61DB7" w:rsidRDefault="00585751" w:rsidP="00C61DB7">
            <w:pPr>
              <w:jc w:val="center"/>
            </w:pPr>
            <w:r w:rsidRPr="00C61DB7">
              <w:t>6</w:t>
            </w:r>
          </w:p>
        </w:tc>
        <w:tc>
          <w:tcPr>
            <w:tcW w:w="2580" w:type="dxa"/>
            <w:tcBorders>
              <w:top w:val="single" w:sz="4" w:space="0" w:color="auto"/>
              <w:left w:val="nil"/>
              <w:bottom w:val="single" w:sz="4" w:space="0" w:color="auto"/>
              <w:right w:val="single" w:sz="4" w:space="0" w:color="auto"/>
            </w:tcBorders>
            <w:noWrap/>
          </w:tcPr>
          <w:p w14:paraId="655B81C7" w14:textId="77777777" w:rsidR="00585751" w:rsidRPr="00C61DB7" w:rsidRDefault="00585751" w:rsidP="00C61DB7">
            <w:pPr>
              <w:jc w:val="center"/>
            </w:pPr>
            <w:r w:rsidRPr="00C61DB7">
              <w:rPr>
                <w:lang w:val="lt-LT"/>
              </w:rPr>
              <w:t>6</w:t>
            </w:r>
          </w:p>
        </w:tc>
      </w:tr>
      <w:tr w:rsidR="00585751" w:rsidRPr="00C61DB7" w14:paraId="425C419D" w14:textId="77777777" w:rsidTr="00063C7F">
        <w:trPr>
          <w:trHeight w:hRule="exact" w:val="386"/>
        </w:trPr>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329CBE9A" w14:textId="77777777" w:rsidR="00585751" w:rsidRPr="00C61DB7" w:rsidRDefault="00585751" w:rsidP="00C61DB7">
            <w:pPr>
              <w:jc w:val="right"/>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2551" w:type="dxa"/>
            <w:tcBorders>
              <w:top w:val="single" w:sz="4" w:space="0" w:color="auto"/>
              <w:left w:val="single" w:sz="4" w:space="0" w:color="auto"/>
              <w:bottom w:val="single" w:sz="4" w:space="0" w:color="auto"/>
              <w:right w:val="single" w:sz="4" w:space="0" w:color="auto"/>
            </w:tcBorders>
            <w:noWrap/>
            <w:vAlign w:val="bottom"/>
          </w:tcPr>
          <w:p w14:paraId="4248DAB0" w14:textId="77777777" w:rsidR="00585751" w:rsidRPr="00C61DB7" w:rsidRDefault="00585751" w:rsidP="00C61DB7">
            <w:pPr>
              <w:jc w:val="center"/>
              <w:rPr>
                <w:bCs/>
                <w:lang w:val="lt-LT" w:eastAsia="lt-LT"/>
              </w:rPr>
            </w:pPr>
            <w:r w:rsidRPr="00C61DB7">
              <w:rPr>
                <w:lang w:val="lt-LT"/>
              </w:rPr>
              <w:t>644</w:t>
            </w:r>
          </w:p>
        </w:tc>
        <w:tc>
          <w:tcPr>
            <w:tcW w:w="2580" w:type="dxa"/>
            <w:tcBorders>
              <w:top w:val="single" w:sz="4" w:space="0" w:color="auto"/>
              <w:left w:val="single" w:sz="4" w:space="0" w:color="auto"/>
              <w:bottom w:val="single" w:sz="4" w:space="0" w:color="auto"/>
              <w:right w:val="single" w:sz="4" w:space="0" w:color="auto"/>
            </w:tcBorders>
            <w:noWrap/>
            <w:vAlign w:val="bottom"/>
          </w:tcPr>
          <w:p w14:paraId="7FFA5A04" w14:textId="77777777" w:rsidR="00585751" w:rsidRPr="00C61DB7" w:rsidRDefault="00585751" w:rsidP="00C61DB7">
            <w:pPr>
              <w:jc w:val="center"/>
              <w:rPr>
                <w:bCs/>
                <w:lang w:eastAsia="lt-LT"/>
              </w:rPr>
            </w:pPr>
            <w:r w:rsidRPr="00C61DB7">
              <w:rPr>
                <w:lang w:val="lt-LT"/>
              </w:rPr>
              <w:t>720</w:t>
            </w:r>
          </w:p>
        </w:tc>
      </w:tr>
    </w:tbl>
    <w:p w14:paraId="684E0F1B" w14:textId="77777777" w:rsidR="00D97F9A" w:rsidRPr="00C61DB7" w:rsidRDefault="00D97F9A" w:rsidP="00C61DB7">
      <w:pPr>
        <w:pStyle w:val="Pagrindinistekstas"/>
        <w:ind w:firstLine="851"/>
        <w:rPr>
          <w:bCs/>
          <w:sz w:val="24"/>
        </w:rPr>
      </w:pPr>
    </w:p>
    <w:p w14:paraId="15A66E4E" w14:textId="77777777" w:rsidR="00835A1B" w:rsidRPr="00063C7F" w:rsidRDefault="00B16CA7" w:rsidP="00C61DB7">
      <w:pPr>
        <w:pStyle w:val="Pagrindinistekstas"/>
        <w:ind w:firstLine="851"/>
        <w:rPr>
          <w:bCs/>
          <w:sz w:val="24"/>
        </w:rPr>
      </w:pPr>
      <w:r w:rsidRPr="00063C7F">
        <w:rPr>
          <w:bCs/>
          <w:sz w:val="24"/>
        </w:rPr>
        <w:t>30</w:t>
      </w:r>
      <w:r w:rsidR="00B13226" w:rsidRPr="00063C7F">
        <w:rPr>
          <w:bCs/>
          <w:sz w:val="24"/>
        </w:rPr>
        <w:t>.</w:t>
      </w:r>
      <w:r w:rsidR="007028AC" w:rsidRPr="00063C7F">
        <w:rPr>
          <w:bCs/>
          <w:sz w:val="24"/>
        </w:rPr>
        <w:t>3</w:t>
      </w:r>
      <w:r w:rsidR="00456A3D" w:rsidRPr="00063C7F">
        <w:rPr>
          <w:bCs/>
          <w:sz w:val="24"/>
        </w:rPr>
        <w:t>.</w:t>
      </w:r>
      <w:r w:rsidR="00B13226" w:rsidRPr="00063C7F">
        <w:rPr>
          <w:bCs/>
          <w:sz w:val="24"/>
        </w:rPr>
        <w:t xml:space="preserve"> Taikomosios sporto šakos</w:t>
      </w:r>
      <w:r w:rsidR="000B603B" w:rsidRPr="00063C7F">
        <w:rPr>
          <w:bCs/>
          <w:sz w:val="24"/>
        </w:rPr>
        <w:t>:</w:t>
      </w:r>
    </w:p>
    <w:p w14:paraId="2CE2649A" w14:textId="77777777" w:rsidR="000B603B" w:rsidRPr="00063C7F" w:rsidRDefault="00B16CA7" w:rsidP="00C61DB7">
      <w:pPr>
        <w:tabs>
          <w:tab w:val="left" w:pos="426"/>
        </w:tabs>
        <w:ind w:firstLine="851"/>
        <w:jc w:val="both"/>
        <w:rPr>
          <w:rStyle w:val="FontStyle11"/>
          <w:bCs/>
          <w:sz w:val="24"/>
          <w:szCs w:val="24"/>
          <w:lang w:val="lt-LT"/>
        </w:rPr>
      </w:pPr>
      <w:r w:rsidRPr="00063C7F">
        <w:rPr>
          <w:bCs/>
          <w:lang w:val="lt-LT"/>
        </w:rPr>
        <w:t>3</w:t>
      </w:r>
      <w:r w:rsidR="00830BE2" w:rsidRPr="00063C7F">
        <w:rPr>
          <w:bCs/>
          <w:lang w:val="lt-LT"/>
        </w:rPr>
        <w:t>0</w:t>
      </w:r>
      <w:r w:rsidR="000B603B" w:rsidRPr="00063C7F">
        <w:rPr>
          <w:bCs/>
          <w:lang w:val="lt-LT"/>
        </w:rPr>
        <w:t>.</w:t>
      </w:r>
      <w:r w:rsidR="007028AC" w:rsidRPr="00063C7F">
        <w:rPr>
          <w:bCs/>
          <w:lang w:val="lt-LT"/>
        </w:rPr>
        <w:t>3</w:t>
      </w:r>
      <w:r w:rsidR="000B603B" w:rsidRPr="00063C7F">
        <w:rPr>
          <w:bCs/>
          <w:lang w:val="lt-LT"/>
        </w:rPr>
        <w:t>.1. O</w:t>
      </w:r>
      <w:r w:rsidR="000B603B" w:rsidRPr="00063C7F">
        <w:rPr>
          <w:rStyle w:val="FontStyle11"/>
          <w:bCs/>
          <w:sz w:val="24"/>
          <w:szCs w:val="24"/>
          <w:lang w:val="lt-LT"/>
        </w:rPr>
        <w:t>rientavimosi sporto meistriškumo ugdymo programų įgyvendinimui 2022</w:t>
      </w:r>
      <w:r w:rsidR="00E56D10">
        <w:rPr>
          <w:rStyle w:val="FontStyle11"/>
          <w:bCs/>
          <w:sz w:val="24"/>
          <w:szCs w:val="24"/>
          <w:lang w:val="lt-LT"/>
        </w:rPr>
        <w:t>–</w:t>
      </w:r>
      <w:r w:rsidR="000B603B" w:rsidRPr="00063C7F">
        <w:rPr>
          <w:rStyle w:val="FontStyle11"/>
          <w:bCs/>
          <w:sz w:val="24"/>
          <w:szCs w:val="24"/>
          <w:lang w:val="lt-LT"/>
        </w:rPr>
        <w:t>2023</w:t>
      </w:r>
      <w:r w:rsidR="00E56D10" w:rsidRPr="00E56D10">
        <w:rPr>
          <w:rStyle w:val="FontStyle11"/>
          <w:bCs/>
          <w:sz w:val="24"/>
          <w:szCs w:val="24"/>
          <w:lang w:val="lt-LT"/>
        </w:rPr>
        <w:t xml:space="preserve"> m</w:t>
      </w:r>
      <w:r w:rsidR="00E56D10">
        <w:rPr>
          <w:rStyle w:val="FontStyle11"/>
          <w:bCs/>
          <w:sz w:val="24"/>
          <w:szCs w:val="24"/>
          <w:lang w:val="lt-LT"/>
        </w:rPr>
        <w:t>okslo metais</w:t>
      </w:r>
      <w:r w:rsidR="000B603B" w:rsidRPr="00063C7F">
        <w:rPr>
          <w:rStyle w:val="FontStyle11"/>
          <w:bCs/>
          <w:sz w:val="24"/>
          <w:szCs w:val="24"/>
          <w:lang w:val="lt-LT"/>
        </w:rPr>
        <w:t xml:space="preserve"> skiriama 414 valandų per mokslo metus. Teorijai – </w:t>
      </w:r>
      <w:r w:rsidR="00D03290" w:rsidRPr="00063C7F">
        <w:rPr>
          <w:rStyle w:val="FontStyle11"/>
          <w:bCs/>
          <w:sz w:val="24"/>
          <w:szCs w:val="24"/>
          <w:lang w:val="lt-LT"/>
        </w:rPr>
        <w:t>14</w:t>
      </w:r>
      <w:r w:rsidR="000B603B" w:rsidRPr="00063C7F">
        <w:rPr>
          <w:rStyle w:val="FontStyle11"/>
          <w:bCs/>
          <w:sz w:val="24"/>
          <w:szCs w:val="24"/>
          <w:lang w:val="lt-LT"/>
        </w:rPr>
        <w:t xml:space="preserve"> valand</w:t>
      </w:r>
      <w:r w:rsidR="00D03290" w:rsidRPr="00063C7F">
        <w:rPr>
          <w:rStyle w:val="FontStyle11"/>
          <w:bCs/>
          <w:sz w:val="24"/>
          <w:szCs w:val="24"/>
          <w:lang w:val="lt-LT"/>
        </w:rPr>
        <w:t>ų</w:t>
      </w:r>
      <w:r w:rsidR="000B603B" w:rsidRPr="00063C7F">
        <w:rPr>
          <w:rStyle w:val="FontStyle11"/>
          <w:bCs/>
          <w:sz w:val="24"/>
          <w:szCs w:val="24"/>
          <w:lang w:val="lt-LT"/>
        </w:rPr>
        <w:t xml:space="preserve">, fiziniam bendrajam ir specialiajam pasiruošimui – </w:t>
      </w:r>
      <w:r w:rsidR="00D03290" w:rsidRPr="00063C7F">
        <w:rPr>
          <w:rStyle w:val="FontStyle11"/>
          <w:bCs/>
          <w:sz w:val="24"/>
          <w:szCs w:val="24"/>
          <w:lang w:val="lt-LT"/>
        </w:rPr>
        <w:t>15</w:t>
      </w:r>
      <w:r w:rsidR="000B603B" w:rsidRPr="00063C7F">
        <w:rPr>
          <w:rStyle w:val="FontStyle11"/>
          <w:bCs/>
          <w:sz w:val="24"/>
          <w:szCs w:val="24"/>
          <w:lang w:val="lt-LT"/>
        </w:rPr>
        <w:t xml:space="preserve"> valandos, techniniam pasiruošimui – </w:t>
      </w:r>
      <w:r w:rsidR="00D03290" w:rsidRPr="00063C7F">
        <w:rPr>
          <w:rStyle w:val="FontStyle11"/>
          <w:bCs/>
          <w:sz w:val="24"/>
          <w:szCs w:val="24"/>
          <w:lang w:val="lt-LT"/>
        </w:rPr>
        <w:t>98</w:t>
      </w:r>
      <w:r w:rsidR="000B603B" w:rsidRPr="00063C7F">
        <w:rPr>
          <w:rStyle w:val="FontStyle11"/>
          <w:bCs/>
          <w:sz w:val="24"/>
          <w:szCs w:val="24"/>
          <w:lang w:val="lt-LT"/>
        </w:rPr>
        <w:t xml:space="preserve"> valandos, taktiniam pasiruošimui –</w:t>
      </w:r>
      <w:r w:rsidR="00063C7F">
        <w:rPr>
          <w:rStyle w:val="FontStyle11"/>
          <w:bCs/>
          <w:sz w:val="24"/>
          <w:szCs w:val="24"/>
          <w:lang w:val="lt-LT"/>
        </w:rPr>
        <w:t xml:space="preserve"> </w:t>
      </w:r>
      <w:r w:rsidR="00D03290" w:rsidRPr="00063C7F">
        <w:rPr>
          <w:rStyle w:val="FontStyle11"/>
          <w:bCs/>
          <w:sz w:val="24"/>
          <w:szCs w:val="24"/>
          <w:lang w:val="lt-LT"/>
        </w:rPr>
        <w:t>49</w:t>
      </w:r>
      <w:r w:rsidR="000B603B" w:rsidRPr="00063C7F">
        <w:rPr>
          <w:rStyle w:val="FontStyle11"/>
          <w:bCs/>
          <w:sz w:val="24"/>
          <w:szCs w:val="24"/>
          <w:lang w:val="lt-LT"/>
        </w:rPr>
        <w:t xml:space="preserve"> valandos, integraliajam ugdymui – </w:t>
      </w:r>
      <w:r w:rsidR="00D03290" w:rsidRPr="00063C7F">
        <w:rPr>
          <w:rStyle w:val="FontStyle11"/>
          <w:bCs/>
          <w:sz w:val="24"/>
          <w:szCs w:val="24"/>
          <w:lang w:val="lt-LT"/>
        </w:rPr>
        <w:t>51</w:t>
      </w:r>
      <w:r w:rsidR="000B603B" w:rsidRPr="00063C7F">
        <w:rPr>
          <w:rStyle w:val="FontStyle11"/>
          <w:bCs/>
          <w:sz w:val="24"/>
          <w:szCs w:val="24"/>
          <w:lang w:val="lt-LT"/>
        </w:rPr>
        <w:t xml:space="preserve"> valand</w:t>
      </w:r>
      <w:r w:rsidR="00D03290" w:rsidRPr="00063C7F">
        <w:rPr>
          <w:rStyle w:val="FontStyle11"/>
          <w:bCs/>
          <w:sz w:val="24"/>
          <w:szCs w:val="24"/>
          <w:lang w:val="lt-LT"/>
        </w:rPr>
        <w:t>a</w:t>
      </w:r>
      <w:r w:rsidR="000B603B" w:rsidRPr="00063C7F">
        <w:rPr>
          <w:rStyle w:val="FontStyle11"/>
          <w:bCs/>
          <w:sz w:val="24"/>
          <w:szCs w:val="24"/>
          <w:lang w:val="lt-LT"/>
        </w:rPr>
        <w:t xml:space="preserve">, </w:t>
      </w:r>
      <w:proofErr w:type="spellStart"/>
      <w:r w:rsidR="000B603B" w:rsidRPr="00063C7F">
        <w:rPr>
          <w:rStyle w:val="FontStyle11"/>
          <w:bCs/>
          <w:sz w:val="24"/>
          <w:szCs w:val="24"/>
          <w:lang w:val="lt-LT"/>
        </w:rPr>
        <w:t>varžybinei</w:t>
      </w:r>
      <w:proofErr w:type="spellEnd"/>
      <w:r w:rsidR="000B603B" w:rsidRPr="00063C7F">
        <w:rPr>
          <w:rStyle w:val="FontStyle11"/>
          <w:bCs/>
          <w:sz w:val="24"/>
          <w:szCs w:val="24"/>
          <w:lang w:val="lt-LT"/>
        </w:rPr>
        <w:t xml:space="preserve"> veiklai – </w:t>
      </w:r>
      <w:r w:rsidR="00D03290" w:rsidRPr="00063C7F">
        <w:rPr>
          <w:rStyle w:val="FontStyle11"/>
          <w:bCs/>
          <w:sz w:val="24"/>
          <w:szCs w:val="24"/>
          <w:lang w:val="lt-LT"/>
        </w:rPr>
        <w:t>43</w:t>
      </w:r>
      <w:r w:rsidR="000B603B" w:rsidRPr="00063C7F">
        <w:rPr>
          <w:rStyle w:val="FontStyle11"/>
          <w:bCs/>
          <w:sz w:val="24"/>
          <w:szCs w:val="24"/>
          <w:lang w:val="lt-LT"/>
        </w:rPr>
        <w:t xml:space="preserve"> valandos, testavimui – </w:t>
      </w:r>
      <w:r w:rsidR="00D03290" w:rsidRPr="00063C7F">
        <w:rPr>
          <w:rStyle w:val="FontStyle11"/>
          <w:bCs/>
          <w:sz w:val="24"/>
          <w:szCs w:val="24"/>
          <w:lang w:val="lt-LT"/>
        </w:rPr>
        <w:t>4</w:t>
      </w:r>
      <w:r w:rsidR="000B603B" w:rsidRPr="00063C7F">
        <w:rPr>
          <w:rStyle w:val="FontStyle11"/>
          <w:bCs/>
          <w:sz w:val="24"/>
          <w:szCs w:val="24"/>
          <w:lang w:val="lt-LT"/>
        </w:rPr>
        <w:t xml:space="preserve"> valand</w:t>
      </w:r>
      <w:r w:rsidR="00D03290" w:rsidRPr="00063C7F">
        <w:rPr>
          <w:rStyle w:val="FontStyle11"/>
          <w:bCs/>
          <w:sz w:val="24"/>
          <w:szCs w:val="24"/>
          <w:lang w:val="lt-LT"/>
        </w:rPr>
        <w:t>os</w:t>
      </w:r>
      <w:r w:rsidR="000B603B" w:rsidRPr="00063C7F">
        <w:rPr>
          <w:rStyle w:val="FontStyle11"/>
          <w:bCs/>
          <w:sz w:val="24"/>
          <w:szCs w:val="24"/>
          <w:lang w:val="lt-LT"/>
        </w:rPr>
        <w:t>.</w:t>
      </w:r>
    </w:p>
    <w:p w14:paraId="043A3F9E" w14:textId="77777777" w:rsidR="000B603B" w:rsidRPr="00063C7F" w:rsidRDefault="000B603B" w:rsidP="00C61DB7">
      <w:pPr>
        <w:tabs>
          <w:tab w:val="left" w:pos="426"/>
        </w:tabs>
        <w:ind w:firstLine="851"/>
        <w:jc w:val="both"/>
        <w:rPr>
          <w:rStyle w:val="FontStyle11"/>
          <w:bCs/>
          <w:sz w:val="24"/>
          <w:szCs w:val="24"/>
          <w:lang w:val="lt-LT"/>
        </w:rPr>
      </w:pPr>
      <w:r w:rsidRPr="00063C7F">
        <w:rPr>
          <w:rStyle w:val="FontStyle11"/>
          <w:bCs/>
          <w:sz w:val="24"/>
          <w:szCs w:val="24"/>
          <w:lang w:val="lt-LT"/>
        </w:rPr>
        <w:t>2023</w:t>
      </w:r>
      <w:r w:rsidR="00063C7F" w:rsidRPr="00C61DB7">
        <w:rPr>
          <w:rStyle w:val="FontStyle11"/>
          <w:sz w:val="24"/>
          <w:szCs w:val="24"/>
          <w:lang w:val="lt-LT" w:eastAsia="lt-LT"/>
        </w:rPr>
        <w:t>–</w:t>
      </w:r>
      <w:r w:rsidRPr="00063C7F">
        <w:rPr>
          <w:rStyle w:val="FontStyle11"/>
          <w:bCs/>
          <w:sz w:val="24"/>
          <w:szCs w:val="24"/>
          <w:lang w:val="lt-LT"/>
        </w:rPr>
        <w:t xml:space="preserve">2024 mokslo metais pradinio rengimo ir meistriškumo programų įgyvendinimui skiriama 724 valandos. Teorijai – </w:t>
      </w:r>
      <w:r w:rsidR="00D03290" w:rsidRPr="00063C7F">
        <w:rPr>
          <w:rStyle w:val="FontStyle11"/>
          <w:bCs/>
          <w:sz w:val="24"/>
          <w:szCs w:val="24"/>
          <w:lang w:val="lt-LT"/>
        </w:rPr>
        <w:t>24</w:t>
      </w:r>
      <w:r w:rsidRPr="00063C7F">
        <w:rPr>
          <w:rStyle w:val="FontStyle11"/>
          <w:bCs/>
          <w:sz w:val="24"/>
          <w:szCs w:val="24"/>
          <w:lang w:val="lt-LT"/>
        </w:rPr>
        <w:t xml:space="preserve"> valand</w:t>
      </w:r>
      <w:r w:rsidR="00D03290" w:rsidRPr="00063C7F">
        <w:rPr>
          <w:rStyle w:val="FontStyle11"/>
          <w:bCs/>
          <w:sz w:val="24"/>
          <w:szCs w:val="24"/>
          <w:lang w:val="lt-LT"/>
        </w:rPr>
        <w:t>os</w:t>
      </w:r>
      <w:r w:rsidRPr="00063C7F">
        <w:rPr>
          <w:rStyle w:val="FontStyle11"/>
          <w:bCs/>
          <w:sz w:val="24"/>
          <w:szCs w:val="24"/>
          <w:lang w:val="lt-LT"/>
        </w:rPr>
        <w:t xml:space="preserve">, fiziniam bendrajam ir specialiajam pasiruošimui – </w:t>
      </w:r>
      <w:r w:rsidR="00D03290" w:rsidRPr="00063C7F">
        <w:rPr>
          <w:rStyle w:val="FontStyle11"/>
          <w:bCs/>
          <w:sz w:val="24"/>
          <w:szCs w:val="24"/>
          <w:lang w:val="lt-LT"/>
        </w:rPr>
        <w:t>240</w:t>
      </w:r>
      <w:r w:rsidRPr="00063C7F">
        <w:rPr>
          <w:rStyle w:val="FontStyle11"/>
          <w:bCs/>
          <w:sz w:val="24"/>
          <w:szCs w:val="24"/>
          <w:lang w:val="lt-LT"/>
        </w:rPr>
        <w:t xml:space="preserve"> valand</w:t>
      </w:r>
      <w:r w:rsidR="00D03290" w:rsidRPr="00063C7F">
        <w:rPr>
          <w:rStyle w:val="FontStyle11"/>
          <w:bCs/>
          <w:sz w:val="24"/>
          <w:szCs w:val="24"/>
          <w:lang w:val="lt-LT"/>
        </w:rPr>
        <w:t>ų</w:t>
      </w:r>
      <w:r w:rsidRPr="00063C7F">
        <w:rPr>
          <w:rStyle w:val="FontStyle11"/>
          <w:bCs/>
          <w:sz w:val="24"/>
          <w:szCs w:val="24"/>
          <w:lang w:val="lt-LT"/>
        </w:rPr>
        <w:t xml:space="preserve">, techniniam pasiruošimui – </w:t>
      </w:r>
      <w:r w:rsidR="00D03290" w:rsidRPr="00063C7F">
        <w:rPr>
          <w:rStyle w:val="FontStyle11"/>
          <w:bCs/>
          <w:sz w:val="24"/>
          <w:szCs w:val="24"/>
          <w:lang w:val="lt-LT"/>
        </w:rPr>
        <w:t>182</w:t>
      </w:r>
      <w:r w:rsidRPr="00063C7F">
        <w:rPr>
          <w:rStyle w:val="FontStyle11"/>
          <w:bCs/>
          <w:sz w:val="24"/>
          <w:szCs w:val="24"/>
          <w:lang w:val="lt-LT"/>
        </w:rPr>
        <w:t xml:space="preserve"> valandos, taktiniam pasiruošimui – </w:t>
      </w:r>
      <w:r w:rsidR="007B6D2A" w:rsidRPr="00063C7F">
        <w:rPr>
          <w:rStyle w:val="FontStyle11"/>
          <w:bCs/>
          <w:sz w:val="24"/>
          <w:szCs w:val="24"/>
          <w:lang w:val="lt-LT"/>
        </w:rPr>
        <w:t>84</w:t>
      </w:r>
      <w:r w:rsidRPr="00063C7F">
        <w:rPr>
          <w:rStyle w:val="FontStyle11"/>
          <w:bCs/>
          <w:sz w:val="24"/>
          <w:szCs w:val="24"/>
          <w:lang w:val="lt-LT"/>
        </w:rPr>
        <w:t xml:space="preserve"> valandos, integraliajam ugdymui – </w:t>
      </w:r>
      <w:r w:rsidR="007B6D2A" w:rsidRPr="00063C7F">
        <w:rPr>
          <w:rStyle w:val="FontStyle11"/>
          <w:bCs/>
          <w:sz w:val="24"/>
          <w:szCs w:val="24"/>
          <w:lang w:val="lt-LT"/>
        </w:rPr>
        <w:t>96</w:t>
      </w:r>
      <w:r w:rsidRPr="00063C7F">
        <w:rPr>
          <w:rStyle w:val="FontStyle11"/>
          <w:bCs/>
          <w:sz w:val="24"/>
          <w:szCs w:val="24"/>
          <w:lang w:val="lt-LT"/>
        </w:rPr>
        <w:t xml:space="preserve"> valandos, </w:t>
      </w:r>
      <w:proofErr w:type="spellStart"/>
      <w:r w:rsidRPr="00063C7F">
        <w:rPr>
          <w:rStyle w:val="FontStyle11"/>
          <w:bCs/>
          <w:sz w:val="24"/>
          <w:szCs w:val="24"/>
          <w:lang w:val="lt-LT"/>
        </w:rPr>
        <w:t>varžybinei</w:t>
      </w:r>
      <w:proofErr w:type="spellEnd"/>
      <w:r w:rsidRPr="00063C7F">
        <w:rPr>
          <w:rStyle w:val="FontStyle11"/>
          <w:bCs/>
          <w:sz w:val="24"/>
          <w:szCs w:val="24"/>
          <w:lang w:val="lt-LT"/>
        </w:rPr>
        <w:t xml:space="preserve"> veiklai – </w:t>
      </w:r>
      <w:r w:rsidR="007B6D2A" w:rsidRPr="00063C7F">
        <w:rPr>
          <w:rStyle w:val="FontStyle11"/>
          <w:bCs/>
          <w:sz w:val="24"/>
          <w:szCs w:val="24"/>
          <w:lang w:val="lt-LT"/>
        </w:rPr>
        <w:t>90</w:t>
      </w:r>
      <w:r w:rsidRPr="00063C7F">
        <w:rPr>
          <w:rStyle w:val="FontStyle11"/>
          <w:bCs/>
          <w:sz w:val="24"/>
          <w:szCs w:val="24"/>
          <w:lang w:val="lt-LT"/>
        </w:rPr>
        <w:t xml:space="preserve"> valand</w:t>
      </w:r>
      <w:r w:rsidR="007B6D2A" w:rsidRPr="00063C7F">
        <w:rPr>
          <w:rStyle w:val="FontStyle11"/>
          <w:bCs/>
          <w:sz w:val="24"/>
          <w:szCs w:val="24"/>
          <w:lang w:val="lt-LT"/>
        </w:rPr>
        <w:t>ų</w:t>
      </w:r>
      <w:r w:rsidRPr="00063C7F">
        <w:rPr>
          <w:rStyle w:val="FontStyle11"/>
          <w:bCs/>
          <w:sz w:val="24"/>
          <w:szCs w:val="24"/>
          <w:lang w:val="lt-LT"/>
        </w:rPr>
        <w:t xml:space="preserve">, testavimui – </w:t>
      </w:r>
      <w:r w:rsidR="007B6D2A" w:rsidRPr="00063C7F">
        <w:rPr>
          <w:rStyle w:val="FontStyle11"/>
          <w:bCs/>
          <w:sz w:val="24"/>
          <w:szCs w:val="24"/>
          <w:lang w:val="lt-LT"/>
        </w:rPr>
        <w:t>8</w:t>
      </w:r>
      <w:r w:rsidRPr="00063C7F">
        <w:rPr>
          <w:rStyle w:val="FontStyle11"/>
          <w:bCs/>
          <w:sz w:val="24"/>
          <w:szCs w:val="24"/>
          <w:lang w:val="lt-LT"/>
        </w:rPr>
        <w:t xml:space="preserve"> valand</w:t>
      </w:r>
      <w:r w:rsidR="007B6D2A" w:rsidRPr="00063C7F">
        <w:rPr>
          <w:rStyle w:val="FontStyle11"/>
          <w:bCs/>
          <w:sz w:val="24"/>
          <w:szCs w:val="24"/>
          <w:lang w:val="lt-LT"/>
        </w:rPr>
        <w:t>os</w:t>
      </w:r>
      <w:r w:rsidRPr="00063C7F">
        <w:rPr>
          <w:rStyle w:val="FontStyle11"/>
          <w:bCs/>
          <w:sz w:val="24"/>
          <w:szCs w:val="24"/>
          <w:lang w:val="lt-LT"/>
        </w:rPr>
        <w:t>.</w:t>
      </w:r>
    </w:p>
    <w:p w14:paraId="49A73171" w14:textId="77777777" w:rsidR="000B603B" w:rsidRPr="00C61DB7" w:rsidRDefault="000B603B" w:rsidP="00C61DB7">
      <w:pPr>
        <w:pStyle w:val="Pagrindinistekstas"/>
        <w:ind w:firstLine="851"/>
        <w:rPr>
          <w:bCs/>
          <w:sz w:val="24"/>
        </w:rPr>
      </w:pPr>
    </w:p>
    <w:tbl>
      <w:tblPr>
        <w:tblW w:w="9526" w:type="dxa"/>
        <w:tblInd w:w="108" w:type="dxa"/>
        <w:tblLayout w:type="fixed"/>
        <w:tblLook w:val="00A0" w:firstRow="1" w:lastRow="0" w:firstColumn="1" w:lastColumn="0" w:noHBand="0" w:noVBand="0"/>
      </w:tblPr>
      <w:tblGrid>
        <w:gridCol w:w="990"/>
        <w:gridCol w:w="2554"/>
        <w:gridCol w:w="2268"/>
        <w:gridCol w:w="1843"/>
        <w:gridCol w:w="1871"/>
      </w:tblGrid>
      <w:tr w:rsidR="000B603B" w:rsidRPr="00C61DB7" w14:paraId="39C37D18" w14:textId="77777777" w:rsidTr="00063C7F">
        <w:trPr>
          <w:trHeight w:hRule="exact" w:val="284"/>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14:paraId="2E2099DD" w14:textId="77777777" w:rsidR="000B603B" w:rsidRPr="00472DA6" w:rsidRDefault="000B603B"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5982" w:type="dxa"/>
            <w:gridSpan w:val="3"/>
            <w:tcBorders>
              <w:top w:val="single" w:sz="4" w:space="0" w:color="auto"/>
              <w:left w:val="single" w:sz="4" w:space="0" w:color="auto"/>
              <w:bottom w:val="single" w:sz="4" w:space="0" w:color="auto"/>
              <w:right w:val="single" w:sz="4" w:space="0" w:color="auto"/>
            </w:tcBorders>
            <w:noWrap/>
            <w:vAlign w:val="center"/>
          </w:tcPr>
          <w:p w14:paraId="33BB76A6" w14:textId="77777777" w:rsidR="000B603B" w:rsidRPr="00C61DB7" w:rsidRDefault="000B603B"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0B603B" w:rsidRPr="00C61DB7" w14:paraId="318AB3B3" w14:textId="77777777" w:rsidTr="00063C7F">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1BA2E3CD" w14:textId="77777777" w:rsidR="000B603B" w:rsidRPr="00C61DB7" w:rsidRDefault="000B603B" w:rsidP="00C61DB7">
            <w:pPr>
              <w:rPr>
                <w:lang w:eastAsia="lt-LT"/>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530A0065" w14:textId="77777777" w:rsidR="000B603B" w:rsidRPr="00C61DB7" w:rsidRDefault="000B603B" w:rsidP="00063C7F">
            <w:pPr>
              <w:jc w:val="center"/>
              <w:rPr>
                <w:lang w:val="lt-LT" w:eastAsia="lt-LT"/>
              </w:rPr>
            </w:pPr>
            <w:r w:rsidRPr="00C61DB7">
              <w:rPr>
                <w:lang w:val="lt-LT" w:eastAsia="lt-LT"/>
              </w:rPr>
              <w:t>2022</w:t>
            </w:r>
            <w:r w:rsidR="00063C7F" w:rsidRPr="00C61DB7">
              <w:rPr>
                <w:rStyle w:val="FontStyle11"/>
                <w:sz w:val="24"/>
                <w:szCs w:val="24"/>
                <w:lang w:val="lt-LT" w:eastAsia="lt-LT"/>
              </w:rPr>
              <w:t>–</w:t>
            </w:r>
            <w:r w:rsidRPr="00C61DB7">
              <w:rPr>
                <w:lang w:val="lt-LT" w:eastAsia="lt-LT"/>
              </w:rPr>
              <w:t>2023</w:t>
            </w:r>
          </w:p>
        </w:tc>
        <w:tc>
          <w:tcPr>
            <w:tcW w:w="3714" w:type="dxa"/>
            <w:gridSpan w:val="2"/>
            <w:tcBorders>
              <w:top w:val="single" w:sz="4" w:space="0" w:color="auto"/>
              <w:left w:val="single" w:sz="4" w:space="0" w:color="auto"/>
              <w:bottom w:val="single" w:sz="4" w:space="0" w:color="auto"/>
              <w:right w:val="single" w:sz="4" w:space="0" w:color="auto"/>
            </w:tcBorders>
            <w:noWrap/>
            <w:vAlign w:val="center"/>
          </w:tcPr>
          <w:p w14:paraId="41BE0320" w14:textId="77777777" w:rsidR="000B603B" w:rsidRPr="00C61DB7" w:rsidRDefault="000B603B" w:rsidP="00063C7F">
            <w:pPr>
              <w:jc w:val="center"/>
              <w:rPr>
                <w:lang w:val="lt-LT" w:eastAsia="lt-LT"/>
              </w:rPr>
            </w:pPr>
            <w:r w:rsidRPr="00C61DB7">
              <w:rPr>
                <w:lang w:eastAsia="lt-LT"/>
              </w:rPr>
              <w:t>2</w:t>
            </w:r>
            <w:r w:rsidRPr="00C61DB7">
              <w:rPr>
                <w:lang w:val="lt-LT" w:eastAsia="lt-LT"/>
              </w:rPr>
              <w:t>023</w:t>
            </w:r>
            <w:r w:rsidR="00063C7F" w:rsidRPr="00C61DB7">
              <w:rPr>
                <w:rStyle w:val="FontStyle11"/>
                <w:sz w:val="24"/>
                <w:szCs w:val="24"/>
                <w:lang w:val="lt-LT" w:eastAsia="lt-LT"/>
              </w:rPr>
              <w:t>–</w:t>
            </w:r>
            <w:r w:rsidRPr="00C61DB7">
              <w:rPr>
                <w:lang w:val="lt-LT" w:eastAsia="lt-LT"/>
              </w:rPr>
              <w:t>2024</w:t>
            </w:r>
          </w:p>
        </w:tc>
      </w:tr>
      <w:tr w:rsidR="000B603B" w:rsidRPr="00C61DB7" w14:paraId="19543A34" w14:textId="77777777" w:rsidTr="00063C7F">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311CA209" w14:textId="77777777" w:rsidR="000B603B" w:rsidRPr="00C61DB7" w:rsidRDefault="000B603B" w:rsidP="00C61DB7">
            <w:pPr>
              <w:rPr>
                <w:lang w:eastAsia="lt-LT"/>
              </w:rPr>
            </w:pPr>
          </w:p>
        </w:tc>
        <w:tc>
          <w:tcPr>
            <w:tcW w:w="5982" w:type="dxa"/>
            <w:gridSpan w:val="3"/>
            <w:tcBorders>
              <w:top w:val="single" w:sz="4" w:space="0" w:color="auto"/>
              <w:left w:val="single" w:sz="4" w:space="0" w:color="auto"/>
              <w:bottom w:val="single" w:sz="4" w:space="0" w:color="auto"/>
              <w:right w:val="single" w:sz="4" w:space="0" w:color="auto"/>
            </w:tcBorders>
            <w:noWrap/>
            <w:vAlign w:val="center"/>
          </w:tcPr>
          <w:p w14:paraId="3280FC1A" w14:textId="77777777" w:rsidR="000B603B" w:rsidRPr="00C61DB7" w:rsidRDefault="000B603B" w:rsidP="00C61DB7">
            <w:pPr>
              <w:jc w:val="center"/>
              <w:rPr>
                <w:lang w:val="lt-LT" w:eastAsia="lt-LT"/>
              </w:rPr>
            </w:pPr>
            <w:r w:rsidRPr="00C61DB7">
              <w:rPr>
                <w:lang w:val="lt-LT" w:eastAsia="lt-LT"/>
              </w:rPr>
              <w:t>Ugdymo grupė</w:t>
            </w:r>
          </w:p>
        </w:tc>
      </w:tr>
      <w:tr w:rsidR="000B603B" w:rsidRPr="00C61DB7" w14:paraId="0B61BCD2" w14:textId="77777777" w:rsidTr="00063C7F">
        <w:trPr>
          <w:trHeight w:hRule="exact" w:val="631"/>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4F499EAD" w14:textId="77777777" w:rsidR="000B603B" w:rsidRPr="00C61DB7" w:rsidRDefault="000B603B" w:rsidP="00C61DB7">
            <w:pPr>
              <w:rPr>
                <w:lang w:eastAsia="lt-LT"/>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56593F1E" w14:textId="77777777" w:rsidR="00063C7F" w:rsidRDefault="000B603B" w:rsidP="00C61DB7">
            <w:pPr>
              <w:jc w:val="center"/>
              <w:rPr>
                <w:lang w:val="lt-LT" w:eastAsia="lt-LT"/>
              </w:rPr>
            </w:pPr>
            <w:r w:rsidRPr="00C61DB7">
              <w:rPr>
                <w:lang w:val="lt-LT" w:eastAsia="lt-LT"/>
              </w:rPr>
              <w:t>M.</w:t>
            </w:r>
            <w:r w:rsidR="00063C7F">
              <w:rPr>
                <w:lang w:val="lt-LT" w:eastAsia="lt-LT"/>
              </w:rPr>
              <w:t xml:space="preserve"> </w:t>
            </w:r>
            <w:r w:rsidRPr="00C61DB7">
              <w:rPr>
                <w:lang w:val="lt-LT" w:eastAsia="lt-LT"/>
              </w:rPr>
              <w:t>u.</w:t>
            </w:r>
          </w:p>
          <w:p w14:paraId="38D74DCC" w14:textId="77777777" w:rsidR="000B603B" w:rsidRPr="00C61DB7" w:rsidRDefault="000B603B" w:rsidP="00C61DB7">
            <w:pPr>
              <w:jc w:val="center"/>
              <w:rPr>
                <w:lang w:eastAsia="lt-LT"/>
              </w:rPr>
            </w:pPr>
            <w:r w:rsidRPr="00C61DB7">
              <w:rPr>
                <w:lang w:val="lt-LT" w:eastAsia="lt-LT"/>
              </w:rPr>
              <w:t xml:space="preserve"> II m.</w:t>
            </w:r>
            <w:r w:rsidR="00063C7F">
              <w:rPr>
                <w:lang w:val="lt-LT" w:eastAsia="lt-LT"/>
              </w:rPr>
              <w:t xml:space="preserve"> </w:t>
            </w:r>
            <w:r w:rsidRPr="00C61DB7">
              <w:rPr>
                <w:lang w:val="lt-LT" w:eastAsia="lt-LT"/>
              </w:rPr>
              <w:t>m.</w:t>
            </w:r>
          </w:p>
        </w:tc>
        <w:tc>
          <w:tcPr>
            <w:tcW w:w="1843" w:type="dxa"/>
            <w:tcBorders>
              <w:top w:val="single" w:sz="4" w:space="0" w:color="auto"/>
              <w:left w:val="single" w:sz="4" w:space="0" w:color="auto"/>
              <w:bottom w:val="single" w:sz="4" w:space="0" w:color="auto"/>
              <w:right w:val="single" w:sz="4" w:space="0" w:color="auto"/>
            </w:tcBorders>
            <w:noWrap/>
            <w:vAlign w:val="center"/>
          </w:tcPr>
          <w:p w14:paraId="36D0542A" w14:textId="77777777" w:rsidR="00063C7F" w:rsidRDefault="000B603B" w:rsidP="00C61DB7">
            <w:pPr>
              <w:jc w:val="center"/>
              <w:rPr>
                <w:lang w:val="lt-LT" w:eastAsia="lt-LT"/>
              </w:rPr>
            </w:pPr>
            <w:r w:rsidRPr="00C61DB7">
              <w:rPr>
                <w:lang w:val="lt-LT" w:eastAsia="lt-LT"/>
              </w:rPr>
              <w:t>Pr</w:t>
            </w:r>
            <w:r w:rsidR="00063C7F">
              <w:rPr>
                <w:lang w:val="lt-LT" w:eastAsia="lt-LT"/>
              </w:rPr>
              <w:t xml:space="preserve">. </w:t>
            </w:r>
            <w:r w:rsidRPr="00C61DB7">
              <w:rPr>
                <w:lang w:val="lt-LT" w:eastAsia="lt-LT"/>
              </w:rPr>
              <w:t xml:space="preserve">r. </w:t>
            </w:r>
          </w:p>
          <w:p w14:paraId="7139ACEA" w14:textId="77777777" w:rsidR="00063C7F" w:rsidRDefault="000B603B" w:rsidP="00C61DB7">
            <w:pPr>
              <w:jc w:val="center"/>
              <w:rPr>
                <w:lang w:val="lt-LT" w:eastAsia="lt-LT"/>
              </w:rPr>
            </w:pPr>
            <w:r w:rsidRPr="00C61DB7">
              <w:rPr>
                <w:lang w:val="lt-LT" w:eastAsia="lt-LT"/>
              </w:rPr>
              <w:t>I m.</w:t>
            </w:r>
            <w:r w:rsidR="00063C7F">
              <w:rPr>
                <w:lang w:val="lt-LT" w:eastAsia="lt-LT"/>
              </w:rPr>
              <w:t xml:space="preserve"> </w:t>
            </w:r>
            <w:r w:rsidRPr="00C61DB7">
              <w:rPr>
                <w:lang w:val="lt-LT" w:eastAsia="lt-LT"/>
              </w:rPr>
              <w:t>m.</w:t>
            </w:r>
          </w:p>
          <w:p w14:paraId="4CAB8F28" w14:textId="77777777" w:rsidR="000B603B" w:rsidRPr="00C61DB7" w:rsidRDefault="000B603B" w:rsidP="00C61DB7">
            <w:pPr>
              <w:jc w:val="center"/>
              <w:rPr>
                <w:lang w:eastAsia="lt-LT"/>
              </w:rPr>
            </w:pPr>
            <w:r w:rsidRPr="00C61DB7">
              <w:rPr>
                <w:lang w:eastAsia="lt-LT"/>
              </w:rPr>
              <w:t>.</w:t>
            </w:r>
          </w:p>
        </w:tc>
        <w:tc>
          <w:tcPr>
            <w:tcW w:w="1871" w:type="dxa"/>
            <w:tcBorders>
              <w:top w:val="single" w:sz="4" w:space="0" w:color="auto"/>
              <w:left w:val="single" w:sz="4" w:space="0" w:color="auto"/>
              <w:bottom w:val="single" w:sz="4" w:space="0" w:color="auto"/>
              <w:right w:val="single" w:sz="4" w:space="0" w:color="auto"/>
            </w:tcBorders>
            <w:noWrap/>
            <w:vAlign w:val="center"/>
          </w:tcPr>
          <w:p w14:paraId="6C9FDF00" w14:textId="77777777" w:rsidR="00063C7F" w:rsidRDefault="000B603B" w:rsidP="00C61DB7">
            <w:pPr>
              <w:jc w:val="center"/>
              <w:rPr>
                <w:lang w:val="lt-LT" w:eastAsia="lt-LT"/>
              </w:rPr>
            </w:pPr>
            <w:proofErr w:type="spellStart"/>
            <w:r w:rsidRPr="00C61DB7">
              <w:rPr>
                <w:lang w:val="lt-LT" w:eastAsia="lt-LT"/>
              </w:rPr>
              <w:t>M.u</w:t>
            </w:r>
            <w:proofErr w:type="spellEnd"/>
            <w:r w:rsidRPr="00C61DB7">
              <w:rPr>
                <w:lang w:eastAsia="lt-LT"/>
              </w:rPr>
              <w:t>.</w:t>
            </w:r>
            <w:r w:rsidRPr="00C61DB7">
              <w:rPr>
                <w:lang w:val="lt-LT" w:eastAsia="lt-LT"/>
              </w:rPr>
              <w:t xml:space="preserve"> </w:t>
            </w:r>
          </w:p>
          <w:p w14:paraId="4C3AEB4D" w14:textId="77777777" w:rsidR="000B603B" w:rsidRPr="00C61DB7" w:rsidRDefault="000B603B" w:rsidP="00C61DB7">
            <w:pPr>
              <w:jc w:val="center"/>
              <w:rPr>
                <w:lang w:val="lt-LT" w:eastAsia="lt-LT"/>
              </w:rPr>
            </w:pPr>
            <w:r w:rsidRPr="00C61DB7">
              <w:rPr>
                <w:lang w:val="lt-LT" w:eastAsia="lt-LT"/>
              </w:rPr>
              <w:t>III m.</w:t>
            </w:r>
            <w:r w:rsidR="00063C7F">
              <w:rPr>
                <w:lang w:val="lt-LT" w:eastAsia="lt-LT"/>
              </w:rPr>
              <w:t xml:space="preserve"> </w:t>
            </w:r>
            <w:r w:rsidRPr="00C61DB7">
              <w:rPr>
                <w:lang w:val="lt-LT" w:eastAsia="lt-LT"/>
              </w:rPr>
              <w:t>m.</w:t>
            </w:r>
          </w:p>
        </w:tc>
      </w:tr>
      <w:tr w:rsidR="000B603B" w:rsidRPr="00C61DB7" w14:paraId="4B59270D" w14:textId="77777777" w:rsidTr="00063C7F">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3F958195" w14:textId="77777777" w:rsidR="000B603B" w:rsidRPr="00C61DB7" w:rsidRDefault="000B603B" w:rsidP="00C61DB7">
            <w:pPr>
              <w:rPr>
                <w:lang w:eastAsia="lt-LT"/>
              </w:rPr>
            </w:pPr>
            <w:proofErr w:type="spellStart"/>
            <w:r w:rsidRPr="00C61DB7">
              <w:rPr>
                <w:lang w:eastAsia="lt-LT"/>
              </w:rPr>
              <w:t>Teorinis</w:t>
            </w:r>
            <w:proofErr w:type="spellEnd"/>
          </w:p>
        </w:tc>
        <w:tc>
          <w:tcPr>
            <w:tcW w:w="2268" w:type="dxa"/>
            <w:tcBorders>
              <w:top w:val="single" w:sz="4" w:space="0" w:color="auto"/>
              <w:left w:val="single" w:sz="4" w:space="0" w:color="auto"/>
              <w:bottom w:val="single" w:sz="4" w:space="0" w:color="auto"/>
              <w:right w:val="single" w:sz="4" w:space="0" w:color="auto"/>
            </w:tcBorders>
            <w:noWrap/>
            <w:vAlign w:val="center"/>
          </w:tcPr>
          <w:p w14:paraId="6598FAEE" w14:textId="77777777" w:rsidR="000B603B" w:rsidRPr="00C61DB7" w:rsidRDefault="00D03290" w:rsidP="00C61DB7">
            <w:pPr>
              <w:jc w:val="center"/>
              <w:rPr>
                <w:lang w:val="lt-LT" w:eastAsia="lt-LT"/>
              </w:rPr>
            </w:pPr>
            <w:r w:rsidRPr="00C61DB7">
              <w:rPr>
                <w:lang w:val="lt-LT" w:eastAsia="lt-LT"/>
              </w:rPr>
              <w:t>14</w:t>
            </w:r>
          </w:p>
        </w:tc>
        <w:tc>
          <w:tcPr>
            <w:tcW w:w="1843" w:type="dxa"/>
            <w:tcBorders>
              <w:top w:val="single" w:sz="4" w:space="0" w:color="auto"/>
              <w:left w:val="single" w:sz="4" w:space="0" w:color="auto"/>
              <w:bottom w:val="single" w:sz="4" w:space="0" w:color="auto"/>
              <w:right w:val="single" w:sz="4" w:space="0" w:color="auto"/>
            </w:tcBorders>
            <w:noWrap/>
            <w:vAlign w:val="center"/>
          </w:tcPr>
          <w:p w14:paraId="38DF7971" w14:textId="77777777" w:rsidR="000B603B" w:rsidRPr="00C61DB7" w:rsidRDefault="00D03290" w:rsidP="00C61DB7">
            <w:pPr>
              <w:jc w:val="center"/>
              <w:rPr>
                <w:lang w:val="lt-LT" w:eastAsia="lt-LT"/>
              </w:rPr>
            </w:pPr>
            <w:r w:rsidRPr="00C61DB7">
              <w:rPr>
                <w:lang w:val="lt-LT" w:eastAsia="lt-LT"/>
              </w:rPr>
              <w:t>8</w:t>
            </w:r>
          </w:p>
        </w:tc>
        <w:tc>
          <w:tcPr>
            <w:tcW w:w="1871" w:type="dxa"/>
            <w:tcBorders>
              <w:top w:val="single" w:sz="4" w:space="0" w:color="auto"/>
              <w:left w:val="single" w:sz="4" w:space="0" w:color="auto"/>
              <w:bottom w:val="single" w:sz="4" w:space="0" w:color="auto"/>
              <w:right w:val="single" w:sz="4" w:space="0" w:color="auto"/>
            </w:tcBorders>
            <w:noWrap/>
            <w:vAlign w:val="center"/>
          </w:tcPr>
          <w:p w14:paraId="7042BCFD" w14:textId="77777777" w:rsidR="000B603B" w:rsidRPr="00C61DB7" w:rsidRDefault="00D03290" w:rsidP="00C61DB7">
            <w:pPr>
              <w:jc w:val="center"/>
              <w:rPr>
                <w:lang w:val="lt-LT" w:eastAsia="lt-LT"/>
              </w:rPr>
            </w:pPr>
            <w:r w:rsidRPr="00C61DB7">
              <w:rPr>
                <w:lang w:val="lt-LT" w:eastAsia="lt-LT"/>
              </w:rPr>
              <w:t>16</w:t>
            </w:r>
          </w:p>
        </w:tc>
      </w:tr>
      <w:tr w:rsidR="000B603B" w:rsidRPr="00C61DB7" w14:paraId="2A1387D9" w14:textId="77777777" w:rsidTr="00063C7F">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363C025A" w14:textId="77777777" w:rsidR="000B603B" w:rsidRPr="00C61DB7" w:rsidRDefault="000B603B" w:rsidP="00C61DB7">
            <w:pPr>
              <w:rPr>
                <w:lang w:eastAsia="lt-LT"/>
              </w:rPr>
            </w:pPr>
            <w:proofErr w:type="spellStart"/>
            <w:r w:rsidRPr="00C61DB7">
              <w:rPr>
                <w:lang w:eastAsia="lt-LT"/>
              </w:rPr>
              <w:t>Fizinis</w:t>
            </w:r>
            <w:proofErr w:type="spellEnd"/>
            <w:r w:rsidRPr="00C61DB7">
              <w:rPr>
                <w:lang w:eastAsia="lt-LT"/>
              </w:rPr>
              <w:t xml:space="preserve"> </w:t>
            </w:r>
          </w:p>
        </w:tc>
        <w:tc>
          <w:tcPr>
            <w:tcW w:w="2554" w:type="dxa"/>
            <w:tcBorders>
              <w:top w:val="single" w:sz="4" w:space="0" w:color="auto"/>
              <w:left w:val="single" w:sz="4" w:space="0" w:color="auto"/>
              <w:bottom w:val="single" w:sz="4" w:space="0" w:color="auto"/>
              <w:right w:val="single" w:sz="4" w:space="0" w:color="auto"/>
            </w:tcBorders>
            <w:noWrap/>
            <w:vAlign w:val="center"/>
          </w:tcPr>
          <w:p w14:paraId="37330E5D" w14:textId="77777777" w:rsidR="000B603B" w:rsidRPr="00C61DB7" w:rsidRDefault="000B603B" w:rsidP="00C61DB7">
            <w:pPr>
              <w:rPr>
                <w:lang w:eastAsia="lt-LT"/>
              </w:rPr>
            </w:pPr>
            <w:proofErr w:type="spellStart"/>
            <w:r w:rsidRPr="00C61DB7">
              <w:rPr>
                <w:lang w:eastAsia="lt-LT"/>
              </w:rPr>
              <w:t>Bendrasis</w:t>
            </w:r>
            <w:proofErr w:type="spellEnd"/>
          </w:p>
        </w:tc>
        <w:tc>
          <w:tcPr>
            <w:tcW w:w="2268" w:type="dxa"/>
            <w:tcBorders>
              <w:top w:val="single" w:sz="4" w:space="0" w:color="auto"/>
              <w:left w:val="nil"/>
              <w:bottom w:val="single" w:sz="4" w:space="0" w:color="auto"/>
              <w:right w:val="single" w:sz="4" w:space="0" w:color="auto"/>
            </w:tcBorders>
            <w:noWrap/>
            <w:vAlign w:val="center"/>
          </w:tcPr>
          <w:p w14:paraId="3CBACD31" w14:textId="77777777" w:rsidR="000B603B" w:rsidRPr="00C61DB7" w:rsidRDefault="00D03290" w:rsidP="00C61DB7">
            <w:pPr>
              <w:jc w:val="center"/>
              <w:rPr>
                <w:lang w:val="lt-LT" w:eastAsia="lt-LT"/>
              </w:rPr>
            </w:pPr>
            <w:r w:rsidRPr="00C61DB7">
              <w:rPr>
                <w:lang w:val="lt-LT" w:eastAsia="lt-LT"/>
              </w:rPr>
              <w:t>86</w:t>
            </w:r>
          </w:p>
        </w:tc>
        <w:tc>
          <w:tcPr>
            <w:tcW w:w="1843" w:type="dxa"/>
            <w:tcBorders>
              <w:top w:val="single" w:sz="4" w:space="0" w:color="auto"/>
              <w:left w:val="nil"/>
              <w:bottom w:val="single" w:sz="4" w:space="0" w:color="auto"/>
              <w:right w:val="single" w:sz="4" w:space="0" w:color="auto"/>
            </w:tcBorders>
            <w:noWrap/>
            <w:vAlign w:val="center"/>
          </w:tcPr>
          <w:p w14:paraId="655EAE9C" w14:textId="77777777" w:rsidR="000B603B" w:rsidRPr="00C61DB7" w:rsidRDefault="00D03290" w:rsidP="00C61DB7">
            <w:pPr>
              <w:jc w:val="center"/>
              <w:rPr>
                <w:lang w:val="lt-LT" w:eastAsia="lt-LT"/>
              </w:rPr>
            </w:pPr>
            <w:r w:rsidRPr="00C61DB7">
              <w:rPr>
                <w:lang w:val="lt-LT" w:eastAsia="lt-LT"/>
              </w:rPr>
              <w:t>46</w:t>
            </w:r>
          </w:p>
        </w:tc>
        <w:tc>
          <w:tcPr>
            <w:tcW w:w="1871" w:type="dxa"/>
            <w:tcBorders>
              <w:top w:val="single" w:sz="4" w:space="0" w:color="auto"/>
              <w:left w:val="nil"/>
              <w:bottom w:val="single" w:sz="4" w:space="0" w:color="auto"/>
              <w:right w:val="single" w:sz="4" w:space="0" w:color="auto"/>
            </w:tcBorders>
            <w:noWrap/>
            <w:vAlign w:val="center"/>
          </w:tcPr>
          <w:p w14:paraId="7C5D8064" w14:textId="77777777" w:rsidR="000B603B" w:rsidRPr="00C61DB7" w:rsidRDefault="00D03290" w:rsidP="00C61DB7">
            <w:pPr>
              <w:jc w:val="center"/>
              <w:rPr>
                <w:lang w:val="lt-LT" w:eastAsia="lt-LT"/>
              </w:rPr>
            </w:pPr>
            <w:r w:rsidRPr="00C61DB7">
              <w:rPr>
                <w:lang w:val="lt-LT" w:eastAsia="lt-LT"/>
              </w:rPr>
              <w:t>84</w:t>
            </w:r>
          </w:p>
        </w:tc>
      </w:tr>
      <w:tr w:rsidR="000B603B" w:rsidRPr="00C61DB7" w14:paraId="599A8EA9" w14:textId="77777777" w:rsidTr="00063C7F">
        <w:trPr>
          <w:trHeight w:hRule="exact" w:val="284"/>
        </w:trPr>
        <w:tc>
          <w:tcPr>
            <w:tcW w:w="990" w:type="dxa"/>
            <w:vMerge/>
            <w:tcBorders>
              <w:top w:val="single" w:sz="4" w:space="0" w:color="auto"/>
              <w:left w:val="single" w:sz="4" w:space="0" w:color="auto"/>
              <w:bottom w:val="single" w:sz="4" w:space="0" w:color="auto"/>
              <w:right w:val="nil"/>
            </w:tcBorders>
            <w:vAlign w:val="center"/>
          </w:tcPr>
          <w:p w14:paraId="4A4F4BB3" w14:textId="77777777" w:rsidR="000B603B" w:rsidRPr="00C61DB7" w:rsidRDefault="000B603B" w:rsidP="00C61DB7">
            <w:pPr>
              <w:rPr>
                <w:lang w:eastAsia="lt-LT"/>
              </w:rPr>
            </w:pPr>
          </w:p>
        </w:tc>
        <w:tc>
          <w:tcPr>
            <w:tcW w:w="2554" w:type="dxa"/>
            <w:tcBorders>
              <w:top w:val="single" w:sz="4" w:space="0" w:color="auto"/>
              <w:left w:val="single" w:sz="4" w:space="0" w:color="auto"/>
              <w:bottom w:val="single" w:sz="4" w:space="0" w:color="auto"/>
              <w:right w:val="single" w:sz="4" w:space="0" w:color="auto"/>
            </w:tcBorders>
            <w:noWrap/>
            <w:vAlign w:val="center"/>
          </w:tcPr>
          <w:p w14:paraId="5F17F0E3" w14:textId="77777777" w:rsidR="000B603B" w:rsidRPr="00C61DB7" w:rsidRDefault="000B603B" w:rsidP="00C61DB7">
            <w:pPr>
              <w:rPr>
                <w:lang w:eastAsia="lt-LT"/>
              </w:rPr>
            </w:pPr>
            <w:proofErr w:type="spellStart"/>
            <w:r w:rsidRPr="00C61DB7">
              <w:rPr>
                <w:lang w:eastAsia="lt-LT"/>
              </w:rPr>
              <w:t>Specialusis</w:t>
            </w:r>
            <w:proofErr w:type="spellEnd"/>
          </w:p>
        </w:tc>
        <w:tc>
          <w:tcPr>
            <w:tcW w:w="2268" w:type="dxa"/>
            <w:tcBorders>
              <w:top w:val="single" w:sz="4" w:space="0" w:color="auto"/>
              <w:left w:val="nil"/>
              <w:bottom w:val="single" w:sz="4" w:space="0" w:color="auto"/>
              <w:right w:val="single" w:sz="4" w:space="0" w:color="auto"/>
            </w:tcBorders>
            <w:noWrap/>
            <w:vAlign w:val="center"/>
          </w:tcPr>
          <w:p w14:paraId="34810CA8" w14:textId="77777777" w:rsidR="000B603B" w:rsidRPr="00C61DB7" w:rsidRDefault="00D03290" w:rsidP="00C61DB7">
            <w:pPr>
              <w:jc w:val="center"/>
              <w:rPr>
                <w:lang w:val="lt-LT" w:eastAsia="lt-LT"/>
              </w:rPr>
            </w:pPr>
            <w:r w:rsidRPr="00C61DB7">
              <w:rPr>
                <w:lang w:val="lt-LT" w:eastAsia="lt-LT"/>
              </w:rPr>
              <w:t>69</w:t>
            </w:r>
          </w:p>
        </w:tc>
        <w:tc>
          <w:tcPr>
            <w:tcW w:w="1843" w:type="dxa"/>
            <w:tcBorders>
              <w:top w:val="single" w:sz="4" w:space="0" w:color="auto"/>
              <w:left w:val="nil"/>
              <w:bottom w:val="single" w:sz="4" w:space="0" w:color="auto"/>
              <w:right w:val="single" w:sz="4" w:space="0" w:color="auto"/>
            </w:tcBorders>
            <w:noWrap/>
            <w:vAlign w:val="center"/>
          </w:tcPr>
          <w:p w14:paraId="55CF5ADA" w14:textId="77777777" w:rsidR="000B603B" w:rsidRPr="00C61DB7" w:rsidRDefault="00D03290" w:rsidP="00C61DB7">
            <w:pPr>
              <w:jc w:val="center"/>
              <w:rPr>
                <w:lang w:val="lt-LT" w:eastAsia="lt-LT"/>
              </w:rPr>
            </w:pPr>
            <w:r w:rsidRPr="00C61DB7">
              <w:rPr>
                <w:lang w:val="lt-LT" w:eastAsia="lt-LT"/>
              </w:rPr>
              <w:t>38</w:t>
            </w:r>
          </w:p>
        </w:tc>
        <w:tc>
          <w:tcPr>
            <w:tcW w:w="1871" w:type="dxa"/>
            <w:tcBorders>
              <w:top w:val="single" w:sz="4" w:space="0" w:color="auto"/>
              <w:left w:val="nil"/>
              <w:bottom w:val="single" w:sz="4" w:space="0" w:color="auto"/>
              <w:right w:val="single" w:sz="4" w:space="0" w:color="auto"/>
            </w:tcBorders>
            <w:noWrap/>
            <w:vAlign w:val="center"/>
          </w:tcPr>
          <w:p w14:paraId="0EDD4486" w14:textId="77777777" w:rsidR="000B603B" w:rsidRPr="00C61DB7" w:rsidRDefault="00D03290" w:rsidP="00C61DB7">
            <w:pPr>
              <w:jc w:val="center"/>
              <w:rPr>
                <w:lang w:val="lt-LT" w:eastAsia="lt-LT"/>
              </w:rPr>
            </w:pPr>
            <w:r w:rsidRPr="00C61DB7">
              <w:rPr>
                <w:lang w:val="lt-LT" w:eastAsia="lt-LT"/>
              </w:rPr>
              <w:t>72</w:t>
            </w:r>
          </w:p>
        </w:tc>
      </w:tr>
      <w:tr w:rsidR="00D03290" w:rsidRPr="00C61DB7" w14:paraId="2A68D3EE" w14:textId="77777777" w:rsidTr="00063C7F">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195FDC43" w14:textId="77777777" w:rsidR="00D03290" w:rsidRPr="00C61DB7" w:rsidRDefault="00D03290" w:rsidP="00C61DB7">
            <w:pPr>
              <w:rPr>
                <w:lang w:eastAsia="lt-LT"/>
              </w:rPr>
            </w:pPr>
            <w:proofErr w:type="spellStart"/>
            <w:r w:rsidRPr="00C61DB7">
              <w:rPr>
                <w:lang w:eastAsia="lt-LT"/>
              </w:rPr>
              <w:t>Techninis</w:t>
            </w:r>
            <w:proofErr w:type="spellEnd"/>
          </w:p>
        </w:tc>
        <w:tc>
          <w:tcPr>
            <w:tcW w:w="2268" w:type="dxa"/>
            <w:tcBorders>
              <w:top w:val="single" w:sz="4" w:space="0" w:color="auto"/>
              <w:left w:val="single" w:sz="4" w:space="0" w:color="auto"/>
              <w:bottom w:val="single" w:sz="4" w:space="0" w:color="auto"/>
              <w:right w:val="single" w:sz="4" w:space="0" w:color="auto"/>
            </w:tcBorders>
            <w:noWrap/>
          </w:tcPr>
          <w:p w14:paraId="0D91BB47" w14:textId="77777777" w:rsidR="00D03290" w:rsidRPr="00C61DB7" w:rsidRDefault="00D03290" w:rsidP="00C61DB7">
            <w:pPr>
              <w:jc w:val="center"/>
            </w:pPr>
            <w:r w:rsidRPr="00C61DB7">
              <w:rPr>
                <w:lang w:eastAsia="lt-LT"/>
              </w:rPr>
              <w:t>98</w:t>
            </w:r>
          </w:p>
        </w:tc>
        <w:tc>
          <w:tcPr>
            <w:tcW w:w="1843" w:type="dxa"/>
            <w:tcBorders>
              <w:top w:val="single" w:sz="4" w:space="0" w:color="auto"/>
              <w:left w:val="single" w:sz="4" w:space="0" w:color="auto"/>
              <w:bottom w:val="single" w:sz="4" w:space="0" w:color="auto"/>
              <w:right w:val="single" w:sz="4" w:space="0" w:color="auto"/>
            </w:tcBorders>
            <w:noWrap/>
            <w:vAlign w:val="center"/>
          </w:tcPr>
          <w:p w14:paraId="2ACA4A77" w14:textId="77777777" w:rsidR="00D03290" w:rsidRPr="00C61DB7" w:rsidRDefault="00D03290" w:rsidP="00C61DB7">
            <w:pPr>
              <w:jc w:val="center"/>
            </w:pPr>
            <w:r w:rsidRPr="00C61DB7">
              <w:rPr>
                <w:lang w:eastAsia="lt-LT"/>
              </w:rPr>
              <w:t>72</w:t>
            </w:r>
          </w:p>
        </w:tc>
        <w:tc>
          <w:tcPr>
            <w:tcW w:w="1871" w:type="dxa"/>
            <w:tcBorders>
              <w:top w:val="single" w:sz="4" w:space="0" w:color="auto"/>
              <w:left w:val="single" w:sz="4" w:space="0" w:color="auto"/>
              <w:bottom w:val="single" w:sz="4" w:space="0" w:color="auto"/>
              <w:right w:val="single" w:sz="4" w:space="0" w:color="auto"/>
            </w:tcBorders>
            <w:noWrap/>
            <w:vAlign w:val="center"/>
          </w:tcPr>
          <w:p w14:paraId="2D978F7F" w14:textId="77777777" w:rsidR="00D03290" w:rsidRPr="00C61DB7" w:rsidRDefault="00D03290" w:rsidP="00C61DB7">
            <w:pPr>
              <w:jc w:val="center"/>
            </w:pPr>
            <w:r w:rsidRPr="00C61DB7">
              <w:rPr>
                <w:lang w:eastAsia="lt-LT"/>
              </w:rPr>
              <w:t>110</w:t>
            </w:r>
          </w:p>
        </w:tc>
      </w:tr>
      <w:tr w:rsidR="00D03290" w:rsidRPr="00C61DB7" w14:paraId="63250FC2" w14:textId="77777777" w:rsidTr="00063C7F">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12970E4E" w14:textId="77777777" w:rsidR="00D03290" w:rsidRPr="00C61DB7" w:rsidRDefault="00D03290" w:rsidP="00C61DB7">
            <w:pPr>
              <w:rPr>
                <w:lang w:eastAsia="lt-LT"/>
              </w:rPr>
            </w:pPr>
            <w:proofErr w:type="spellStart"/>
            <w:r w:rsidRPr="00C61DB7">
              <w:rPr>
                <w:lang w:eastAsia="lt-LT"/>
              </w:rPr>
              <w:t>Taktinis</w:t>
            </w:r>
            <w:proofErr w:type="spellEnd"/>
          </w:p>
        </w:tc>
        <w:tc>
          <w:tcPr>
            <w:tcW w:w="2268" w:type="dxa"/>
            <w:tcBorders>
              <w:top w:val="single" w:sz="4" w:space="0" w:color="auto"/>
              <w:left w:val="single" w:sz="4" w:space="0" w:color="auto"/>
              <w:bottom w:val="single" w:sz="4" w:space="0" w:color="auto"/>
              <w:right w:val="single" w:sz="4" w:space="0" w:color="auto"/>
            </w:tcBorders>
            <w:noWrap/>
          </w:tcPr>
          <w:p w14:paraId="480C8CB2" w14:textId="77777777" w:rsidR="00D03290" w:rsidRPr="00C61DB7" w:rsidRDefault="00D03290" w:rsidP="00C61DB7">
            <w:pPr>
              <w:jc w:val="center"/>
            </w:pPr>
            <w:r w:rsidRPr="00C61DB7">
              <w:rPr>
                <w:lang w:eastAsia="lt-LT"/>
              </w:rPr>
              <w:t>49</w:t>
            </w:r>
          </w:p>
        </w:tc>
        <w:tc>
          <w:tcPr>
            <w:tcW w:w="1843" w:type="dxa"/>
            <w:tcBorders>
              <w:top w:val="single" w:sz="4" w:space="0" w:color="auto"/>
              <w:left w:val="single" w:sz="4" w:space="0" w:color="auto"/>
              <w:bottom w:val="single" w:sz="4" w:space="0" w:color="auto"/>
              <w:right w:val="single" w:sz="4" w:space="0" w:color="auto"/>
            </w:tcBorders>
            <w:noWrap/>
            <w:vAlign w:val="center"/>
          </w:tcPr>
          <w:p w14:paraId="247E51A5" w14:textId="77777777" w:rsidR="00D03290" w:rsidRPr="00C61DB7" w:rsidRDefault="00D03290" w:rsidP="00C61DB7">
            <w:pPr>
              <w:jc w:val="center"/>
            </w:pPr>
            <w:r w:rsidRPr="00C61DB7">
              <w:rPr>
                <w:lang w:eastAsia="lt-LT"/>
              </w:rPr>
              <w:t>24</w:t>
            </w:r>
          </w:p>
        </w:tc>
        <w:tc>
          <w:tcPr>
            <w:tcW w:w="1871" w:type="dxa"/>
            <w:tcBorders>
              <w:top w:val="single" w:sz="4" w:space="0" w:color="auto"/>
              <w:left w:val="single" w:sz="4" w:space="0" w:color="auto"/>
              <w:bottom w:val="single" w:sz="4" w:space="0" w:color="auto"/>
              <w:right w:val="single" w:sz="4" w:space="0" w:color="auto"/>
            </w:tcBorders>
            <w:noWrap/>
            <w:vAlign w:val="center"/>
          </w:tcPr>
          <w:p w14:paraId="1D0EFDA3" w14:textId="77777777" w:rsidR="00D03290" w:rsidRPr="00C61DB7" w:rsidRDefault="00D03290" w:rsidP="00C61DB7">
            <w:pPr>
              <w:jc w:val="center"/>
            </w:pPr>
            <w:r w:rsidRPr="00C61DB7">
              <w:rPr>
                <w:lang w:eastAsia="lt-LT"/>
              </w:rPr>
              <w:t>60</w:t>
            </w:r>
          </w:p>
        </w:tc>
      </w:tr>
      <w:tr w:rsidR="00D03290" w:rsidRPr="00C61DB7" w14:paraId="496D154A" w14:textId="77777777" w:rsidTr="00063C7F">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1FDA7280" w14:textId="77777777" w:rsidR="00D03290" w:rsidRPr="00C61DB7" w:rsidRDefault="00D03290" w:rsidP="00C61DB7">
            <w:pPr>
              <w:rPr>
                <w:lang w:eastAsia="lt-LT"/>
              </w:rPr>
            </w:pPr>
            <w:proofErr w:type="spellStart"/>
            <w:r w:rsidRPr="00C61DB7">
              <w:rPr>
                <w:lang w:eastAsia="lt-LT"/>
              </w:rPr>
              <w:t>Integralusis</w:t>
            </w:r>
            <w:proofErr w:type="spellEnd"/>
            <w:r w:rsidRPr="00C61DB7">
              <w:rPr>
                <w:lang w:eastAsia="lt-LT"/>
              </w:rPr>
              <w:t> </w:t>
            </w:r>
          </w:p>
        </w:tc>
        <w:tc>
          <w:tcPr>
            <w:tcW w:w="2268" w:type="dxa"/>
            <w:tcBorders>
              <w:top w:val="single" w:sz="4" w:space="0" w:color="auto"/>
              <w:left w:val="nil"/>
              <w:bottom w:val="single" w:sz="4" w:space="0" w:color="auto"/>
              <w:right w:val="single" w:sz="4" w:space="0" w:color="auto"/>
            </w:tcBorders>
            <w:noWrap/>
          </w:tcPr>
          <w:p w14:paraId="1A6756FE" w14:textId="77777777" w:rsidR="00D03290" w:rsidRPr="00C61DB7" w:rsidRDefault="00D03290" w:rsidP="00C61DB7">
            <w:pPr>
              <w:jc w:val="center"/>
            </w:pPr>
            <w:r w:rsidRPr="00C61DB7">
              <w:rPr>
                <w:lang w:eastAsia="lt-LT"/>
              </w:rPr>
              <w:t>51</w:t>
            </w:r>
          </w:p>
        </w:tc>
        <w:tc>
          <w:tcPr>
            <w:tcW w:w="1843" w:type="dxa"/>
            <w:tcBorders>
              <w:top w:val="single" w:sz="4" w:space="0" w:color="auto"/>
              <w:left w:val="nil"/>
              <w:bottom w:val="single" w:sz="4" w:space="0" w:color="auto"/>
              <w:right w:val="single" w:sz="4" w:space="0" w:color="auto"/>
            </w:tcBorders>
            <w:noWrap/>
            <w:vAlign w:val="center"/>
          </w:tcPr>
          <w:p w14:paraId="0981147C" w14:textId="77777777" w:rsidR="00D03290" w:rsidRPr="00C61DB7" w:rsidRDefault="00D03290" w:rsidP="00C61DB7">
            <w:pPr>
              <w:jc w:val="center"/>
            </w:pPr>
            <w:r w:rsidRPr="00C61DB7">
              <w:rPr>
                <w:lang w:eastAsia="lt-LT"/>
              </w:rPr>
              <w:t>38</w:t>
            </w:r>
          </w:p>
        </w:tc>
        <w:tc>
          <w:tcPr>
            <w:tcW w:w="1871" w:type="dxa"/>
            <w:tcBorders>
              <w:top w:val="single" w:sz="4" w:space="0" w:color="auto"/>
              <w:left w:val="nil"/>
              <w:bottom w:val="single" w:sz="4" w:space="0" w:color="auto"/>
              <w:right w:val="single" w:sz="4" w:space="0" w:color="auto"/>
            </w:tcBorders>
            <w:noWrap/>
            <w:vAlign w:val="center"/>
          </w:tcPr>
          <w:p w14:paraId="37FB9417" w14:textId="77777777" w:rsidR="00D03290" w:rsidRPr="00C61DB7" w:rsidRDefault="00D03290" w:rsidP="00C61DB7">
            <w:pPr>
              <w:jc w:val="center"/>
            </w:pPr>
            <w:r w:rsidRPr="00C61DB7">
              <w:rPr>
                <w:lang w:eastAsia="lt-LT"/>
              </w:rPr>
              <w:t>58</w:t>
            </w:r>
          </w:p>
        </w:tc>
      </w:tr>
      <w:tr w:rsidR="00D03290" w:rsidRPr="00C61DB7" w14:paraId="4CA4DAD2" w14:textId="77777777" w:rsidTr="00063C7F">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78D6970A" w14:textId="77777777" w:rsidR="00D03290" w:rsidRPr="00C61DB7" w:rsidRDefault="00D03290"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2268" w:type="dxa"/>
            <w:tcBorders>
              <w:top w:val="single" w:sz="4" w:space="0" w:color="auto"/>
              <w:left w:val="nil"/>
              <w:bottom w:val="single" w:sz="4" w:space="0" w:color="auto"/>
              <w:right w:val="single" w:sz="4" w:space="0" w:color="auto"/>
            </w:tcBorders>
            <w:noWrap/>
          </w:tcPr>
          <w:p w14:paraId="5B6D4EB2" w14:textId="77777777" w:rsidR="00D03290" w:rsidRPr="00C61DB7" w:rsidRDefault="00D03290" w:rsidP="00C61DB7">
            <w:pPr>
              <w:jc w:val="center"/>
            </w:pPr>
            <w:r w:rsidRPr="00C61DB7">
              <w:rPr>
                <w:lang w:eastAsia="lt-LT"/>
              </w:rPr>
              <w:t>43</w:t>
            </w:r>
          </w:p>
        </w:tc>
        <w:tc>
          <w:tcPr>
            <w:tcW w:w="1843" w:type="dxa"/>
            <w:tcBorders>
              <w:top w:val="single" w:sz="4" w:space="0" w:color="auto"/>
              <w:left w:val="nil"/>
              <w:bottom w:val="single" w:sz="4" w:space="0" w:color="auto"/>
              <w:right w:val="single" w:sz="4" w:space="0" w:color="auto"/>
            </w:tcBorders>
            <w:noWrap/>
            <w:vAlign w:val="center"/>
          </w:tcPr>
          <w:p w14:paraId="0B70EA71" w14:textId="77777777" w:rsidR="00D03290" w:rsidRPr="00C61DB7" w:rsidRDefault="00D03290" w:rsidP="00C61DB7">
            <w:pPr>
              <w:jc w:val="center"/>
            </w:pPr>
            <w:r w:rsidRPr="00C61DB7">
              <w:rPr>
                <w:lang w:eastAsia="lt-LT"/>
              </w:rPr>
              <w:t>34</w:t>
            </w:r>
          </w:p>
        </w:tc>
        <w:tc>
          <w:tcPr>
            <w:tcW w:w="1871" w:type="dxa"/>
            <w:tcBorders>
              <w:top w:val="single" w:sz="4" w:space="0" w:color="auto"/>
              <w:left w:val="nil"/>
              <w:bottom w:val="single" w:sz="4" w:space="0" w:color="auto"/>
              <w:right w:val="single" w:sz="4" w:space="0" w:color="auto"/>
            </w:tcBorders>
            <w:noWrap/>
            <w:vAlign w:val="center"/>
          </w:tcPr>
          <w:p w14:paraId="05DEBA7C" w14:textId="77777777" w:rsidR="00D03290" w:rsidRPr="00C61DB7" w:rsidRDefault="00D03290" w:rsidP="00C61DB7">
            <w:pPr>
              <w:jc w:val="center"/>
            </w:pPr>
            <w:r w:rsidRPr="00C61DB7">
              <w:rPr>
                <w:lang w:eastAsia="lt-LT"/>
              </w:rPr>
              <w:t>56</w:t>
            </w:r>
          </w:p>
        </w:tc>
      </w:tr>
      <w:tr w:rsidR="00D03290" w:rsidRPr="00C61DB7" w14:paraId="7F682092" w14:textId="77777777" w:rsidTr="00063C7F">
        <w:trPr>
          <w:trHeight w:hRule="exact" w:val="305"/>
        </w:trPr>
        <w:tc>
          <w:tcPr>
            <w:tcW w:w="3544" w:type="dxa"/>
            <w:gridSpan w:val="2"/>
            <w:tcBorders>
              <w:top w:val="single" w:sz="4" w:space="0" w:color="auto"/>
              <w:left w:val="single" w:sz="4" w:space="0" w:color="auto"/>
              <w:bottom w:val="single" w:sz="4" w:space="0" w:color="auto"/>
              <w:right w:val="single" w:sz="4" w:space="0" w:color="auto"/>
            </w:tcBorders>
            <w:noWrap/>
          </w:tcPr>
          <w:p w14:paraId="6B6B97D5" w14:textId="77777777" w:rsidR="00D03290" w:rsidRPr="00C61DB7" w:rsidRDefault="00D03290" w:rsidP="00C61DB7">
            <w:pPr>
              <w:rPr>
                <w:lang w:eastAsia="lt-LT"/>
              </w:rPr>
            </w:pPr>
            <w:r w:rsidRPr="00C61DB7">
              <w:rPr>
                <w:lang w:val="pt-BR"/>
              </w:rPr>
              <w:t>Testavimas</w:t>
            </w:r>
          </w:p>
        </w:tc>
        <w:tc>
          <w:tcPr>
            <w:tcW w:w="2268" w:type="dxa"/>
            <w:tcBorders>
              <w:top w:val="single" w:sz="4" w:space="0" w:color="auto"/>
              <w:left w:val="nil"/>
              <w:bottom w:val="single" w:sz="4" w:space="0" w:color="auto"/>
              <w:right w:val="single" w:sz="4" w:space="0" w:color="auto"/>
            </w:tcBorders>
            <w:noWrap/>
          </w:tcPr>
          <w:p w14:paraId="19ACB5A6" w14:textId="77777777" w:rsidR="00D03290" w:rsidRPr="00C61DB7" w:rsidRDefault="00D03290" w:rsidP="00C61DB7">
            <w:pPr>
              <w:jc w:val="center"/>
            </w:pPr>
            <w:r w:rsidRPr="00C61DB7">
              <w:rPr>
                <w:lang w:eastAsia="lt-LT"/>
              </w:rPr>
              <w:t>4</w:t>
            </w:r>
          </w:p>
        </w:tc>
        <w:tc>
          <w:tcPr>
            <w:tcW w:w="1843" w:type="dxa"/>
            <w:tcBorders>
              <w:top w:val="single" w:sz="4" w:space="0" w:color="auto"/>
              <w:left w:val="nil"/>
              <w:bottom w:val="single" w:sz="4" w:space="0" w:color="auto"/>
              <w:right w:val="single" w:sz="4" w:space="0" w:color="auto"/>
            </w:tcBorders>
            <w:noWrap/>
          </w:tcPr>
          <w:p w14:paraId="11C1711B" w14:textId="77777777" w:rsidR="00D03290" w:rsidRPr="00C61DB7" w:rsidRDefault="00D03290" w:rsidP="00C61DB7">
            <w:pPr>
              <w:jc w:val="center"/>
            </w:pPr>
            <w:r w:rsidRPr="00C61DB7">
              <w:rPr>
                <w:lang w:eastAsia="lt-LT"/>
              </w:rPr>
              <w:t>4</w:t>
            </w:r>
          </w:p>
        </w:tc>
        <w:tc>
          <w:tcPr>
            <w:tcW w:w="1871" w:type="dxa"/>
            <w:tcBorders>
              <w:top w:val="single" w:sz="4" w:space="0" w:color="auto"/>
              <w:left w:val="nil"/>
              <w:bottom w:val="single" w:sz="4" w:space="0" w:color="auto"/>
              <w:right w:val="single" w:sz="4" w:space="0" w:color="auto"/>
            </w:tcBorders>
            <w:noWrap/>
          </w:tcPr>
          <w:p w14:paraId="451CDD71" w14:textId="77777777" w:rsidR="00D03290" w:rsidRPr="00C61DB7" w:rsidRDefault="00D03290" w:rsidP="00C61DB7">
            <w:pPr>
              <w:jc w:val="center"/>
            </w:pPr>
            <w:r w:rsidRPr="00C61DB7">
              <w:rPr>
                <w:lang w:eastAsia="lt-LT"/>
              </w:rPr>
              <w:t>4</w:t>
            </w:r>
          </w:p>
        </w:tc>
      </w:tr>
      <w:tr w:rsidR="00D03290" w:rsidRPr="00C61DB7" w14:paraId="3FB98EE4" w14:textId="77777777" w:rsidTr="00063C7F">
        <w:trPr>
          <w:trHeight w:hRule="exact" w:val="257"/>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58B69027" w14:textId="77777777" w:rsidR="00D03290" w:rsidRPr="00C61DB7" w:rsidRDefault="00D03290" w:rsidP="00C61DB7">
            <w:pPr>
              <w:jc w:val="right"/>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2268" w:type="dxa"/>
            <w:tcBorders>
              <w:top w:val="single" w:sz="4" w:space="0" w:color="auto"/>
              <w:left w:val="single" w:sz="4" w:space="0" w:color="auto"/>
              <w:bottom w:val="single" w:sz="4" w:space="0" w:color="auto"/>
              <w:right w:val="single" w:sz="4" w:space="0" w:color="auto"/>
            </w:tcBorders>
            <w:noWrap/>
          </w:tcPr>
          <w:p w14:paraId="6EC4FF9B" w14:textId="77777777" w:rsidR="00D03290" w:rsidRPr="00C61DB7" w:rsidRDefault="00D03290" w:rsidP="00C61DB7">
            <w:pPr>
              <w:jc w:val="center"/>
              <w:rPr>
                <w:bCs/>
                <w:lang w:eastAsia="lt-LT"/>
              </w:rPr>
            </w:pPr>
            <w:r w:rsidRPr="00C61DB7">
              <w:rPr>
                <w:bCs/>
                <w:lang w:eastAsia="lt-LT"/>
              </w:rPr>
              <w:t>414</w:t>
            </w:r>
          </w:p>
        </w:tc>
        <w:tc>
          <w:tcPr>
            <w:tcW w:w="1843" w:type="dxa"/>
            <w:tcBorders>
              <w:top w:val="single" w:sz="4" w:space="0" w:color="auto"/>
              <w:left w:val="single" w:sz="4" w:space="0" w:color="auto"/>
              <w:bottom w:val="single" w:sz="4" w:space="0" w:color="auto"/>
              <w:right w:val="single" w:sz="4" w:space="0" w:color="auto"/>
            </w:tcBorders>
            <w:noWrap/>
            <w:vAlign w:val="center"/>
          </w:tcPr>
          <w:p w14:paraId="168EDC8A" w14:textId="77777777" w:rsidR="00D03290" w:rsidRPr="00C61DB7" w:rsidRDefault="00D03290" w:rsidP="00C61DB7">
            <w:pPr>
              <w:jc w:val="center"/>
              <w:rPr>
                <w:bCs/>
                <w:lang w:val="lt-LT" w:eastAsia="lt-LT"/>
              </w:rPr>
            </w:pPr>
            <w:r w:rsidRPr="00C61DB7">
              <w:rPr>
                <w:bCs/>
                <w:lang w:eastAsia="lt-LT"/>
              </w:rPr>
              <w:t>264</w:t>
            </w:r>
          </w:p>
        </w:tc>
        <w:tc>
          <w:tcPr>
            <w:tcW w:w="1871" w:type="dxa"/>
            <w:tcBorders>
              <w:top w:val="single" w:sz="4" w:space="0" w:color="auto"/>
              <w:left w:val="single" w:sz="4" w:space="0" w:color="auto"/>
              <w:bottom w:val="single" w:sz="4" w:space="0" w:color="auto"/>
              <w:right w:val="single" w:sz="4" w:space="0" w:color="auto"/>
            </w:tcBorders>
            <w:noWrap/>
            <w:vAlign w:val="center"/>
          </w:tcPr>
          <w:p w14:paraId="01AF5E19" w14:textId="77777777" w:rsidR="00D03290" w:rsidRPr="00C61DB7" w:rsidRDefault="00D03290" w:rsidP="00C61DB7">
            <w:pPr>
              <w:jc w:val="center"/>
              <w:rPr>
                <w:bCs/>
                <w:lang w:eastAsia="lt-LT"/>
              </w:rPr>
            </w:pPr>
            <w:r w:rsidRPr="00C61DB7">
              <w:rPr>
                <w:bCs/>
                <w:lang w:eastAsia="lt-LT"/>
              </w:rPr>
              <w:t>460</w:t>
            </w:r>
          </w:p>
        </w:tc>
      </w:tr>
    </w:tbl>
    <w:p w14:paraId="4CABA84E" w14:textId="77777777" w:rsidR="00B13226" w:rsidRPr="00C61DB7" w:rsidRDefault="00B13226" w:rsidP="00C61DB7">
      <w:pPr>
        <w:pStyle w:val="Pagrindinistekstas"/>
        <w:rPr>
          <w:bCs/>
          <w:sz w:val="24"/>
        </w:rPr>
      </w:pPr>
    </w:p>
    <w:p w14:paraId="7064A342" w14:textId="77777777" w:rsidR="00FC4D98" w:rsidRPr="00063C7F" w:rsidRDefault="00C53536" w:rsidP="00C61DB7">
      <w:pPr>
        <w:pStyle w:val="Pagrindinistekstas"/>
        <w:ind w:firstLine="851"/>
        <w:rPr>
          <w:sz w:val="24"/>
        </w:rPr>
      </w:pPr>
      <w:r w:rsidRPr="00063C7F">
        <w:rPr>
          <w:sz w:val="24"/>
        </w:rPr>
        <w:t>3</w:t>
      </w:r>
      <w:r w:rsidR="00830BE2" w:rsidRPr="00063C7F">
        <w:rPr>
          <w:sz w:val="24"/>
        </w:rPr>
        <w:t>0</w:t>
      </w:r>
      <w:r w:rsidR="00FC4D98" w:rsidRPr="00063C7F">
        <w:rPr>
          <w:sz w:val="24"/>
        </w:rPr>
        <w:t>.</w:t>
      </w:r>
      <w:r w:rsidR="007028AC" w:rsidRPr="00063C7F">
        <w:rPr>
          <w:sz w:val="24"/>
        </w:rPr>
        <w:t>4</w:t>
      </w:r>
      <w:r w:rsidR="00456A3D" w:rsidRPr="00063C7F">
        <w:rPr>
          <w:sz w:val="24"/>
        </w:rPr>
        <w:t>.</w:t>
      </w:r>
      <w:r w:rsidR="00FC4D98" w:rsidRPr="00063C7F">
        <w:rPr>
          <w:sz w:val="24"/>
        </w:rPr>
        <w:t xml:space="preserve"> Sporto žaidimai</w:t>
      </w:r>
      <w:r w:rsidR="007B6D2A" w:rsidRPr="00063C7F">
        <w:rPr>
          <w:sz w:val="24"/>
        </w:rPr>
        <w:t>:</w:t>
      </w:r>
    </w:p>
    <w:p w14:paraId="5FD7FC88" w14:textId="77777777" w:rsidR="007B6D2A" w:rsidRPr="00063C7F" w:rsidRDefault="007B6D2A" w:rsidP="00C61DB7">
      <w:pPr>
        <w:tabs>
          <w:tab w:val="left" w:pos="426"/>
        </w:tabs>
        <w:ind w:firstLine="851"/>
        <w:jc w:val="both"/>
        <w:rPr>
          <w:rStyle w:val="FontStyle11"/>
          <w:bCs/>
          <w:sz w:val="24"/>
          <w:szCs w:val="24"/>
          <w:lang w:val="lt-LT"/>
        </w:rPr>
      </w:pPr>
      <w:r w:rsidRPr="00063C7F">
        <w:rPr>
          <w:lang w:val="lt-LT"/>
        </w:rPr>
        <w:t>3</w:t>
      </w:r>
      <w:r w:rsidR="00830BE2" w:rsidRPr="00063C7F">
        <w:rPr>
          <w:lang w:val="lt-LT"/>
        </w:rPr>
        <w:t>0</w:t>
      </w:r>
      <w:r w:rsidRPr="00063C7F">
        <w:rPr>
          <w:lang w:val="lt-LT"/>
        </w:rPr>
        <w:t>.</w:t>
      </w:r>
      <w:r w:rsidR="007028AC" w:rsidRPr="00063C7F">
        <w:rPr>
          <w:lang w:val="lt-LT"/>
        </w:rPr>
        <w:t>4</w:t>
      </w:r>
      <w:r w:rsidRPr="00063C7F">
        <w:rPr>
          <w:lang w:val="lt-LT"/>
        </w:rPr>
        <w:t xml:space="preserve">.1. </w:t>
      </w:r>
      <w:r w:rsidRPr="00063C7F">
        <w:rPr>
          <w:bCs/>
          <w:lang w:val="lt-LT"/>
        </w:rPr>
        <w:t>Futbolo pradinio ir bendro fizinio rengimo,</w:t>
      </w:r>
      <w:r w:rsidRPr="00063C7F">
        <w:rPr>
          <w:rStyle w:val="FontStyle11"/>
          <w:bCs/>
          <w:sz w:val="24"/>
          <w:szCs w:val="24"/>
          <w:lang w:val="lt-LT"/>
        </w:rPr>
        <w:t xml:space="preserve"> meistriškumo ugdymo programų įgyvendinimui 2022</w:t>
      </w:r>
      <w:r w:rsidR="00063C7F" w:rsidRPr="00C61DB7">
        <w:rPr>
          <w:rStyle w:val="FontStyle11"/>
          <w:sz w:val="24"/>
          <w:szCs w:val="24"/>
          <w:lang w:val="lt-LT" w:eastAsia="lt-LT"/>
        </w:rPr>
        <w:t>–</w:t>
      </w:r>
      <w:r w:rsidRPr="00063C7F">
        <w:rPr>
          <w:rStyle w:val="FontStyle11"/>
          <w:bCs/>
          <w:sz w:val="24"/>
          <w:szCs w:val="24"/>
          <w:lang w:val="lt-LT"/>
        </w:rPr>
        <w:t>2023 m</w:t>
      </w:r>
      <w:r w:rsidR="00063C7F">
        <w:rPr>
          <w:rStyle w:val="FontStyle11"/>
          <w:bCs/>
          <w:sz w:val="24"/>
          <w:szCs w:val="24"/>
          <w:lang w:val="lt-LT"/>
        </w:rPr>
        <w:t>okslo metais</w:t>
      </w:r>
      <w:r w:rsidRPr="00063C7F">
        <w:rPr>
          <w:rStyle w:val="FontStyle11"/>
          <w:bCs/>
          <w:sz w:val="24"/>
          <w:szCs w:val="24"/>
          <w:lang w:val="lt-LT"/>
        </w:rPr>
        <w:t xml:space="preserve"> skiriam</w:t>
      </w:r>
      <w:r w:rsidR="00063C7F">
        <w:rPr>
          <w:rStyle w:val="FontStyle11"/>
          <w:bCs/>
          <w:sz w:val="24"/>
          <w:szCs w:val="24"/>
          <w:lang w:val="lt-LT"/>
        </w:rPr>
        <w:t>os</w:t>
      </w:r>
      <w:r w:rsidRPr="00063C7F">
        <w:rPr>
          <w:rStyle w:val="FontStyle11"/>
          <w:bCs/>
          <w:sz w:val="24"/>
          <w:szCs w:val="24"/>
          <w:lang w:val="lt-LT"/>
        </w:rPr>
        <w:t xml:space="preserve"> 984 valandos per mokslo metus. Teorijai – </w:t>
      </w:r>
      <w:r w:rsidR="004263EC" w:rsidRPr="00063C7F">
        <w:rPr>
          <w:rStyle w:val="FontStyle11"/>
          <w:bCs/>
          <w:sz w:val="24"/>
          <w:szCs w:val="24"/>
          <w:lang w:val="lt-LT"/>
        </w:rPr>
        <w:t>4</w:t>
      </w:r>
      <w:r w:rsidR="001A5CA0" w:rsidRPr="00063C7F">
        <w:rPr>
          <w:rStyle w:val="FontStyle11"/>
          <w:bCs/>
          <w:sz w:val="24"/>
          <w:szCs w:val="24"/>
          <w:lang w:val="lt-LT"/>
        </w:rPr>
        <w:t>4</w:t>
      </w:r>
      <w:r w:rsidRPr="00063C7F">
        <w:rPr>
          <w:rStyle w:val="FontStyle11"/>
          <w:bCs/>
          <w:sz w:val="24"/>
          <w:szCs w:val="24"/>
          <w:lang w:val="lt-LT"/>
        </w:rPr>
        <w:t xml:space="preserve"> valand</w:t>
      </w:r>
      <w:r w:rsidR="001A5CA0" w:rsidRPr="00063C7F">
        <w:rPr>
          <w:rStyle w:val="FontStyle11"/>
          <w:bCs/>
          <w:sz w:val="24"/>
          <w:szCs w:val="24"/>
          <w:lang w:val="lt-LT"/>
        </w:rPr>
        <w:t>os</w:t>
      </w:r>
      <w:r w:rsidRPr="00063C7F">
        <w:rPr>
          <w:rStyle w:val="FontStyle11"/>
          <w:bCs/>
          <w:sz w:val="24"/>
          <w:szCs w:val="24"/>
          <w:lang w:val="lt-LT"/>
        </w:rPr>
        <w:t xml:space="preserve">, fiziniam bendrajam ir specialiajam pasiruošimui – </w:t>
      </w:r>
      <w:r w:rsidR="004263EC" w:rsidRPr="00063C7F">
        <w:rPr>
          <w:rStyle w:val="FontStyle11"/>
          <w:bCs/>
          <w:sz w:val="24"/>
          <w:szCs w:val="24"/>
          <w:lang w:val="lt-LT"/>
        </w:rPr>
        <w:t>219</w:t>
      </w:r>
      <w:r w:rsidRPr="00063C7F">
        <w:rPr>
          <w:rStyle w:val="FontStyle11"/>
          <w:bCs/>
          <w:sz w:val="24"/>
          <w:szCs w:val="24"/>
          <w:lang w:val="lt-LT"/>
        </w:rPr>
        <w:t xml:space="preserve"> valand</w:t>
      </w:r>
      <w:r w:rsidR="00063C7F">
        <w:rPr>
          <w:rStyle w:val="FontStyle11"/>
          <w:bCs/>
          <w:sz w:val="24"/>
          <w:szCs w:val="24"/>
          <w:lang w:val="lt-LT"/>
        </w:rPr>
        <w:t>ų</w:t>
      </w:r>
      <w:r w:rsidRPr="00063C7F">
        <w:rPr>
          <w:rStyle w:val="FontStyle11"/>
          <w:bCs/>
          <w:sz w:val="24"/>
          <w:szCs w:val="24"/>
          <w:lang w:val="lt-LT"/>
        </w:rPr>
        <w:t xml:space="preserve">, techniniam pasiruošimui – </w:t>
      </w:r>
      <w:r w:rsidR="004263EC" w:rsidRPr="00063C7F">
        <w:rPr>
          <w:rStyle w:val="FontStyle11"/>
          <w:bCs/>
          <w:sz w:val="24"/>
          <w:szCs w:val="24"/>
          <w:lang w:val="lt-LT"/>
        </w:rPr>
        <w:t>268</w:t>
      </w:r>
      <w:r w:rsidRPr="00063C7F">
        <w:rPr>
          <w:rStyle w:val="FontStyle11"/>
          <w:bCs/>
          <w:sz w:val="24"/>
          <w:szCs w:val="24"/>
          <w:lang w:val="lt-LT"/>
        </w:rPr>
        <w:t xml:space="preserve"> valandos, taktiniam pasiruošimui –</w:t>
      </w:r>
      <w:r w:rsidR="004263EC" w:rsidRPr="00063C7F">
        <w:rPr>
          <w:rStyle w:val="FontStyle11"/>
          <w:bCs/>
          <w:sz w:val="24"/>
          <w:szCs w:val="24"/>
          <w:lang w:val="lt-LT"/>
        </w:rPr>
        <w:t xml:space="preserve"> 90</w:t>
      </w:r>
      <w:r w:rsidRPr="00063C7F">
        <w:rPr>
          <w:rStyle w:val="FontStyle11"/>
          <w:bCs/>
          <w:sz w:val="24"/>
          <w:szCs w:val="24"/>
          <w:lang w:val="lt-LT"/>
        </w:rPr>
        <w:t xml:space="preserve"> valand</w:t>
      </w:r>
      <w:r w:rsidR="004263EC" w:rsidRPr="00063C7F">
        <w:rPr>
          <w:rStyle w:val="FontStyle11"/>
          <w:bCs/>
          <w:sz w:val="24"/>
          <w:szCs w:val="24"/>
          <w:lang w:val="lt-LT"/>
        </w:rPr>
        <w:t>ų</w:t>
      </w:r>
      <w:r w:rsidRPr="00063C7F">
        <w:rPr>
          <w:rStyle w:val="FontStyle11"/>
          <w:bCs/>
          <w:sz w:val="24"/>
          <w:szCs w:val="24"/>
          <w:lang w:val="lt-LT"/>
        </w:rPr>
        <w:t xml:space="preserve">, integraliajam ugdymui – </w:t>
      </w:r>
      <w:r w:rsidR="004263EC" w:rsidRPr="00063C7F">
        <w:rPr>
          <w:rStyle w:val="FontStyle11"/>
          <w:bCs/>
          <w:sz w:val="24"/>
          <w:szCs w:val="24"/>
          <w:lang w:val="lt-LT"/>
        </w:rPr>
        <w:t>116</w:t>
      </w:r>
      <w:r w:rsidRPr="00063C7F">
        <w:rPr>
          <w:rStyle w:val="FontStyle11"/>
          <w:bCs/>
          <w:sz w:val="24"/>
          <w:szCs w:val="24"/>
          <w:lang w:val="lt-LT"/>
        </w:rPr>
        <w:t xml:space="preserve"> valand</w:t>
      </w:r>
      <w:r w:rsidR="004263EC" w:rsidRPr="00063C7F">
        <w:rPr>
          <w:rStyle w:val="FontStyle11"/>
          <w:bCs/>
          <w:sz w:val="24"/>
          <w:szCs w:val="24"/>
          <w:lang w:val="lt-LT"/>
        </w:rPr>
        <w:t>ų</w:t>
      </w:r>
      <w:r w:rsidRPr="00063C7F">
        <w:rPr>
          <w:rStyle w:val="FontStyle11"/>
          <w:bCs/>
          <w:sz w:val="24"/>
          <w:szCs w:val="24"/>
          <w:lang w:val="lt-LT"/>
        </w:rPr>
        <w:t xml:space="preserve">, </w:t>
      </w:r>
      <w:proofErr w:type="spellStart"/>
      <w:r w:rsidRPr="00063C7F">
        <w:rPr>
          <w:rStyle w:val="FontStyle11"/>
          <w:bCs/>
          <w:sz w:val="24"/>
          <w:szCs w:val="24"/>
          <w:lang w:val="lt-LT"/>
        </w:rPr>
        <w:t>varžybinei</w:t>
      </w:r>
      <w:proofErr w:type="spellEnd"/>
      <w:r w:rsidRPr="00063C7F">
        <w:rPr>
          <w:rStyle w:val="FontStyle11"/>
          <w:bCs/>
          <w:sz w:val="24"/>
          <w:szCs w:val="24"/>
          <w:lang w:val="lt-LT"/>
        </w:rPr>
        <w:t xml:space="preserve"> veiklai –</w:t>
      </w:r>
      <w:r w:rsidR="004263EC" w:rsidRPr="00063C7F">
        <w:rPr>
          <w:rStyle w:val="FontStyle11"/>
          <w:bCs/>
          <w:sz w:val="24"/>
          <w:szCs w:val="24"/>
          <w:lang w:val="lt-LT"/>
        </w:rPr>
        <w:t>136</w:t>
      </w:r>
      <w:r w:rsidRPr="00063C7F">
        <w:rPr>
          <w:rStyle w:val="FontStyle11"/>
          <w:bCs/>
          <w:sz w:val="24"/>
          <w:szCs w:val="24"/>
          <w:lang w:val="lt-LT"/>
        </w:rPr>
        <w:t xml:space="preserve"> valandos, testavimui – </w:t>
      </w:r>
      <w:r w:rsidR="004263EC" w:rsidRPr="00063C7F">
        <w:rPr>
          <w:rStyle w:val="FontStyle11"/>
          <w:bCs/>
          <w:sz w:val="24"/>
          <w:szCs w:val="24"/>
          <w:lang w:val="lt-LT"/>
        </w:rPr>
        <w:t>16</w:t>
      </w:r>
      <w:r w:rsidRPr="00063C7F">
        <w:rPr>
          <w:rStyle w:val="FontStyle11"/>
          <w:bCs/>
          <w:sz w:val="24"/>
          <w:szCs w:val="24"/>
          <w:lang w:val="lt-LT"/>
        </w:rPr>
        <w:t xml:space="preserve"> valand</w:t>
      </w:r>
      <w:r w:rsidR="004263EC" w:rsidRPr="00063C7F">
        <w:rPr>
          <w:rStyle w:val="FontStyle11"/>
          <w:bCs/>
          <w:sz w:val="24"/>
          <w:szCs w:val="24"/>
          <w:lang w:val="lt-LT"/>
        </w:rPr>
        <w:t>ų</w:t>
      </w:r>
      <w:r w:rsidRPr="00063C7F">
        <w:rPr>
          <w:rStyle w:val="FontStyle11"/>
          <w:bCs/>
          <w:sz w:val="24"/>
          <w:szCs w:val="24"/>
          <w:lang w:val="lt-LT"/>
        </w:rPr>
        <w:t>.</w:t>
      </w:r>
    </w:p>
    <w:p w14:paraId="7BFFDA6C" w14:textId="77777777" w:rsidR="007B6D2A" w:rsidRPr="00063C7F" w:rsidRDefault="007B6D2A" w:rsidP="00C61DB7">
      <w:pPr>
        <w:tabs>
          <w:tab w:val="left" w:pos="426"/>
        </w:tabs>
        <w:ind w:firstLine="851"/>
        <w:jc w:val="both"/>
        <w:rPr>
          <w:rStyle w:val="FontStyle11"/>
          <w:bCs/>
          <w:sz w:val="24"/>
          <w:szCs w:val="24"/>
          <w:lang w:val="lt-LT"/>
        </w:rPr>
      </w:pPr>
      <w:r w:rsidRPr="00063C7F">
        <w:rPr>
          <w:rStyle w:val="FontStyle11"/>
          <w:bCs/>
          <w:sz w:val="24"/>
          <w:szCs w:val="24"/>
          <w:lang w:val="lt-LT"/>
        </w:rPr>
        <w:t>2023</w:t>
      </w:r>
      <w:r w:rsidR="00063C7F" w:rsidRPr="00C61DB7">
        <w:rPr>
          <w:rStyle w:val="FontStyle11"/>
          <w:sz w:val="24"/>
          <w:szCs w:val="24"/>
          <w:lang w:val="lt-LT" w:eastAsia="lt-LT"/>
        </w:rPr>
        <w:t>–</w:t>
      </w:r>
      <w:r w:rsidRPr="00063C7F">
        <w:rPr>
          <w:rStyle w:val="FontStyle11"/>
          <w:bCs/>
          <w:sz w:val="24"/>
          <w:szCs w:val="24"/>
          <w:lang w:val="lt-LT"/>
        </w:rPr>
        <w:t xml:space="preserve">2024 mokslo metais pradinio rengimo ir meistriškumo programų įgyvendinimui skiriama </w:t>
      </w:r>
      <w:r w:rsidR="004263EC" w:rsidRPr="00063C7F">
        <w:rPr>
          <w:rStyle w:val="FontStyle11"/>
          <w:bCs/>
          <w:sz w:val="24"/>
          <w:szCs w:val="24"/>
          <w:lang w:val="lt-LT"/>
        </w:rPr>
        <w:t>1308</w:t>
      </w:r>
      <w:r w:rsidRPr="00063C7F">
        <w:rPr>
          <w:rStyle w:val="FontStyle11"/>
          <w:bCs/>
          <w:sz w:val="24"/>
          <w:szCs w:val="24"/>
          <w:lang w:val="lt-LT"/>
        </w:rPr>
        <w:t xml:space="preserve"> valandos. Teorijai – </w:t>
      </w:r>
      <w:r w:rsidR="004263EC" w:rsidRPr="00063C7F">
        <w:rPr>
          <w:rStyle w:val="FontStyle11"/>
          <w:bCs/>
          <w:sz w:val="24"/>
          <w:szCs w:val="24"/>
          <w:lang w:val="lt-LT"/>
        </w:rPr>
        <w:t>5</w:t>
      </w:r>
      <w:r w:rsidRPr="00063C7F">
        <w:rPr>
          <w:rStyle w:val="FontStyle11"/>
          <w:bCs/>
          <w:sz w:val="24"/>
          <w:szCs w:val="24"/>
          <w:lang w:val="lt-LT"/>
        </w:rPr>
        <w:t xml:space="preserve">4 valandos, fiziniam bendrajam ir specialiajam pasiruošimui – </w:t>
      </w:r>
      <w:r w:rsidR="004263EC" w:rsidRPr="00063C7F">
        <w:rPr>
          <w:rStyle w:val="FontStyle11"/>
          <w:bCs/>
          <w:sz w:val="24"/>
          <w:szCs w:val="24"/>
          <w:lang w:val="lt-LT"/>
        </w:rPr>
        <w:t>424</w:t>
      </w:r>
      <w:r w:rsidRPr="00063C7F">
        <w:rPr>
          <w:rStyle w:val="FontStyle11"/>
          <w:bCs/>
          <w:sz w:val="24"/>
          <w:szCs w:val="24"/>
          <w:lang w:val="lt-LT"/>
        </w:rPr>
        <w:t xml:space="preserve"> valandų, techniniam pasiruošimui – </w:t>
      </w:r>
      <w:r w:rsidR="004263EC" w:rsidRPr="00063C7F">
        <w:rPr>
          <w:rStyle w:val="FontStyle11"/>
          <w:bCs/>
          <w:sz w:val="24"/>
          <w:szCs w:val="24"/>
          <w:lang w:val="lt-LT"/>
        </w:rPr>
        <w:t>320</w:t>
      </w:r>
      <w:r w:rsidRPr="00063C7F">
        <w:rPr>
          <w:rStyle w:val="FontStyle11"/>
          <w:bCs/>
          <w:sz w:val="24"/>
          <w:szCs w:val="24"/>
          <w:lang w:val="lt-LT"/>
        </w:rPr>
        <w:t xml:space="preserve"> valandos, taktiniam pasiruošimui – </w:t>
      </w:r>
      <w:r w:rsidR="005C4685" w:rsidRPr="00063C7F">
        <w:rPr>
          <w:rStyle w:val="FontStyle11"/>
          <w:bCs/>
          <w:sz w:val="24"/>
          <w:szCs w:val="24"/>
          <w:lang w:val="lt-LT"/>
        </w:rPr>
        <w:t>154</w:t>
      </w:r>
      <w:r w:rsidRPr="00063C7F">
        <w:rPr>
          <w:rStyle w:val="FontStyle11"/>
          <w:bCs/>
          <w:sz w:val="24"/>
          <w:szCs w:val="24"/>
          <w:lang w:val="lt-LT"/>
        </w:rPr>
        <w:t xml:space="preserve"> valandos, integraliajam ugdymui – </w:t>
      </w:r>
      <w:r w:rsidR="005C4685" w:rsidRPr="00063C7F">
        <w:rPr>
          <w:rStyle w:val="FontStyle11"/>
          <w:bCs/>
          <w:sz w:val="24"/>
          <w:szCs w:val="24"/>
          <w:lang w:val="lt-LT"/>
        </w:rPr>
        <w:t>162</w:t>
      </w:r>
      <w:r w:rsidRPr="00063C7F">
        <w:rPr>
          <w:rStyle w:val="FontStyle11"/>
          <w:bCs/>
          <w:sz w:val="24"/>
          <w:szCs w:val="24"/>
          <w:lang w:val="lt-LT"/>
        </w:rPr>
        <w:t xml:space="preserve"> valandos, </w:t>
      </w:r>
      <w:proofErr w:type="spellStart"/>
      <w:r w:rsidRPr="00063C7F">
        <w:rPr>
          <w:rStyle w:val="FontStyle11"/>
          <w:bCs/>
          <w:sz w:val="24"/>
          <w:szCs w:val="24"/>
          <w:lang w:val="lt-LT"/>
        </w:rPr>
        <w:t>varžybinei</w:t>
      </w:r>
      <w:proofErr w:type="spellEnd"/>
      <w:r w:rsidRPr="00063C7F">
        <w:rPr>
          <w:rStyle w:val="FontStyle11"/>
          <w:bCs/>
          <w:sz w:val="24"/>
          <w:szCs w:val="24"/>
          <w:lang w:val="lt-LT"/>
        </w:rPr>
        <w:t xml:space="preserve"> veiklai – </w:t>
      </w:r>
      <w:r w:rsidR="005C4685" w:rsidRPr="00063C7F">
        <w:rPr>
          <w:rStyle w:val="FontStyle11"/>
          <w:bCs/>
          <w:sz w:val="24"/>
          <w:szCs w:val="24"/>
          <w:lang w:val="lt-LT"/>
        </w:rPr>
        <w:t>134</w:t>
      </w:r>
      <w:r w:rsidRPr="00063C7F">
        <w:rPr>
          <w:rStyle w:val="FontStyle11"/>
          <w:bCs/>
          <w:sz w:val="24"/>
          <w:szCs w:val="24"/>
          <w:lang w:val="lt-LT"/>
        </w:rPr>
        <w:t xml:space="preserve"> valand</w:t>
      </w:r>
      <w:r w:rsidR="005C4685" w:rsidRPr="00063C7F">
        <w:rPr>
          <w:rStyle w:val="FontStyle11"/>
          <w:bCs/>
          <w:sz w:val="24"/>
          <w:szCs w:val="24"/>
          <w:lang w:val="lt-LT"/>
        </w:rPr>
        <w:t>os</w:t>
      </w:r>
      <w:r w:rsidRPr="00063C7F">
        <w:rPr>
          <w:rStyle w:val="FontStyle11"/>
          <w:bCs/>
          <w:sz w:val="24"/>
          <w:szCs w:val="24"/>
          <w:lang w:val="lt-LT"/>
        </w:rPr>
        <w:t xml:space="preserve">, testavimui – </w:t>
      </w:r>
      <w:r w:rsidR="005C4685" w:rsidRPr="00063C7F">
        <w:rPr>
          <w:rStyle w:val="FontStyle11"/>
          <w:bCs/>
          <w:sz w:val="24"/>
          <w:szCs w:val="24"/>
          <w:lang w:val="lt-LT"/>
        </w:rPr>
        <w:t>10</w:t>
      </w:r>
      <w:r w:rsidRPr="00063C7F">
        <w:rPr>
          <w:rStyle w:val="FontStyle11"/>
          <w:bCs/>
          <w:sz w:val="24"/>
          <w:szCs w:val="24"/>
          <w:lang w:val="lt-LT"/>
        </w:rPr>
        <w:t xml:space="preserve"> valand</w:t>
      </w:r>
      <w:r w:rsidR="005C4685" w:rsidRPr="00063C7F">
        <w:rPr>
          <w:rStyle w:val="FontStyle11"/>
          <w:bCs/>
          <w:sz w:val="24"/>
          <w:szCs w:val="24"/>
          <w:lang w:val="lt-LT"/>
        </w:rPr>
        <w:t>ų</w:t>
      </w:r>
      <w:r w:rsidRPr="00063C7F">
        <w:rPr>
          <w:rStyle w:val="FontStyle11"/>
          <w:bCs/>
          <w:sz w:val="24"/>
          <w:szCs w:val="24"/>
          <w:lang w:val="lt-LT"/>
        </w:rPr>
        <w:t>.</w:t>
      </w:r>
    </w:p>
    <w:p w14:paraId="216B6C74" w14:textId="77777777" w:rsidR="00894310" w:rsidRPr="00063C7F" w:rsidRDefault="00894310" w:rsidP="00C61DB7">
      <w:pPr>
        <w:tabs>
          <w:tab w:val="left" w:pos="426"/>
        </w:tabs>
        <w:ind w:firstLine="851"/>
        <w:jc w:val="both"/>
        <w:rPr>
          <w:rStyle w:val="FontStyle11"/>
          <w:bCs/>
          <w:sz w:val="24"/>
          <w:szCs w:val="24"/>
          <w:lang w:val="lt-LT"/>
        </w:rPr>
      </w:pPr>
    </w:p>
    <w:tbl>
      <w:tblPr>
        <w:tblW w:w="9526" w:type="dxa"/>
        <w:tblInd w:w="108" w:type="dxa"/>
        <w:tblLayout w:type="fixed"/>
        <w:tblLook w:val="00A0" w:firstRow="1" w:lastRow="0" w:firstColumn="1" w:lastColumn="0" w:noHBand="0" w:noVBand="0"/>
      </w:tblPr>
      <w:tblGrid>
        <w:gridCol w:w="989"/>
        <w:gridCol w:w="1421"/>
        <w:gridCol w:w="851"/>
        <w:gridCol w:w="992"/>
        <w:gridCol w:w="1163"/>
        <w:gridCol w:w="850"/>
        <w:gridCol w:w="851"/>
        <w:gridCol w:w="1105"/>
        <w:gridCol w:w="1304"/>
      </w:tblGrid>
      <w:tr w:rsidR="00894310" w:rsidRPr="00C61DB7" w14:paraId="32148460" w14:textId="77777777" w:rsidTr="00063C7F">
        <w:trPr>
          <w:trHeight w:hRule="exact" w:val="284"/>
        </w:trPr>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14:paraId="312C6480" w14:textId="77777777" w:rsidR="00894310" w:rsidRPr="00472DA6" w:rsidRDefault="00894310" w:rsidP="00C61DB7">
            <w:pPr>
              <w:jc w:val="center"/>
              <w:rPr>
                <w:lang w:val="en-US" w:eastAsia="lt-LT"/>
              </w:rPr>
            </w:pPr>
            <w:proofErr w:type="spellStart"/>
            <w:r w:rsidRPr="00472DA6">
              <w:rPr>
                <w:lang w:val="en-US" w:eastAsia="lt-LT"/>
              </w:rPr>
              <w:lastRenderedPageBreak/>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7116" w:type="dxa"/>
            <w:gridSpan w:val="7"/>
            <w:tcBorders>
              <w:top w:val="single" w:sz="4" w:space="0" w:color="auto"/>
              <w:left w:val="single" w:sz="4" w:space="0" w:color="auto"/>
              <w:bottom w:val="single" w:sz="4" w:space="0" w:color="auto"/>
              <w:right w:val="single" w:sz="4" w:space="0" w:color="auto"/>
            </w:tcBorders>
            <w:noWrap/>
            <w:vAlign w:val="center"/>
          </w:tcPr>
          <w:p w14:paraId="0F184B7C" w14:textId="77777777" w:rsidR="00894310" w:rsidRPr="00C61DB7" w:rsidRDefault="00894310"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894310" w:rsidRPr="00C61DB7" w14:paraId="72FA87BF" w14:textId="77777777" w:rsidTr="00910510">
        <w:trPr>
          <w:trHeight w:hRule="exact" w:val="284"/>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582736C8" w14:textId="77777777" w:rsidR="00894310" w:rsidRPr="00C61DB7" w:rsidRDefault="00894310" w:rsidP="00C61DB7">
            <w:pPr>
              <w:rPr>
                <w:lang w:eastAsia="lt-LT"/>
              </w:rPr>
            </w:pPr>
          </w:p>
        </w:tc>
        <w:tc>
          <w:tcPr>
            <w:tcW w:w="3006" w:type="dxa"/>
            <w:gridSpan w:val="3"/>
            <w:tcBorders>
              <w:top w:val="single" w:sz="4" w:space="0" w:color="auto"/>
              <w:left w:val="single" w:sz="4" w:space="0" w:color="auto"/>
              <w:bottom w:val="single" w:sz="4" w:space="0" w:color="auto"/>
              <w:right w:val="single" w:sz="4" w:space="0" w:color="auto"/>
            </w:tcBorders>
            <w:noWrap/>
            <w:vAlign w:val="center"/>
          </w:tcPr>
          <w:p w14:paraId="736D83AD" w14:textId="77777777" w:rsidR="00894310" w:rsidRPr="00C61DB7" w:rsidRDefault="00894310" w:rsidP="00063C7F">
            <w:pPr>
              <w:jc w:val="center"/>
              <w:rPr>
                <w:lang w:val="lt-LT" w:eastAsia="lt-LT"/>
              </w:rPr>
            </w:pPr>
            <w:r w:rsidRPr="00C61DB7">
              <w:rPr>
                <w:lang w:val="lt-LT" w:eastAsia="lt-LT"/>
              </w:rPr>
              <w:t>2022</w:t>
            </w:r>
            <w:r w:rsidR="00063C7F" w:rsidRPr="00C61DB7">
              <w:rPr>
                <w:rStyle w:val="FontStyle11"/>
                <w:sz w:val="24"/>
                <w:szCs w:val="24"/>
                <w:lang w:val="lt-LT" w:eastAsia="lt-LT"/>
              </w:rPr>
              <w:t>–</w:t>
            </w:r>
            <w:r w:rsidRPr="00C61DB7">
              <w:rPr>
                <w:lang w:val="lt-LT" w:eastAsia="lt-LT"/>
              </w:rPr>
              <w:t>2023</w:t>
            </w:r>
          </w:p>
        </w:tc>
        <w:tc>
          <w:tcPr>
            <w:tcW w:w="4110" w:type="dxa"/>
            <w:gridSpan w:val="4"/>
            <w:tcBorders>
              <w:top w:val="single" w:sz="4" w:space="0" w:color="auto"/>
              <w:left w:val="single" w:sz="4" w:space="0" w:color="auto"/>
              <w:bottom w:val="single" w:sz="4" w:space="0" w:color="auto"/>
              <w:right w:val="single" w:sz="4" w:space="0" w:color="auto"/>
            </w:tcBorders>
            <w:noWrap/>
            <w:vAlign w:val="center"/>
          </w:tcPr>
          <w:p w14:paraId="4B6168B3" w14:textId="77777777" w:rsidR="00894310" w:rsidRPr="00C61DB7" w:rsidRDefault="00894310" w:rsidP="00063C7F">
            <w:pPr>
              <w:jc w:val="center"/>
              <w:rPr>
                <w:lang w:val="lt-LT" w:eastAsia="lt-LT"/>
              </w:rPr>
            </w:pPr>
            <w:r w:rsidRPr="00C61DB7">
              <w:rPr>
                <w:lang w:eastAsia="lt-LT"/>
              </w:rPr>
              <w:t>2</w:t>
            </w:r>
            <w:r w:rsidRPr="00C61DB7">
              <w:rPr>
                <w:lang w:val="lt-LT" w:eastAsia="lt-LT"/>
              </w:rPr>
              <w:t>023</w:t>
            </w:r>
            <w:r w:rsidR="00063C7F" w:rsidRPr="00C61DB7">
              <w:rPr>
                <w:rStyle w:val="FontStyle11"/>
                <w:sz w:val="24"/>
                <w:szCs w:val="24"/>
                <w:lang w:val="lt-LT" w:eastAsia="lt-LT"/>
              </w:rPr>
              <w:t>–</w:t>
            </w:r>
            <w:r w:rsidRPr="00C61DB7">
              <w:rPr>
                <w:lang w:val="lt-LT" w:eastAsia="lt-LT"/>
              </w:rPr>
              <w:t>2024</w:t>
            </w:r>
          </w:p>
        </w:tc>
      </w:tr>
      <w:tr w:rsidR="00894310" w:rsidRPr="00C61DB7" w14:paraId="3A7DA6C6" w14:textId="77777777" w:rsidTr="00063C7F">
        <w:trPr>
          <w:trHeight w:hRule="exact" w:val="284"/>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103699BC" w14:textId="77777777" w:rsidR="00894310" w:rsidRPr="00C61DB7" w:rsidRDefault="00894310" w:rsidP="00C61DB7">
            <w:pPr>
              <w:rPr>
                <w:lang w:eastAsia="lt-LT"/>
              </w:rPr>
            </w:pPr>
          </w:p>
        </w:tc>
        <w:tc>
          <w:tcPr>
            <w:tcW w:w="7116" w:type="dxa"/>
            <w:gridSpan w:val="7"/>
            <w:tcBorders>
              <w:top w:val="single" w:sz="4" w:space="0" w:color="auto"/>
              <w:left w:val="single" w:sz="4" w:space="0" w:color="auto"/>
              <w:bottom w:val="single" w:sz="4" w:space="0" w:color="auto"/>
              <w:right w:val="single" w:sz="4" w:space="0" w:color="auto"/>
            </w:tcBorders>
            <w:noWrap/>
            <w:vAlign w:val="center"/>
          </w:tcPr>
          <w:p w14:paraId="19B471C7" w14:textId="77777777" w:rsidR="00894310" w:rsidRPr="00C61DB7" w:rsidRDefault="00894310" w:rsidP="00C61DB7">
            <w:pPr>
              <w:jc w:val="center"/>
              <w:rPr>
                <w:lang w:val="lt-LT" w:eastAsia="lt-LT"/>
              </w:rPr>
            </w:pPr>
            <w:r w:rsidRPr="00C61DB7">
              <w:rPr>
                <w:lang w:val="lt-LT" w:eastAsia="lt-LT"/>
              </w:rPr>
              <w:t>Ugdymo grupė</w:t>
            </w:r>
          </w:p>
        </w:tc>
      </w:tr>
      <w:tr w:rsidR="00894310" w:rsidRPr="00C61DB7" w14:paraId="28394F8C" w14:textId="77777777" w:rsidTr="00910510">
        <w:trPr>
          <w:trHeight w:hRule="exact" w:val="576"/>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0173DEB6" w14:textId="77777777" w:rsidR="00894310" w:rsidRPr="00C61DB7" w:rsidRDefault="00894310" w:rsidP="00C61DB7">
            <w:pPr>
              <w:rPr>
                <w:lang w:eastAsia="lt-LT"/>
              </w:rPr>
            </w:pPr>
          </w:p>
        </w:tc>
        <w:tc>
          <w:tcPr>
            <w:tcW w:w="851" w:type="dxa"/>
            <w:tcBorders>
              <w:top w:val="single" w:sz="4" w:space="0" w:color="auto"/>
              <w:left w:val="single" w:sz="4" w:space="0" w:color="auto"/>
              <w:bottom w:val="single" w:sz="4" w:space="0" w:color="auto"/>
              <w:right w:val="single" w:sz="4" w:space="0" w:color="auto"/>
            </w:tcBorders>
            <w:noWrap/>
          </w:tcPr>
          <w:p w14:paraId="5533AB5B" w14:textId="77777777" w:rsidR="00063C7F" w:rsidRDefault="00894310" w:rsidP="00910510">
            <w:pPr>
              <w:ind w:left="-79" w:right="-136"/>
              <w:jc w:val="center"/>
              <w:rPr>
                <w:lang w:val="lt-LT" w:eastAsia="lt-LT"/>
              </w:rPr>
            </w:pPr>
            <w:r w:rsidRPr="00C61DB7">
              <w:rPr>
                <w:lang w:val="lt-LT" w:eastAsia="lt-LT"/>
              </w:rPr>
              <w:t>Pr.</w:t>
            </w:r>
            <w:r w:rsidR="00063C7F">
              <w:rPr>
                <w:lang w:val="lt-LT" w:eastAsia="lt-LT"/>
              </w:rPr>
              <w:t xml:space="preserve"> </w:t>
            </w:r>
            <w:r w:rsidRPr="00C61DB7">
              <w:rPr>
                <w:lang w:val="lt-LT" w:eastAsia="lt-LT"/>
              </w:rPr>
              <w:t>r.</w:t>
            </w:r>
          </w:p>
          <w:p w14:paraId="3A41A797" w14:textId="77777777" w:rsidR="00894310" w:rsidRPr="00C61DB7" w:rsidRDefault="00894310" w:rsidP="00910510">
            <w:pPr>
              <w:ind w:left="-79" w:right="-136"/>
              <w:jc w:val="center"/>
              <w:rPr>
                <w:lang w:val="lt-LT" w:eastAsia="lt-LT"/>
              </w:rPr>
            </w:pPr>
            <w:r w:rsidRPr="00C61DB7">
              <w:rPr>
                <w:lang w:val="lt-LT" w:eastAsia="lt-LT"/>
              </w:rPr>
              <w:t>II m.</w:t>
            </w:r>
            <w:r w:rsidR="00063C7F">
              <w:rPr>
                <w:lang w:val="lt-LT" w:eastAsia="lt-LT"/>
              </w:rPr>
              <w:t xml:space="preserve"> </w:t>
            </w:r>
            <w:r w:rsidRPr="00C61DB7">
              <w:rPr>
                <w:lang w:val="lt-LT" w:eastAsia="lt-LT"/>
              </w:rPr>
              <w:t>m.</w:t>
            </w:r>
          </w:p>
        </w:tc>
        <w:tc>
          <w:tcPr>
            <w:tcW w:w="992" w:type="dxa"/>
            <w:tcBorders>
              <w:top w:val="single" w:sz="4" w:space="0" w:color="auto"/>
              <w:left w:val="single" w:sz="4" w:space="0" w:color="auto"/>
              <w:bottom w:val="single" w:sz="4" w:space="0" w:color="auto"/>
              <w:right w:val="single" w:sz="4" w:space="0" w:color="auto"/>
            </w:tcBorders>
            <w:noWrap/>
          </w:tcPr>
          <w:p w14:paraId="03C70F85" w14:textId="77777777" w:rsidR="00063C7F" w:rsidRDefault="00894310" w:rsidP="00910510">
            <w:pPr>
              <w:jc w:val="center"/>
              <w:rPr>
                <w:lang w:val="lt-LT" w:eastAsia="lt-LT"/>
              </w:rPr>
            </w:pPr>
            <w:r w:rsidRPr="00C61DB7">
              <w:rPr>
                <w:lang w:val="lt-LT" w:eastAsia="lt-LT"/>
              </w:rPr>
              <w:t>M.</w:t>
            </w:r>
            <w:r w:rsidR="00063C7F">
              <w:rPr>
                <w:lang w:val="lt-LT" w:eastAsia="lt-LT"/>
              </w:rPr>
              <w:t xml:space="preserve"> </w:t>
            </w:r>
            <w:r w:rsidRPr="00C61DB7">
              <w:rPr>
                <w:lang w:val="lt-LT" w:eastAsia="lt-LT"/>
              </w:rPr>
              <w:t>u.</w:t>
            </w:r>
          </w:p>
          <w:p w14:paraId="06AB159F" w14:textId="77777777" w:rsidR="00894310" w:rsidRPr="00C61DB7" w:rsidRDefault="00894310" w:rsidP="00910510">
            <w:pPr>
              <w:jc w:val="center"/>
              <w:rPr>
                <w:lang w:eastAsia="lt-LT"/>
              </w:rPr>
            </w:pPr>
            <w:r w:rsidRPr="00C61DB7">
              <w:rPr>
                <w:lang w:val="lt-LT" w:eastAsia="lt-LT"/>
              </w:rPr>
              <w:t>II m.</w:t>
            </w:r>
            <w:r w:rsidR="00063C7F">
              <w:rPr>
                <w:lang w:val="lt-LT" w:eastAsia="lt-LT"/>
              </w:rPr>
              <w:t xml:space="preserve"> </w:t>
            </w:r>
            <w:r w:rsidRPr="00C61DB7">
              <w:rPr>
                <w:lang w:val="lt-LT" w:eastAsia="lt-LT"/>
              </w:rPr>
              <w:t>m</w:t>
            </w:r>
            <w:r w:rsidRPr="00C61DB7">
              <w:rPr>
                <w:lang w:eastAsia="lt-LT"/>
              </w:rPr>
              <w:t>.</w:t>
            </w:r>
          </w:p>
        </w:tc>
        <w:tc>
          <w:tcPr>
            <w:tcW w:w="1163" w:type="dxa"/>
            <w:tcBorders>
              <w:top w:val="single" w:sz="4" w:space="0" w:color="auto"/>
              <w:left w:val="single" w:sz="4" w:space="0" w:color="auto"/>
              <w:bottom w:val="single" w:sz="4" w:space="0" w:color="auto"/>
              <w:right w:val="single" w:sz="4" w:space="0" w:color="auto"/>
            </w:tcBorders>
          </w:tcPr>
          <w:p w14:paraId="6C691FFE" w14:textId="77777777" w:rsidR="00894310" w:rsidRPr="00C61DB7" w:rsidRDefault="00894310" w:rsidP="00910510">
            <w:pPr>
              <w:jc w:val="center"/>
              <w:rPr>
                <w:lang w:val="lt-LT" w:eastAsia="lt-LT"/>
              </w:rPr>
            </w:pPr>
            <w:r w:rsidRPr="00C61DB7">
              <w:rPr>
                <w:lang w:val="lt-LT" w:eastAsia="lt-LT"/>
              </w:rPr>
              <w:t>BFR</w:t>
            </w:r>
          </w:p>
        </w:tc>
        <w:tc>
          <w:tcPr>
            <w:tcW w:w="850" w:type="dxa"/>
            <w:tcBorders>
              <w:top w:val="single" w:sz="4" w:space="0" w:color="auto"/>
              <w:left w:val="single" w:sz="4" w:space="0" w:color="auto"/>
              <w:bottom w:val="single" w:sz="4" w:space="0" w:color="auto"/>
              <w:right w:val="single" w:sz="4" w:space="0" w:color="auto"/>
            </w:tcBorders>
            <w:noWrap/>
          </w:tcPr>
          <w:p w14:paraId="17FD4C10" w14:textId="77777777" w:rsidR="00063C7F" w:rsidRDefault="00894310" w:rsidP="00910510">
            <w:pPr>
              <w:jc w:val="center"/>
              <w:rPr>
                <w:lang w:val="lt-LT" w:eastAsia="lt-LT"/>
              </w:rPr>
            </w:pPr>
            <w:r w:rsidRPr="00C61DB7">
              <w:rPr>
                <w:lang w:val="lt-LT" w:eastAsia="lt-LT"/>
              </w:rPr>
              <w:t>Pr.</w:t>
            </w:r>
            <w:r w:rsidR="00063C7F">
              <w:rPr>
                <w:lang w:val="lt-LT" w:eastAsia="lt-LT"/>
              </w:rPr>
              <w:t xml:space="preserve"> </w:t>
            </w:r>
            <w:r w:rsidRPr="00C61DB7">
              <w:rPr>
                <w:lang w:val="lt-LT" w:eastAsia="lt-LT"/>
              </w:rPr>
              <w:t>r.</w:t>
            </w:r>
          </w:p>
          <w:p w14:paraId="6B5BADCB" w14:textId="77777777" w:rsidR="00894310" w:rsidRPr="00C61DB7" w:rsidRDefault="00894310" w:rsidP="00910510">
            <w:pPr>
              <w:ind w:right="-108"/>
              <w:rPr>
                <w:lang w:val="lt-LT" w:eastAsia="lt-LT"/>
              </w:rPr>
            </w:pPr>
            <w:r w:rsidRPr="00C61DB7">
              <w:rPr>
                <w:lang w:val="lt-LT" w:eastAsia="lt-LT"/>
              </w:rPr>
              <w:t>I m.</w:t>
            </w:r>
            <w:r w:rsidR="00063C7F">
              <w:rPr>
                <w:lang w:val="lt-LT" w:eastAsia="lt-LT"/>
              </w:rPr>
              <w:t xml:space="preserve"> </w:t>
            </w:r>
            <w:r w:rsidRPr="00C61DB7">
              <w:rPr>
                <w:lang w:val="lt-LT" w:eastAsia="lt-LT"/>
              </w:rPr>
              <w:t>m.</w:t>
            </w:r>
          </w:p>
        </w:tc>
        <w:tc>
          <w:tcPr>
            <w:tcW w:w="851" w:type="dxa"/>
            <w:tcBorders>
              <w:top w:val="single" w:sz="4" w:space="0" w:color="auto"/>
              <w:left w:val="single" w:sz="4" w:space="0" w:color="auto"/>
              <w:bottom w:val="single" w:sz="4" w:space="0" w:color="auto"/>
              <w:right w:val="single" w:sz="4" w:space="0" w:color="auto"/>
            </w:tcBorders>
            <w:noWrap/>
          </w:tcPr>
          <w:p w14:paraId="3727367D" w14:textId="77777777" w:rsidR="00063C7F" w:rsidRDefault="00894310" w:rsidP="00910510">
            <w:pPr>
              <w:ind w:left="-79" w:right="-137"/>
              <w:jc w:val="center"/>
              <w:rPr>
                <w:lang w:val="lt-LT" w:eastAsia="lt-LT"/>
              </w:rPr>
            </w:pPr>
            <w:r w:rsidRPr="00C61DB7">
              <w:rPr>
                <w:lang w:val="lt-LT" w:eastAsia="lt-LT"/>
              </w:rPr>
              <w:t>M.</w:t>
            </w:r>
            <w:r w:rsidR="00063C7F">
              <w:rPr>
                <w:lang w:val="lt-LT" w:eastAsia="lt-LT"/>
              </w:rPr>
              <w:t xml:space="preserve"> </w:t>
            </w:r>
            <w:r w:rsidRPr="00C61DB7">
              <w:rPr>
                <w:lang w:val="lt-LT" w:eastAsia="lt-LT"/>
              </w:rPr>
              <w:t>u.</w:t>
            </w:r>
          </w:p>
          <w:p w14:paraId="7662290E" w14:textId="77777777" w:rsidR="00894310" w:rsidRPr="00C61DB7" w:rsidRDefault="00894310" w:rsidP="00910510">
            <w:pPr>
              <w:ind w:left="-79" w:right="-137"/>
              <w:jc w:val="center"/>
              <w:rPr>
                <w:lang w:val="lt-LT" w:eastAsia="lt-LT"/>
              </w:rPr>
            </w:pPr>
            <w:r w:rsidRPr="00C61DB7">
              <w:rPr>
                <w:lang w:val="lt-LT" w:eastAsia="lt-LT"/>
              </w:rPr>
              <w:t>I m.</w:t>
            </w:r>
            <w:r w:rsidR="00063C7F">
              <w:rPr>
                <w:lang w:val="lt-LT" w:eastAsia="lt-LT"/>
              </w:rPr>
              <w:t xml:space="preserve"> </w:t>
            </w:r>
            <w:r w:rsidRPr="00C61DB7">
              <w:rPr>
                <w:lang w:val="lt-LT" w:eastAsia="lt-LT"/>
              </w:rPr>
              <w:t>m.</w:t>
            </w:r>
          </w:p>
        </w:tc>
        <w:tc>
          <w:tcPr>
            <w:tcW w:w="1105" w:type="dxa"/>
            <w:tcBorders>
              <w:top w:val="single" w:sz="4" w:space="0" w:color="auto"/>
              <w:left w:val="single" w:sz="4" w:space="0" w:color="auto"/>
              <w:bottom w:val="single" w:sz="4" w:space="0" w:color="auto"/>
              <w:right w:val="single" w:sz="4" w:space="0" w:color="auto"/>
            </w:tcBorders>
          </w:tcPr>
          <w:p w14:paraId="2ECE0183" w14:textId="77777777" w:rsidR="00063C7F" w:rsidRDefault="00894310" w:rsidP="00910510">
            <w:pPr>
              <w:ind w:left="-79" w:right="-137"/>
              <w:jc w:val="center"/>
              <w:rPr>
                <w:lang w:val="lt-LT" w:eastAsia="lt-LT"/>
              </w:rPr>
            </w:pPr>
            <w:r w:rsidRPr="00C61DB7">
              <w:rPr>
                <w:lang w:eastAsia="lt-LT"/>
              </w:rPr>
              <w:t>M</w:t>
            </w:r>
            <w:r w:rsidRPr="00C61DB7">
              <w:rPr>
                <w:lang w:val="lt-LT" w:eastAsia="lt-LT"/>
              </w:rPr>
              <w:t>.</w:t>
            </w:r>
            <w:r w:rsidR="00063C7F">
              <w:rPr>
                <w:lang w:val="lt-LT" w:eastAsia="lt-LT"/>
              </w:rPr>
              <w:t xml:space="preserve"> </w:t>
            </w:r>
            <w:r w:rsidRPr="00C61DB7">
              <w:rPr>
                <w:lang w:val="lt-LT" w:eastAsia="lt-LT"/>
              </w:rPr>
              <w:t>u.</w:t>
            </w:r>
          </w:p>
          <w:p w14:paraId="301CC925" w14:textId="77777777" w:rsidR="00894310" w:rsidRPr="00C61DB7" w:rsidRDefault="00894310" w:rsidP="00910510">
            <w:pPr>
              <w:ind w:left="-79" w:right="-137"/>
              <w:jc w:val="center"/>
              <w:rPr>
                <w:lang w:val="lt-LT" w:eastAsia="lt-LT"/>
              </w:rPr>
            </w:pPr>
            <w:r w:rsidRPr="00C61DB7">
              <w:rPr>
                <w:lang w:val="lt-LT" w:eastAsia="lt-LT"/>
              </w:rPr>
              <w:t>III</w:t>
            </w:r>
            <w:r w:rsidR="00063C7F">
              <w:rPr>
                <w:lang w:val="lt-LT" w:eastAsia="lt-LT"/>
              </w:rPr>
              <w:t xml:space="preserve"> </w:t>
            </w:r>
            <w:r w:rsidRPr="00C61DB7">
              <w:rPr>
                <w:lang w:val="lt-LT" w:eastAsia="lt-LT"/>
              </w:rPr>
              <w:t>m.</w:t>
            </w:r>
            <w:r w:rsidR="00063C7F">
              <w:rPr>
                <w:lang w:val="lt-LT" w:eastAsia="lt-LT"/>
              </w:rPr>
              <w:t xml:space="preserve"> </w:t>
            </w:r>
            <w:r w:rsidRPr="00C61DB7">
              <w:rPr>
                <w:lang w:val="lt-LT" w:eastAsia="lt-LT"/>
              </w:rPr>
              <w:t>m.</w:t>
            </w:r>
          </w:p>
        </w:tc>
        <w:tc>
          <w:tcPr>
            <w:tcW w:w="1304" w:type="dxa"/>
            <w:tcBorders>
              <w:top w:val="single" w:sz="4" w:space="0" w:color="auto"/>
              <w:left w:val="single" w:sz="4" w:space="0" w:color="auto"/>
              <w:bottom w:val="single" w:sz="4" w:space="0" w:color="auto"/>
              <w:right w:val="single" w:sz="4" w:space="0" w:color="auto"/>
            </w:tcBorders>
          </w:tcPr>
          <w:p w14:paraId="5B5D6004" w14:textId="77777777" w:rsidR="00894310" w:rsidRPr="00C61DB7" w:rsidRDefault="00894310" w:rsidP="00910510">
            <w:pPr>
              <w:jc w:val="center"/>
              <w:rPr>
                <w:lang w:val="lt-LT" w:eastAsia="lt-LT"/>
              </w:rPr>
            </w:pPr>
            <w:r w:rsidRPr="00C61DB7">
              <w:rPr>
                <w:lang w:val="lt-LT" w:eastAsia="lt-LT"/>
              </w:rPr>
              <w:t>BFR</w:t>
            </w:r>
          </w:p>
        </w:tc>
      </w:tr>
      <w:tr w:rsidR="00894310" w:rsidRPr="00C61DB7" w14:paraId="20BC6FE6" w14:textId="77777777" w:rsidTr="00910510">
        <w:trPr>
          <w:trHeight w:hRule="exact" w:val="284"/>
        </w:trPr>
        <w:tc>
          <w:tcPr>
            <w:tcW w:w="2410" w:type="dxa"/>
            <w:gridSpan w:val="2"/>
            <w:tcBorders>
              <w:top w:val="single" w:sz="4" w:space="0" w:color="auto"/>
              <w:left w:val="single" w:sz="4" w:space="0" w:color="auto"/>
              <w:bottom w:val="single" w:sz="4" w:space="0" w:color="auto"/>
              <w:right w:val="single" w:sz="4" w:space="0" w:color="auto"/>
            </w:tcBorders>
            <w:noWrap/>
            <w:vAlign w:val="center"/>
          </w:tcPr>
          <w:p w14:paraId="39AD7C63" w14:textId="77777777" w:rsidR="00894310" w:rsidRPr="00C61DB7" w:rsidRDefault="00894310" w:rsidP="00C61DB7">
            <w:pPr>
              <w:rPr>
                <w:lang w:eastAsia="lt-LT"/>
              </w:rPr>
            </w:pPr>
            <w:proofErr w:type="spellStart"/>
            <w:r w:rsidRPr="00C61DB7">
              <w:rPr>
                <w:lang w:eastAsia="lt-LT"/>
              </w:rPr>
              <w:t>Teorinis</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tcPr>
          <w:p w14:paraId="4F89A33A" w14:textId="77777777" w:rsidR="00894310" w:rsidRPr="00C61DB7" w:rsidRDefault="00894310" w:rsidP="00C61DB7">
            <w:pPr>
              <w:jc w:val="center"/>
              <w:rPr>
                <w:lang w:val="lt-LT" w:eastAsia="lt-LT"/>
              </w:rPr>
            </w:pPr>
            <w:r w:rsidRPr="00C61DB7">
              <w:rPr>
                <w:lang w:val="lt-LT" w:eastAsia="lt-LT"/>
              </w:rPr>
              <w:t>12</w:t>
            </w:r>
          </w:p>
        </w:tc>
        <w:tc>
          <w:tcPr>
            <w:tcW w:w="992" w:type="dxa"/>
            <w:tcBorders>
              <w:top w:val="single" w:sz="4" w:space="0" w:color="auto"/>
              <w:left w:val="single" w:sz="4" w:space="0" w:color="auto"/>
              <w:bottom w:val="single" w:sz="4" w:space="0" w:color="auto"/>
              <w:right w:val="single" w:sz="4" w:space="0" w:color="auto"/>
            </w:tcBorders>
            <w:noWrap/>
            <w:vAlign w:val="center"/>
          </w:tcPr>
          <w:p w14:paraId="6E47C9ED" w14:textId="77777777" w:rsidR="00894310" w:rsidRPr="00C61DB7" w:rsidRDefault="00697206" w:rsidP="00C61DB7">
            <w:pPr>
              <w:jc w:val="center"/>
              <w:rPr>
                <w:lang w:val="lt-LT" w:eastAsia="lt-LT"/>
              </w:rPr>
            </w:pPr>
            <w:r w:rsidRPr="00C61DB7">
              <w:rPr>
                <w:lang w:val="lt-LT" w:eastAsia="lt-LT"/>
              </w:rPr>
              <w:t>12</w:t>
            </w:r>
          </w:p>
        </w:tc>
        <w:tc>
          <w:tcPr>
            <w:tcW w:w="1163" w:type="dxa"/>
            <w:tcBorders>
              <w:top w:val="single" w:sz="4" w:space="0" w:color="auto"/>
              <w:left w:val="single" w:sz="4" w:space="0" w:color="auto"/>
              <w:bottom w:val="single" w:sz="4" w:space="0" w:color="auto"/>
              <w:right w:val="single" w:sz="4" w:space="0" w:color="auto"/>
            </w:tcBorders>
            <w:vAlign w:val="center"/>
          </w:tcPr>
          <w:p w14:paraId="531A6B7A" w14:textId="77777777" w:rsidR="00894310" w:rsidRPr="00C61DB7" w:rsidRDefault="00697206" w:rsidP="00C61DB7">
            <w:pPr>
              <w:jc w:val="center"/>
              <w:rPr>
                <w:lang w:val="lt-LT" w:eastAsia="lt-LT"/>
              </w:rPr>
            </w:pPr>
            <w:r w:rsidRPr="00C61DB7">
              <w:rPr>
                <w:lang w:val="lt-LT" w:eastAsia="lt-LT"/>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79A1431" w14:textId="77777777" w:rsidR="00894310" w:rsidRPr="00C61DB7" w:rsidRDefault="00894310" w:rsidP="00C61DB7">
            <w:pPr>
              <w:jc w:val="center"/>
              <w:rPr>
                <w:lang w:val="lt-LT" w:eastAsia="lt-LT"/>
              </w:rPr>
            </w:pPr>
            <w:r w:rsidRPr="00C61DB7">
              <w:rPr>
                <w:lang w:val="lt-LT" w:eastAsia="lt-LT"/>
              </w:rPr>
              <w:t>8</w:t>
            </w:r>
          </w:p>
        </w:tc>
        <w:tc>
          <w:tcPr>
            <w:tcW w:w="851" w:type="dxa"/>
            <w:tcBorders>
              <w:top w:val="single" w:sz="4" w:space="0" w:color="auto"/>
              <w:left w:val="single" w:sz="4" w:space="0" w:color="auto"/>
              <w:bottom w:val="single" w:sz="4" w:space="0" w:color="auto"/>
              <w:right w:val="single" w:sz="4" w:space="0" w:color="auto"/>
            </w:tcBorders>
            <w:noWrap/>
            <w:vAlign w:val="center"/>
          </w:tcPr>
          <w:p w14:paraId="2D0572B8" w14:textId="77777777" w:rsidR="00894310" w:rsidRPr="00C61DB7" w:rsidRDefault="00697206" w:rsidP="00C61DB7">
            <w:pPr>
              <w:jc w:val="center"/>
              <w:rPr>
                <w:lang w:val="lt-LT" w:eastAsia="lt-LT"/>
              </w:rPr>
            </w:pPr>
            <w:r w:rsidRPr="00C61DB7">
              <w:rPr>
                <w:lang w:val="lt-LT" w:eastAsia="lt-LT"/>
              </w:rPr>
              <w:t>12</w:t>
            </w:r>
          </w:p>
        </w:tc>
        <w:tc>
          <w:tcPr>
            <w:tcW w:w="1105" w:type="dxa"/>
            <w:tcBorders>
              <w:top w:val="single" w:sz="4" w:space="0" w:color="auto"/>
              <w:left w:val="single" w:sz="4" w:space="0" w:color="auto"/>
              <w:bottom w:val="single" w:sz="4" w:space="0" w:color="auto"/>
              <w:right w:val="single" w:sz="4" w:space="0" w:color="auto"/>
            </w:tcBorders>
            <w:vAlign w:val="center"/>
          </w:tcPr>
          <w:p w14:paraId="450ECB4B" w14:textId="77777777" w:rsidR="00894310" w:rsidRPr="00C61DB7" w:rsidRDefault="00AE6DC8" w:rsidP="00C61DB7">
            <w:pPr>
              <w:jc w:val="center"/>
              <w:rPr>
                <w:lang w:val="lt-LT" w:eastAsia="lt-LT"/>
              </w:rPr>
            </w:pPr>
            <w:r w:rsidRPr="00C61DB7">
              <w:rPr>
                <w:lang w:val="lt-LT" w:eastAsia="lt-LT"/>
              </w:rPr>
              <w:t>14</w:t>
            </w:r>
          </w:p>
        </w:tc>
        <w:tc>
          <w:tcPr>
            <w:tcW w:w="1304" w:type="dxa"/>
            <w:tcBorders>
              <w:top w:val="single" w:sz="4" w:space="0" w:color="auto"/>
              <w:left w:val="single" w:sz="4" w:space="0" w:color="auto"/>
              <w:bottom w:val="single" w:sz="4" w:space="0" w:color="auto"/>
              <w:right w:val="single" w:sz="4" w:space="0" w:color="auto"/>
            </w:tcBorders>
            <w:vAlign w:val="center"/>
          </w:tcPr>
          <w:p w14:paraId="6399DCE7" w14:textId="77777777" w:rsidR="00894310" w:rsidRPr="00C61DB7" w:rsidRDefault="00697206" w:rsidP="00C61DB7">
            <w:pPr>
              <w:jc w:val="center"/>
              <w:rPr>
                <w:lang w:val="lt-LT" w:eastAsia="lt-LT"/>
              </w:rPr>
            </w:pPr>
            <w:r w:rsidRPr="00C61DB7">
              <w:rPr>
                <w:lang w:val="lt-LT" w:eastAsia="lt-LT"/>
              </w:rPr>
              <w:t>10</w:t>
            </w:r>
          </w:p>
        </w:tc>
      </w:tr>
      <w:tr w:rsidR="00894310" w:rsidRPr="00C61DB7" w14:paraId="1F575B54" w14:textId="77777777" w:rsidTr="00910510">
        <w:trPr>
          <w:trHeight w:hRule="exact" w:val="284"/>
        </w:trPr>
        <w:tc>
          <w:tcPr>
            <w:tcW w:w="989" w:type="dxa"/>
            <w:vMerge w:val="restart"/>
            <w:tcBorders>
              <w:top w:val="single" w:sz="4" w:space="0" w:color="auto"/>
              <w:left w:val="single" w:sz="4" w:space="0" w:color="auto"/>
              <w:bottom w:val="single" w:sz="4" w:space="0" w:color="auto"/>
              <w:right w:val="nil"/>
            </w:tcBorders>
            <w:noWrap/>
            <w:vAlign w:val="center"/>
          </w:tcPr>
          <w:p w14:paraId="781D8632" w14:textId="77777777" w:rsidR="00894310" w:rsidRPr="00C61DB7" w:rsidRDefault="00894310" w:rsidP="00C61DB7">
            <w:pPr>
              <w:rPr>
                <w:lang w:eastAsia="lt-LT"/>
              </w:rPr>
            </w:pPr>
            <w:proofErr w:type="spellStart"/>
            <w:r w:rsidRPr="00C61DB7">
              <w:rPr>
                <w:lang w:eastAsia="lt-LT"/>
              </w:rPr>
              <w:t>Fizinis</w:t>
            </w:r>
            <w:proofErr w:type="spellEnd"/>
            <w:r w:rsidRPr="00C61DB7">
              <w:rPr>
                <w:lang w:eastAsia="lt-LT"/>
              </w:rPr>
              <w:t xml:space="preserve"> </w:t>
            </w:r>
          </w:p>
        </w:tc>
        <w:tc>
          <w:tcPr>
            <w:tcW w:w="1421" w:type="dxa"/>
            <w:tcBorders>
              <w:top w:val="single" w:sz="4" w:space="0" w:color="auto"/>
              <w:left w:val="single" w:sz="4" w:space="0" w:color="auto"/>
              <w:bottom w:val="single" w:sz="4" w:space="0" w:color="auto"/>
              <w:right w:val="single" w:sz="4" w:space="0" w:color="auto"/>
            </w:tcBorders>
            <w:noWrap/>
            <w:vAlign w:val="center"/>
          </w:tcPr>
          <w:p w14:paraId="1FB21C7C" w14:textId="77777777" w:rsidR="00894310" w:rsidRPr="00C61DB7" w:rsidRDefault="00894310" w:rsidP="00C61DB7">
            <w:pPr>
              <w:rPr>
                <w:lang w:eastAsia="lt-LT"/>
              </w:rPr>
            </w:pPr>
            <w:proofErr w:type="spellStart"/>
            <w:r w:rsidRPr="00C61DB7">
              <w:rPr>
                <w:lang w:eastAsia="lt-LT"/>
              </w:rPr>
              <w:t>Bendrasis</w:t>
            </w:r>
            <w:proofErr w:type="spellEnd"/>
          </w:p>
        </w:tc>
        <w:tc>
          <w:tcPr>
            <w:tcW w:w="851" w:type="dxa"/>
            <w:tcBorders>
              <w:top w:val="single" w:sz="4" w:space="0" w:color="auto"/>
              <w:left w:val="nil"/>
              <w:bottom w:val="single" w:sz="4" w:space="0" w:color="auto"/>
              <w:right w:val="single" w:sz="4" w:space="0" w:color="auto"/>
            </w:tcBorders>
            <w:noWrap/>
            <w:vAlign w:val="center"/>
          </w:tcPr>
          <w:p w14:paraId="0EFB7F51" w14:textId="77777777" w:rsidR="00894310" w:rsidRPr="00C61DB7" w:rsidRDefault="00894310" w:rsidP="00C61DB7">
            <w:pPr>
              <w:jc w:val="center"/>
              <w:rPr>
                <w:lang w:val="lt-LT" w:eastAsia="lt-LT"/>
              </w:rPr>
            </w:pPr>
            <w:r w:rsidRPr="00C61DB7">
              <w:rPr>
                <w:lang w:val="lt-LT" w:eastAsia="lt-LT"/>
              </w:rPr>
              <w:t>38</w:t>
            </w:r>
          </w:p>
        </w:tc>
        <w:tc>
          <w:tcPr>
            <w:tcW w:w="992" w:type="dxa"/>
            <w:tcBorders>
              <w:top w:val="single" w:sz="4" w:space="0" w:color="auto"/>
              <w:left w:val="nil"/>
              <w:bottom w:val="single" w:sz="4" w:space="0" w:color="auto"/>
              <w:right w:val="single" w:sz="4" w:space="0" w:color="auto"/>
            </w:tcBorders>
            <w:noWrap/>
            <w:vAlign w:val="center"/>
          </w:tcPr>
          <w:p w14:paraId="614FF7BA" w14:textId="77777777" w:rsidR="00894310" w:rsidRPr="00C61DB7" w:rsidRDefault="00697206" w:rsidP="00C61DB7">
            <w:pPr>
              <w:jc w:val="center"/>
              <w:rPr>
                <w:lang w:val="lt-LT" w:eastAsia="lt-LT"/>
              </w:rPr>
            </w:pPr>
            <w:r w:rsidRPr="00C61DB7">
              <w:rPr>
                <w:lang w:val="lt-LT" w:eastAsia="lt-LT"/>
              </w:rPr>
              <w:t>80</w:t>
            </w:r>
          </w:p>
        </w:tc>
        <w:tc>
          <w:tcPr>
            <w:tcW w:w="1163" w:type="dxa"/>
            <w:tcBorders>
              <w:top w:val="single" w:sz="4" w:space="0" w:color="auto"/>
              <w:left w:val="nil"/>
              <w:bottom w:val="single" w:sz="4" w:space="0" w:color="auto"/>
              <w:right w:val="single" w:sz="4" w:space="0" w:color="auto"/>
            </w:tcBorders>
            <w:vAlign w:val="center"/>
          </w:tcPr>
          <w:p w14:paraId="53DF8857" w14:textId="77777777" w:rsidR="00894310" w:rsidRPr="00C61DB7" w:rsidRDefault="00697206" w:rsidP="00C61DB7">
            <w:pPr>
              <w:jc w:val="center"/>
              <w:rPr>
                <w:lang w:val="lt-LT" w:eastAsia="lt-LT"/>
              </w:rPr>
            </w:pPr>
            <w:r w:rsidRPr="00C61DB7">
              <w:rPr>
                <w:lang w:val="lt-LT" w:eastAsia="lt-LT"/>
              </w:rPr>
              <w:t>24</w:t>
            </w:r>
          </w:p>
        </w:tc>
        <w:tc>
          <w:tcPr>
            <w:tcW w:w="850" w:type="dxa"/>
            <w:tcBorders>
              <w:top w:val="single" w:sz="4" w:space="0" w:color="auto"/>
              <w:left w:val="nil"/>
              <w:bottom w:val="single" w:sz="4" w:space="0" w:color="auto"/>
              <w:right w:val="single" w:sz="4" w:space="0" w:color="auto"/>
            </w:tcBorders>
            <w:noWrap/>
            <w:vAlign w:val="center"/>
          </w:tcPr>
          <w:p w14:paraId="417E4F6A" w14:textId="77777777" w:rsidR="00894310" w:rsidRPr="00C61DB7" w:rsidRDefault="00894310" w:rsidP="00C61DB7">
            <w:pPr>
              <w:jc w:val="center"/>
              <w:rPr>
                <w:lang w:val="lt-LT" w:eastAsia="lt-LT"/>
              </w:rPr>
            </w:pPr>
            <w:r w:rsidRPr="00C61DB7">
              <w:rPr>
                <w:lang w:val="lt-LT" w:eastAsia="lt-LT"/>
              </w:rPr>
              <w:t>34</w:t>
            </w:r>
          </w:p>
        </w:tc>
        <w:tc>
          <w:tcPr>
            <w:tcW w:w="851" w:type="dxa"/>
            <w:tcBorders>
              <w:top w:val="single" w:sz="4" w:space="0" w:color="auto"/>
              <w:left w:val="nil"/>
              <w:bottom w:val="single" w:sz="4" w:space="0" w:color="auto"/>
              <w:right w:val="single" w:sz="4" w:space="0" w:color="auto"/>
            </w:tcBorders>
            <w:noWrap/>
            <w:vAlign w:val="center"/>
          </w:tcPr>
          <w:p w14:paraId="25B97F3C" w14:textId="77777777" w:rsidR="00894310" w:rsidRPr="00C61DB7" w:rsidRDefault="00AE6DC8" w:rsidP="00C61DB7">
            <w:pPr>
              <w:jc w:val="center"/>
              <w:rPr>
                <w:lang w:val="lt-LT" w:eastAsia="lt-LT"/>
              </w:rPr>
            </w:pPr>
            <w:r w:rsidRPr="00C61DB7">
              <w:rPr>
                <w:lang w:val="lt-LT" w:eastAsia="lt-LT"/>
              </w:rPr>
              <w:t>6</w:t>
            </w:r>
            <w:r w:rsidR="00697206" w:rsidRPr="00C61DB7">
              <w:rPr>
                <w:lang w:val="lt-LT" w:eastAsia="lt-LT"/>
              </w:rPr>
              <w:t>0</w:t>
            </w:r>
          </w:p>
        </w:tc>
        <w:tc>
          <w:tcPr>
            <w:tcW w:w="1105" w:type="dxa"/>
            <w:tcBorders>
              <w:top w:val="single" w:sz="4" w:space="0" w:color="auto"/>
              <w:left w:val="nil"/>
              <w:bottom w:val="single" w:sz="4" w:space="0" w:color="auto"/>
              <w:right w:val="single" w:sz="4" w:space="0" w:color="auto"/>
            </w:tcBorders>
            <w:vAlign w:val="center"/>
          </w:tcPr>
          <w:p w14:paraId="5852DF96" w14:textId="77777777" w:rsidR="00894310" w:rsidRPr="00C61DB7" w:rsidRDefault="00AE6DC8" w:rsidP="00C61DB7">
            <w:pPr>
              <w:jc w:val="center"/>
              <w:rPr>
                <w:lang w:val="lt-LT" w:eastAsia="lt-LT"/>
              </w:rPr>
            </w:pPr>
            <w:r w:rsidRPr="00C61DB7">
              <w:rPr>
                <w:lang w:val="lt-LT" w:eastAsia="lt-LT"/>
              </w:rPr>
              <w:t>76</w:t>
            </w:r>
          </w:p>
        </w:tc>
        <w:tc>
          <w:tcPr>
            <w:tcW w:w="1304" w:type="dxa"/>
            <w:tcBorders>
              <w:top w:val="single" w:sz="4" w:space="0" w:color="auto"/>
              <w:left w:val="nil"/>
              <w:bottom w:val="single" w:sz="4" w:space="0" w:color="auto"/>
              <w:right w:val="single" w:sz="4" w:space="0" w:color="auto"/>
            </w:tcBorders>
            <w:vAlign w:val="center"/>
          </w:tcPr>
          <w:p w14:paraId="7E585F92" w14:textId="77777777" w:rsidR="00894310" w:rsidRPr="00C61DB7" w:rsidRDefault="00697206" w:rsidP="00C61DB7">
            <w:pPr>
              <w:jc w:val="center"/>
              <w:rPr>
                <w:lang w:val="lt-LT" w:eastAsia="lt-LT"/>
              </w:rPr>
            </w:pPr>
            <w:r w:rsidRPr="00C61DB7">
              <w:rPr>
                <w:lang w:val="lt-LT" w:eastAsia="lt-LT"/>
              </w:rPr>
              <w:t>24</w:t>
            </w:r>
          </w:p>
        </w:tc>
      </w:tr>
      <w:tr w:rsidR="00894310" w:rsidRPr="00C61DB7" w14:paraId="5FB33C74" w14:textId="77777777" w:rsidTr="00910510">
        <w:trPr>
          <w:trHeight w:hRule="exact" w:val="284"/>
        </w:trPr>
        <w:tc>
          <w:tcPr>
            <w:tcW w:w="989" w:type="dxa"/>
            <w:vMerge/>
            <w:tcBorders>
              <w:top w:val="single" w:sz="4" w:space="0" w:color="auto"/>
              <w:left w:val="single" w:sz="4" w:space="0" w:color="auto"/>
              <w:bottom w:val="single" w:sz="4" w:space="0" w:color="auto"/>
              <w:right w:val="nil"/>
            </w:tcBorders>
            <w:vAlign w:val="center"/>
          </w:tcPr>
          <w:p w14:paraId="75575F95" w14:textId="77777777" w:rsidR="00894310" w:rsidRPr="00C61DB7" w:rsidRDefault="00894310" w:rsidP="00C61DB7">
            <w:pPr>
              <w:rPr>
                <w:lang w:eastAsia="lt-LT"/>
              </w:rPr>
            </w:pPr>
          </w:p>
        </w:tc>
        <w:tc>
          <w:tcPr>
            <w:tcW w:w="1421" w:type="dxa"/>
            <w:tcBorders>
              <w:top w:val="single" w:sz="4" w:space="0" w:color="auto"/>
              <w:left w:val="single" w:sz="4" w:space="0" w:color="auto"/>
              <w:bottom w:val="single" w:sz="4" w:space="0" w:color="auto"/>
              <w:right w:val="single" w:sz="4" w:space="0" w:color="auto"/>
            </w:tcBorders>
            <w:noWrap/>
            <w:vAlign w:val="center"/>
          </w:tcPr>
          <w:p w14:paraId="33FACE91" w14:textId="77777777" w:rsidR="00894310" w:rsidRPr="00C61DB7" w:rsidRDefault="00894310" w:rsidP="00C61DB7">
            <w:pPr>
              <w:rPr>
                <w:lang w:eastAsia="lt-LT"/>
              </w:rPr>
            </w:pPr>
            <w:proofErr w:type="spellStart"/>
            <w:r w:rsidRPr="00C61DB7">
              <w:rPr>
                <w:lang w:eastAsia="lt-LT"/>
              </w:rPr>
              <w:t>Specialusis</w:t>
            </w:r>
            <w:proofErr w:type="spellEnd"/>
          </w:p>
        </w:tc>
        <w:tc>
          <w:tcPr>
            <w:tcW w:w="851" w:type="dxa"/>
            <w:tcBorders>
              <w:top w:val="single" w:sz="4" w:space="0" w:color="auto"/>
              <w:left w:val="nil"/>
              <w:bottom w:val="single" w:sz="4" w:space="0" w:color="auto"/>
              <w:right w:val="single" w:sz="4" w:space="0" w:color="auto"/>
            </w:tcBorders>
            <w:noWrap/>
            <w:vAlign w:val="center"/>
          </w:tcPr>
          <w:p w14:paraId="37D358D5" w14:textId="77777777" w:rsidR="00894310" w:rsidRPr="00C61DB7" w:rsidRDefault="00894310" w:rsidP="00C61DB7">
            <w:pPr>
              <w:jc w:val="center"/>
              <w:rPr>
                <w:lang w:val="lt-LT" w:eastAsia="lt-LT"/>
              </w:rPr>
            </w:pPr>
            <w:r w:rsidRPr="00C61DB7">
              <w:rPr>
                <w:lang w:val="lt-LT" w:eastAsia="lt-LT"/>
              </w:rPr>
              <w:t>38</w:t>
            </w:r>
          </w:p>
        </w:tc>
        <w:tc>
          <w:tcPr>
            <w:tcW w:w="992" w:type="dxa"/>
            <w:tcBorders>
              <w:top w:val="single" w:sz="4" w:space="0" w:color="auto"/>
              <w:left w:val="nil"/>
              <w:bottom w:val="single" w:sz="4" w:space="0" w:color="auto"/>
              <w:right w:val="single" w:sz="4" w:space="0" w:color="auto"/>
            </w:tcBorders>
            <w:noWrap/>
            <w:vAlign w:val="center"/>
          </w:tcPr>
          <w:p w14:paraId="4203BA25" w14:textId="77777777" w:rsidR="00894310" w:rsidRPr="00C61DB7" w:rsidRDefault="00697206" w:rsidP="00C61DB7">
            <w:pPr>
              <w:jc w:val="center"/>
              <w:rPr>
                <w:lang w:val="lt-LT" w:eastAsia="lt-LT"/>
              </w:rPr>
            </w:pPr>
            <w:r w:rsidRPr="00C61DB7">
              <w:rPr>
                <w:lang w:val="lt-LT" w:eastAsia="lt-LT"/>
              </w:rPr>
              <w:t>66</w:t>
            </w:r>
          </w:p>
        </w:tc>
        <w:tc>
          <w:tcPr>
            <w:tcW w:w="1163" w:type="dxa"/>
            <w:tcBorders>
              <w:top w:val="single" w:sz="4" w:space="0" w:color="auto"/>
              <w:left w:val="nil"/>
              <w:bottom w:val="single" w:sz="4" w:space="0" w:color="auto"/>
              <w:right w:val="single" w:sz="4" w:space="0" w:color="auto"/>
            </w:tcBorders>
            <w:vAlign w:val="center"/>
          </w:tcPr>
          <w:p w14:paraId="24090452" w14:textId="77777777" w:rsidR="00894310" w:rsidRPr="00C61DB7" w:rsidRDefault="00697206" w:rsidP="00C61DB7">
            <w:pPr>
              <w:jc w:val="center"/>
              <w:rPr>
                <w:lang w:val="lt-LT" w:eastAsia="lt-LT"/>
              </w:rPr>
            </w:pPr>
            <w:r w:rsidRPr="00C61DB7">
              <w:rPr>
                <w:lang w:val="lt-LT" w:eastAsia="lt-LT"/>
              </w:rPr>
              <w:t>22</w:t>
            </w:r>
          </w:p>
        </w:tc>
        <w:tc>
          <w:tcPr>
            <w:tcW w:w="850" w:type="dxa"/>
            <w:tcBorders>
              <w:top w:val="single" w:sz="4" w:space="0" w:color="auto"/>
              <w:left w:val="nil"/>
              <w:bottom w:val="single" w:sz="4" w:space="0" w:color="auto"/>
              <w:right w:val="single" w:sz="4" w:space="0" w:color="auto"/>
            </w:tcBorders>
            <w:noWrap/>
            <w:vAlign w:val="center"/>
          </w:tcPr>
          <w:p w14:paraId="08F78054" w14:textId="77777777" w:rsidR="00894310" w:rsidRPr="00C61DB7" w:rsidRDefault="00894310" w:rsidP="00C61DB7">
            <w:pPr>
              <w:jc w:val="center"/>
              <w:rPr>
                <w:lang w:val="lt-LT" w:eastAsia="lt-LT"/>
              </w:rPr>
            </w:pPr>
            <w:r w:rsidRPr="00C61DB7">
              <w:rPr>
                <w:lang w:val="lt-LT" w:eastAsia="lt-LT"/>
              </w:rPr>
              <w:t>32</w:t>
            </w:r>
          </w:p>
        </w:tc>
        <w:tc>
          <w:tcPr>
            <w:tcW w:w="851" w:type="dxa"/>
            <w:tcBorders>
              <w:top w:val="single" w:sz="4" w:space="0" w:color="auto"/>
              <w:left w:val="nil"/>
              <w:bottom w:val="single" w:sz="4" w:space="0" w:color="auto"/>
              <w:right w:val="single" w:sz="4" w:space="0" w:color="auto"/>
            </w:tcBorders>
            <w:noWrap/>
            <w:vAlign w:val="center"/>
          </w:tcPr>
          <w:p w14:paraId="1A02D562" w14:textId="77777777" w:rsidR="00894310" w:rsidRPr="00C61DB7" w:rsidRDefault="00697206" w:rsidP="00C61DB7">
            <w:pPr>
              <w:jc w:val="center"/>
              <w:rPr>
                <w:lang w:val="lt-LT" w:eastAsia="lt-LT"/>
              </w:rPr>
            </w:pPr>
            <w:r w:rsidRPr="00C61DB7">
              <w:rPr>
                <w:lang w:val="lt-LT" w:eastAsia="lt-LT"/>
              </w:rPr>
              <w:t>52</w:t>
            </w:r>
          </w:p>
        </w:tc>
        <w:tc>
          <w:tcPr>
            <w:tcW w:w="1105" w:type="dxa"/>
            <w:tcBorders>
              <w:top w:val="single" w:sz="4" w:space="0" w:color="auto"/>
              <w:left w:val="nil"/>
              <w:bottom w:val="single" w:sz="4" w:space="0" w:color="auto"/>
              <w:right w:val="single" w:sz="4" w:space="0" w:color="auto"/>
            </w:tcBorders>
            <w:vAlign w:val="center"/>
          </w:tcPr>
          <w:p w14:paraId="79C0D349" w14:textId="77777777" w:rsidR="00894310" w:rsidRPr="00C61DB7" w:rsidRDefault="00AE6DC8" w:rsidP="00C61DB7">
            <w:pPr>
              <w:jc w:val="center"/>
              <w:rPr>
                <w:lang w:val="lt-LT" w:eastAsia="lt-LT"/>
              </w:rPr>
            </w:pPr>
            <w:r w:rsidRPr="00C61DB7">
              <w:rPr>
                <w:lang w:val="lt-LT" w:eastAsia="lt-LT"/>
              </w:rPr>
              <w:t>78</w:t>
            </w:r>
          </w:p>
        </w:tc>
        <w:tc>
          <w:tcPr>
            <w:tcW w:w="1304" w:type="dxa"/>
            <w:tcBorders>
              <w:top w:val="single" w:sz="4" w:space="0" w:color="auto"/>
              <w:left w:val="nil"/>
              <w:bottom w:val="single" w:sz="4" w:space="0" w:color="auto"/>
              <w:right w:val="single" w:sz="4" w:space="0" w:color="auto"/>
            </w:tcBorders>
            <w:vAlign w:val="center"/>
          </w:tcPr>
          <w:p w14:paraId="75768AAE" w14:textId="77777777" w:rsidR="00894310" w:rsidRPr="00C61DB7" w:rsidRDefault="00697206" w:rsidP="00910510">
            <w:pPr>
              <w:ind w:right="-108"/>
              <w:jc w:val="center"/>
              <w:rPr>
                <w:lang w:val="lt-LT" w:eastAsia="lt-LT"/>
              </w:rPr>
            </w:pPr>
            <w:r w:rsidRPr="00C61DB7">
              <w:rPr>
                <w:lang w:val="lt-LT" w:eastAsia="lt-LT"/>
              </w:rPr>
              <w:t>22</w:t>
            </w:r>
          </w:p>
        </w:tc>
      </w:tr>
      <w:tr w:rsidR="004263EC" w:rsidRPr="00C61DB7" w14:paraId="087653EC" w14:textId="77777777" w:rsidTr="00910510">
        <w:trPr>
          <w:trHeight w:hRule="exact" w:val="284"/>
        </w:trPr>
        <w:tc>
          <w:tcPr>
            <w:tcW w:w="2410" w:type="dxa"/>
            <w:gridSpan w:val="2"/>
            <w:tcBorders>
              <w:top w:val="single" w:sz="4" w:space="0" w:color="auto"/>
              <w:left w:val="single" w:sz="4" w:space="0" w:color="auto"/>
              <w:bottom w:val="single" w:sz="4" w:space="0" w:color="auto"/>
              <w:right w:val="single" w:sz="4" w:space="0" w:color="auto"/>
            </w:tcBorders>
            <w:noWrap/>
            <w:vAlign w:val="center"/>
          </w:tcPr>
          <w:p w14:paraId="7A232918" w14:textId="77777777" w:rsidR="00AE6DC8" w:rsidRPr="00C61DB7" w:rsidRDefault="00AE6DC8" w:rsidP="00C61DB7">
            <w:pPr>
              <w:rPr>
                <w:lang w:eastAsia="lt-LT"/>
              </w:rPr>
            </w:pPr>
            <w:proofErr w:type="spellStart"/>
            <w:r w:rsidRPr="00C61DB7">
              <w:rPr>
                <w:lang w:eastAsia="lt-LT"/>
              </w:rPr>
              <w:t>Techninis</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tcPr>
          <w:p w14:paraId="31EC80B2" w14:textId="77777777" w:rsidR="00AE6DC8" w:rsidRPr="00C61DB7" w:rsidRDefault="00AE6DC8" w:rsidP="00C61DB7">
            <w:pPr>
              <w:jc w:val="center"/>
            </w:pPr>
            <w:r w:rsidRPr="00C61DB7">
              <w:rPr>
                <w:lang w:eastAsia="lt-LT"/>
              </w:rPr>
              <w:t>72</w:t>
            </w:r>
          </w:p>
        </w:tc>
        <w:tc>
          <w:tcPr>
            <w:tcW w:w="992" w:type="dxa"/>
            <w:tcBorders>
              <w:top w:val="single" w:sz="4" w:space="0" w:color="auto"/>
              <w:left w:val="single" w:sz="4" w:space="0" w:color="auto"/>
              <w:bottom w:val="single" w:sz="4" w:space="0" w:color="auto"/>
              <w:right w:val="single" w:sz="4" w:space="0" w:color="auto"/>
            </w:tcBorders>
            <w:noWrap/>
          </w:tcPr>
          <w:p w14:paraId="5911F39F" w14:textId="77777777" w:rsidR="00AE6DC8" w:rsidRPr="00C61DB7" w:rsidRDefault="00AE6DC8" w:rsidP="00C61DB7">
            <w:pPr>
              <w:jc w:val="center"/>
            </w:pPr>
            <w:r w:rsidRPr="00C61DB7">
              <w:rPr>
                <w:lang w:val="lt-LT" w:eastAsia="lt-LT"/>
              </w:rPr>
              <w:t>8</w:t>
            </w:r>
            <w:r w:rsidRPr="00C61DB7">
              <w:rPr>
                <w:lang w:eastAsia="lt-LT"/>
              </w:rPr>
              <w:t>8</w:t>
            </w:r>
          </w:p>
        </w:tc>
        <w:tc>
          <w:tcPr>
            <w:tcW w:w="1163" w:type="dxa"/>
            <w:tcBorders>
              <w:top w:val="single" w:sz="4" w:space="0" w:color="auto"/>
              <w:left w:val="single" w:sz="4" w:space="0" w:color="auto"/>
              <w:bottom w:val="single" w:sz="4" w:space="0" w:color="auto"/>
              <w:right w:val="single" w:sz="4" w:space="0" w:color="auto"/>
            </w:tcBorders>
            <w:vAlign w:val="center"/>
          </w:tcPr>
          <w:p w14:paraId="20BBF521" w14:textId="77777777" w:rsidR="00AE6DC8" w:rsidRPr="00C61DB7" w:rsidRDefault="00AE6DC8" w:rsidP="00C61DB7">
            <w:pPr>
              <w:jc w:val="center"/>
            </w:pPr>
            <w:r w:rsidRPr="00C61DB7">
              <w:rPr>
                <w:lang w:eastAsia="lt-LT"/>
              </w:rPr>
              <w:t>54</w:t>
            </w:r>
          </w:p>
        </w:tc>
        <w:tc>
          <w:tcPr>
            <w:tcW w:w="850" w:type="dxa"/>
            <w:tcBorders>
              <w:top w:val="single" w:sz="4" w:space="0" w:color="auto"/>
              <w:left w:val="single" w:sz="4" w:space="0" w:color="auto"/>
              <w:bottom w:val="single" w:sz="4" w:space="0" w:color="auto"/>
              <w:right w:val="single" w:sz="4" w:space="0" w:color="auto"/>
            </w:tcBorders>
            <w:noWrap/>
            <w:vAlign w:val="center"/>
          </w:tcPr>
          <w:p w14:paraId="65B7A8B6" w14:textId="77777777" w:rsidR="00AE6DC8" w:rsidRPr="00C61DB7" w:rsidRDefault="00AE6DC8" w:rsidP="00C61DB7">
            <w:pPr>
              <w:jc w:val="center"/>
            </w:pPr>
            <w:r w:rsidRPr="00C61DB7">
              <w:rPr>
                <w:lang w:eastAsia="lt-LT"/>
              </w:rPr>
              <w:t>58</w:t>
            </w:r>
          </w:p>
        </w:tc>
        <w:tc>
          <w:tcPr>
            <w:tcW w:w="851" w:type="dxa"/>
            <w:tcBorders>
              <w:top w:val="single" w:sz="4" w:space="0" w:color="auto"/>
              <w:left w:val="single" w:sz="4" w:space="0" w:color="auto"/>
              <w:bottom w:val="single" w:sz="4" w:space="0" w:color="auto"/>
              <w:right w:val="single" w:sz="4" w:space="0" w:color="auto"/>
            </w:tcBorders>
            <w:noWrap/>
            <w:vAlign w:val="center"/>
          </w:tcPr>
          <w:p w14:paraId="51D03106" w14:textId="77777777" w:rsidR="00AE6DC8" w:rsidRPr="00C61DB7" w:rsidRDefault="00AE6DC8" w:rsidP="00C61DB7">
            <w:pPr>
              <w:jc w:val="center"/>
            </w:pPr>
            <w:r w:rsidRPr="00C61DB7">
              <w:rPr>
                <w:lang w:val="lt-LT" w:eastAsia="lt-LT"/>
              </w:rPr>
              <w:t>7</w:t>
            </w:r>
            <w:r w:rsidRPr="00C61DB7">
              <w:rPr>
                <w:lang w:eastAsia="lt-LT"/>
              </w:rPr>
              <w:t>4</w:t>
            </w:r>
          </w:p>
        </w:tc>
        <w:tc>
          <w:tcPr>
            <w:tcW w:w="1105" w:type="dxa"/>
            <w:tcBorders>
              <w:top w:val="single" w:sz="4" w:space="0" w:color="auto"/>
              <w:left w:val="single" w:sz="4" w:space="0" w:color="auto"/>
              <w:bottom w:val="single" w:sz="4" w:space="0" w:color="auto"/>
              <w:right w:val="single" w:sz="4" w:space="0" w:color="auto"/>
            </w:tcBorders>
            <w:vAlign w:val="center"/>
          </w:tcPr>
          <w:p w14:paraId="3AF58407" w14:textId="77777777" w:rsidR="00AE6DC8" w:rsidRPr="00C61DB7" w:rsidRDefault="00AE6DC8" w:rsidP="00C61DB7">
            <w:pPr>
              <w:jc w:val="center"/>
              <w:rPr>
                <w:lang w:val="lt-LT"/>
              </w:rPr>
            </w:pPr>
            <w:r w:rsidRPr="00C61DB7">
              <w:rPr>
                <w:lang w:val="lt-LT" w:eastAsia="lt-LT"/>
              </w:rPr>
              <w:t>80</w:t>
            </w:r>
          </w:p>
        </w:tc>
        <w:tc>
          <w:tcPr>
            <w:tcW w:w="1304" w:type="dxa"/>
            <w:tcBorders>
              <w:top w:val="single" w:sz="4" w:space="0" w:color="auto"/>
              <w:left w:val="single" w:sz="4" w:space="0" w:color="auto"/>
              <w:bottom w:val="single" w:sz="4" w:space="0" w:color="auto"/>
              <w:right w:val="single" w:sz="4" w:space="0" w:color="auto"/>
            </w:tcBorders>
            <w:vAlign w:val="center"/>
          </w:tcPr>
          <w:p w14:paraId="77D6DA01" w14:textId="77777777" w:rsidR="00AE6DC8" w:rsidRPr="00C61DB7" w:rsidRDefault="00AE6DC8" w:rsidP="00C61DB7">
            <w:pPr>
              <w:jc w:val="center"/>
            </w:pPr>
            <w:r w:rsidRPr="00C61DB7">
              <w:rPr>
                <w:lang w:eastAsia="lt-LT"/>
              </w:rPr>
              <w:t>54</w:t>
            </w:r>
          </w:p>
        </w:tc>
      </w:tr>
      <w:tr w:rsidR="004263EC" w:rsidRPr="00C61DB7" w14:paraId="20D289FB" w14:textId="77777777" w:rsidTr="00910510">
        <w:trPr>
          <w:trHeight w:hRule="exact" w:val="284"/>
        </w:trPr>
        <w:tc>
          <w:tcPr>
            <w:tcW w:w="2410" w:type="dxa"/>
            <w:gridSpan w:val="2"/>
            <w:tcBorders>
              <w:top w:val="single" w:sz="4" w:space="0" w:color="auto"/>
              <w:left w:val="single" w:sz="4" w:space="0" w:color="auto"/>
              <w:bottom w:val="single" w:sz="4" w:space="0" w:color="auto"/>
              <w:right w:val="single" w:sz="4" w:space="0" w:color="auto"/>
            </w:tcBorders>
            <w:noWrap/>
            <w:vAlign w:val="center"/>
          </w:tcPr>
          <w:p w14:paraId="3E7E4C71" w14:textId="77777777" w:rsidR="00AE6DC8" w:rsidRPr="00C61DB7" w:rsidRDefault="00AE6DC8" w:rsidP="00C61DB7">
            <w:pPr>
              <w:rPr>
                <w:lang w:eastAsia="lt-LT"/>
              </w:rPr>
            </w:pPr>
            <w:proofErr w:type="spellStart"/>
            <w:r w:rsidRPr="00C61DB7">
              <w:rPr>
                <w:lang w:eastAsia="lt-LT"/>
              </w:rPr>
              <w:t>Taktinis</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tcPr>
          <w:p w14:paraId="0E475E60" w14:textId="77777777" w:rsidR="00AE6DC8" w:rsidRPr="00C61DB7" w:rsidRDefault="00AE6DC8" w:rsidP="00C61DB7">
            <w:pPr>
              <w:jc w:val="center"/>
            </w:pPr>
            <w:r w:rsidRPr="00C61DB7">
              <w:rPr>
                <w:lang w:eastAsia="lt-LT"/>
              </w:rPr>
              <w:t>22</w:t>
            </w:r>
          </w:p>
        </w:tc>
        <w:tc>
          <w:tcPr>
            <w:tcW w:w="992" w:type="dxa"/>
            <w:tcBorders>
              <w:top w:val="single" w:sz="4" w:space="0" w:color="auto"/>
              <w:left w:val="single" w:sz="4" w:space="0" w:color="auto"/>
              <w:bottom w:val="single" w:sz="4" w:space="0" w:color="auto"/>
              <w:right w:val="single" w:sz="4" w:space="0" w:color="auto"/>
            </w:tcBorders>
            <w:noWrap/>
          </w:tcPr>
          <w:p w14:paraId="62FC3BC0" w14:textId="77777777" w:rsidR="00AE6DC8" w:rsidRPr="00C61DB7" w:rsidRDefault="00AE6DC8" w:rsidP="00C61DB7">
            <w:pPr>
              <w:jc w:val="center"/>
              <w:rPr>
                <w:lang w:val="lt-LT"/>
              </w:rPr>
            </w:pPr>
            <w:r w:rsidRPr="00C61DB7">
              <w:rPr>
                <w:lang w:eastAsia="lt-LT"/>
              </w:rPr>
              <w:t>4</w:t>
            </w:r>
            <w:r w:rsidRPr="00C61DB7">
              <w:rPr>
                <w:lang w:val="lt-LT" w:eastAsia="lt-LT"/>
              </w:rPr>
              <w:t>0</w:t>
            </w:r>
          </w:p>
        </w:tc>
        <w:tc>
          <w:tcPr>
            <w:tcW w:w="1163" w:type="dxa"/>
            <w:tcBorders>
              <w:top w:val="single" w:sz="4" w:space="0" w:color="auto"/>
              <w:left w:val="single" w:sz="4" w:space="0" w:color="auto"/>
              <w:bottom w:val="single" w:sz="4" w:space="0" w:color="auto"/>
              <w:right w:val="single" w:sz="4" w:space="0" w:color="auto"/>
            </w:tcBorders>
            <w:vAlign w:val="center"/>
          </w:tcPr>
          <w:p w14:paraId="018D1B68" w14:textId="77777777" w:rsidR="00AE6DC8" w:rsidRPr="00C61DB7" w:rsidRDefault="00AE6DC8" w:rsidP="00C61DB7">
            <w:pPr>
              <w:jc w:val="center"/>
            </w:pPr>
            <w:r w:rsidRPr="00C61DB7">
              <w:rPr>
                <w:lang w:eastAsia="lt-LT"/>
              </w:rPr>
              <w:t>14</w:t>
            </w:r>
          </w:p>
        </w:tc>
        <w:tc>
          <w:tcPr>
            <w:tcW w:w="850" w:type="dxa"/>
            <w:tcBorders>
              <w:top w:val="single" w:sz="4" w:space="0" w:color="auto"/>
              <w:left w:val="single" w:sz="4" w:space="0" w:color="auto"/>
              <w:bottom w:val="single" w:sz="4" w:space="0" w:color="auto"/>
              <w:right w:val="single" w:sz="4" w:space="0" w:color="auto"/>
            </w:tcBorders>
            <w:noWrap/>
            <w:vAlign w:val="center"/>
          </w:tcPr>
          <w:p w14:paraId="1D61126A" w14:textId="77777777" w:rsidR="00AE6DC8" w:rsidRPr="00C61DB7" w:rsidRDefault="00AE6DC8" w:rsidP="00C61DB7">
            <w:pPr>
              <w:jc w:val="center"/>
            </w:pPr>
            <w:r w:rsidRPr="00C61DB7">
              <w:rPr>
                <w:lang w:eastAsia="lt-LT"/>
              </w:rPr>
              <w:t>18</w:t>
            </w:r>
          </w:p>
        </w:tc>
        <w:tc>
          <w:tcPr>
            <w:tcW w:w="851" w:type="dxa"/>
            <w:tcBorders>
              <w:top w:val="single" w:sz="4" w:space="0" w:color="auto"/>
              <w:left w:val="single" w:sz="4" w:space="0" w:color="auto"/>
              <w:bottom w:val="single" w:sz="4" w:space="0" w:color="auto"/>
              <w:right w:val="single" w:sz="4" w:space="0" w:color="auto"/>
            </w:tcBorders>
            <w:noWrap/>
            <w:vAlign w:val="center"/>
          </w:tcPr>
          <w:p w14:paraId="300C37BD" w14:textId="77777777" w:rsidR="00AE6DC8" w:rsidRPr="00C61DB7" w:rsidRDefault="00AE6DC8" w:rsidP="00C61DB7">
            <w:pPr>
              <w:jc w:val="center"/>
            </w:pPr>
            <w:r w:rsidRPr="00C61DB7">
              <w:rPr>
                <w:lang w:eastAsia="lt-LT"/>
              </w:rPr>
              <w:t>40</w:t>
            </w:r>
          </w:p>
        </w:tc>
        <w:tc>
          <w:tcPr>
            <w:tcW w:w="1105" w:type="dxa"/>
            <w:tcBorders>
              <w:top w:val="single" w:sz="4" w:space="0" w:color="auto"/>
              <w:left w:val="single" w:sz="4" w:space="0" w:color="auto"/>
              <w:bottom w:val="single" w:sz="4" w:space="0" w:color="auto"/>
              <w:right w:val="single" w:sz="4" w:space="0" w:color="auto"/>
            </w:tcBorders>
            <w:vAlign w:val="center"/>
          </w:tcPr>
          <w:p w14:paraId="5FC31AB9" w14:textId="77777777" w:rsidR="00AE6DC8" w:rsidRPr="00C61DB7" w:rsidRDefault="00AE6DC8" w:rsidP="00C61DB7">
            <w:pPr>
              <w:jc w:val="center"/>
            </w:pPr>
            <w:r w:rsidRPr="00C61DB7">
              <w:rPr>
                <w:lang w:eastAsia="lt-LT"/>
              </w:rPr>
              <w:t>68</w:t>
            </w:r>
          </w:p>
        </w:tc>
        <w:tc>
          <w:tcPr>
            <w:tcW w:w="1304" w:type="dxa"/>
            <w:tcBorders>
              <w:top w:val="single" w:sz="4" w:space="0" w:color="auto"/>
              <w:left w:val="single" w:sz="4" w:space="0" w:color="auto"/>
              <w:bottom w:val="single" w:sz="4" w:space="0" w:color="auto"/>
              <w:right w:val="single" w:sz="4" w:space="0" w:color="auto"/>
            </w:tcBorders>
            <w:vAlign w:val="center"/>
          </w:tcPr>
          <w:p w14:paraId="5AE51138" w14:textId="77777777" w:rsidR="00AE6DC8" w:rsidRPr="00C61DB7" w:rsidRDefault="00AE6DC8" w:rsidP="00C61DB7">
            <w:pPr>
              <w:jc w:val="center"/>
            </w:pPr>
            <w:r w:rsidRPr="00C61DB7">
              <w:rPr>
                <w:lang w:eastAsia="lt-LT"/>
              </w:rPr>
              <w:t>14</w:t>
            </w:r>
          </w:p>
        </w:tc>
      </w:tr>
      <w:tr w:rsidR="004263EC" w:rsidRPr="00C61DB7" w14:paraId="2BA6DA05" w14:textId="77777777" w:rsidTr="00910510">
        <w:trPr>
          <w:trHeight w:hRule="exact" w:val="284"/>
        </w:trPr>
        <w:tc>
          <w:tcPr>
            <w:tcW w:w="2410" w:type="dxa"/>
            <w:gridSpan w:val="2"/>
            <w:tcBorders>
              <w:top w:val="single" w:sz="4" w:space="0" w:color="auto"/>
              <w:left w:val="single" w:sz="4" w:space="0" w:color="auto"/>
              <w:bottom w:val="single" w:sz="4" w:space="0" w:color="auto"/>
              <w:right w:val="single" w:sz="4" w:space="0" w:color="auto"/>
            </w:tcBorders>
            <w:noWrap/>
            <w:vAlign w:val="center"/>
          </w:tcPr>
          <w:p w14:paraId="48042698" w14:textId="77777777" w:rsidR="00AE6DC8" w:rsidRPr="00C61DB7" w:rsidRDefault="00AE6DC8" w:rsidP="00C61DB7">
            <w:pPr>
              <w:rPr>
                <w:lang w:eastAsia="lt-LT"/>
              </w:rPr>
            </w:pPr>
            <w:proofErr w:type="spellStart"/>
            <w:r w:rsidRPr="00C61DB7">
              <w:rPr>
                <w:lang w:eastAsia="lt-LT"/>
              </w:rPr>
              <w:t>Integralusis</w:t>
            </w:r>
            <w:proofErr w:type="spellEnd"/>
            <w:r w:rsidRPr="00C61DB7">
              <w:rPr>
                <w:lang w:eastAsia="lt-LT"/>
              </w:rPr>
              <w:t> </w:t>
            </w:r>
          </w:p>
        </w:tc>
        <w:tc>
          <w:tcPr>
            <w:tcW w:w="851" w:type="dxa"/>
            <w:tcBorders>
              <w:top w:val="single" w:sz="4" w:space="0" w:color="auto"/>
              <w:left w:val="nil"/>
              <w:bottom w:val="single" w:sz="4" w:space="0" w:color="auto"/>
              <w:right w:val="single" w:sz="4" w:space="0" w:color="auto"/>
            </w:tcBorders>
            <w:noWrap/>
            <w:vAlign w:val="center"/>
          </w:tcPr>
          <w:p w14:paraId="624968D6" w14:textId="77777777" w:rsidR="00AE6DC8" w:rsidRPr="00C61DB7" w:rsidRDefault="00AE6DC8" w:rsidP="00C61DB7">
            <w:pPr>
              <w:jc w:val="center"/>
            </w:pPr>
            <w:r w:rsidRPr="00C61DB7">
              <w:rPr>
                <w:lang w:eastAsia="lt-LT"/>
              </w:rPr>
              <w:t>38</w:t>
            </w:r>
          </w:p>
        </w:tc>
        <w:tc>
          <w:tcPr>
            <w:tcW w:w="992" w:type="dxa"/>
            <w:tcBorders>
              <w:top w:val="single" w:sz="4" w:space="0" w:color="auto"/>
              <w:left w:val="nil"/>
              <w:bottom w:val="single" w:sz="4" w:space="0" w:color="auto"/>
              <w:right w:val="single" w:sz="4" w:space="0" w:color="auto"/>
            </w:tcBorders>
            <w:noWrap/>
          </w:tcPr>
          <w:p w14:paraId="3547CEDB" w14:textId="77777777" w:rsidR="00AE6DC8" w:rsidRPr="00C61DB7" w:rsidRDefault="00AE6DC8" w:rsidP="00C61DB7">
            <w:pPr>
              <w:jc w:val="center"/>
            </w:pPr>
            <w:r w:rsidRPr="00C61DB7">
              <w:rPr>
                <w:lang w:val="lt-LT" w:eastAsia="lt-LT"/>
              </w:rPr>
              <w:t>3</w:t>
            </w:r>
            <w:r w:rsidRPr="00C61DB7">
              <w:rPr>
                <w:lang w:eastAsia="lt-LT"/>
              </w:rPr>
              <w:t>4</w:t>
            </w:r>
          </w:p>
        </w:tc>
        <w:tc>
          <w:tcPr>
            <w:tcW w:w="1163" w:type="dxa"/>
            <w:tcBorders>
              <w:top w:val="single" w:sz="4" w:space="0" w:color="auto"/>
              <w:left w:val="nil"/>
              <w:bottom w:val="single" w:sz="4" w:space="0" w:color="auto"/>
              <w:right w:val="single" w:sz="4" w:space="0" w:color="auto"/>
            </w:tcBorders>
            <w:vAlign w:val="center"/>
          </w:tcPr>
          <w:p w14:paraId="1ED77DBA" w14:textId="77777777" w:rsidR="00AE6DC8" w:rsidRPr="00C61DB7" w:rsidRDefault="00AE6DC8" w:rsidP="00C61DB7">
            <w:pPr>
              <w:jc w:val="center"/>
            </w:pPr>
            <w:r w:rsidRPr="00C61DB7">
              <w:rPr>
                <w:lang w:eastAsia="lt-LT"/>
              </w:rPr>
              <w:t>22</w:t>
            </w:r>
          </w:p>
        </w:tc>
        <w:tc>
          <w:tcPr>
            <w:tcW w:w="850" w:type="dxa"/>
            <w:tcBorders>
              <w:top w:val="single" w:sz="4" w:space="0" w:color="auto"/>
              <w:left w:val="nil"/>
              <w:bottom w:val="single" w:sz="4" w:space="0" w:color="auto"/>
              <w:right w:val="single" w:sz="4" w:space="0" w:color="auto"/>
            </w:tcBorders>
            <w:noWrap/>
            <w:vAlign w:val="center"/>
          </w:tcPr>
          <w:p w14:paraId="4BFF1E10" w14:textId="77777777" w:rsidR="00AE6DC8" w:rsidRPr="00C61DB7" w:rsidRDefault="00AE6DC8" w:rsidP="00C61DB7">
            <w:pPr>
              <w:jc w:val="center"/>
            </w:pPr>
            <w:r w:rsidRPr="00C61DB7">
              <w:rPr>
                <w:lang w:eastAsia="lt-LT"/>
              </w:rPr>
              <w:t>34</w:t>
            </w:r>
          </w:p>
        </w:tc>
        <w:tc>
          <w:tcPr>
            <w:tcW w:w="851" w:type="dxa"/>
            <w:tcBorders>
              <w:top w:val="single" w:sz="4" w:space="0" w:color="auto"/>
              <w:left w:val="nil"/>
              <w:bottom w:val="single" w:sz="4" w:space="0" w:color="auto"/>
              <w:right w:val="single" w:sz="4" w:space="0" w:color="auto"/>
            </w:tcBorders>
            <w:noWrap/>
            <w:vAlign w:val="center"/>
          </w:tcPr>
          <w:p w14:paraId="15312F52" w14:textId="77777777" w:rsidR="00AE6DC8" w:rsidRPr="00C61DB7" w:rsidRDefault="00AE6DC8" w:rsidP="00C61DB7">
            <w:pPr>
              <w:jc w:val="center"/>
            </w:pPr>
            <w:r w:rsidRPr="00C61DB7">
              <w:rPr>
                <w:lang w:eastAsia="lt-LT"/>
              </w:rPr>
              <w:t>38</w:t>
            </w:r>
          </w:p>
        </w:tc>
        <w:tc>
          <w:tcPr>
            <w:tcW w:w="1105" w:type="dxa"/>
            <w:tcBorders>
              <w:top w:val="single" w:sz="4" w:space="0" w:color="auto"/>
              <w:left w:val="nil"/>
              <w:bottom w:val="single" w:sz="4" w:space="0" w:color="auto"/>
              <w:right w:val="single" w:sz="4" w:space="0" w:color="auto"/>
            </w:tcBorders>
            <w:vAlign w:val="center"/>
          </w:tcPr>
          <w:p w14:paraId="1AF118A9" w14:textId="77777777" w:rsidR="00AE6DC8" w:rsidRPr="00C61DB7" w:rsidRDefault="00AE6DC8" w:rsidP="00C61DB7">
            <w:pPr>
              <w:jc w:val="center"/>
            </w:pPr>
            <w:r w:rsidRPr="00C61DB7">
              <w:rPr>
                <w:lang w:eastAsia="lt-LT"/>
              </w:rPr>
              <w:t>46</w:t>
            </w:r>
          </w:p>
        </w:tc>
        <w:tc>
          <w:tcPr>
            <w:tcW w:w="1304" w:type="dxa"/>
            <w:tcBorders>
              <w:top w:val="single" w:sz="4" w:space="0" w:color="auto"/>
              <w:left w:val="nil"/>
              <w:bottom w:val="single" w:sz="4" w:space="0" w:color="auto"/>
              <w:right w:val="single" w:sz="4" w:space="0" w:color="auto"/>
            </w:tcBorders>
            <w:vAlign w:val="center"/>
          </w:tcPr>
          <w:p w14:paraId="2E4BC3E4" w14:textId="77777777" w:rsidR="00AE6DC8" w:rsidRPr="00C61DB7" w:rsidRDefault="00AE6DC8" w:rsidP="00C61DB7">
            <w:pPr>
              <w:jc w:val="center"/>
            </w:pPr>
            <w:r w:rsidRPr="00C61DB7">
              <w:rPr>
                <w:lang w:eastAsia="lt-LT"/>
              </w:rPr>
              <w:t>22</w:t>
            </w:r>
          </w:p>
        </w:tc>
      </w:tr>
      <w:tr w:rsidR="004263EC" w:rsidRPr="00C61DB7" w14:paraId="3FBA8CB7" w14:textId="77777777" w:rsidTr="00910510">
        <w:trPr>
          <w:trHeight w:hRule="exact" w:val="284"/>
        </w:trPr>
        <w:tc>
          <w:tcPr>
            <w:tcW w:w="2410" w:type="dxa"/>
            <w:gridSpan w:val="2"/>
            <w:tcBorders>
              <w:top w:val="single" w:sz="4" w:space="0" w:color="auto"/>
              <w:left w:val="single" w:sz="4" w:space="0" w:color="auto"/>
              <w:bottom w:val="single" w:sz="4" w:space="0" w:color="auto"/>
              <w:right w:val="single" w:sz="4" w:space="0" w:color="auto"/>
            </w:tcBorders>
            <w:noWrap/>
            <w:vAlign w:val="center"/>
          </w:tcPr>
          <w:p w14:paraId="3B06C3A4" w14:textId="77777777" w:rsidR="00AE6DC8" w:rsidRPr="00C61DB7" w:rsidRDefault="00AE6DC8"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851" w:type="dxa"/>
            <w:tcBorders>
              <w:top w:val="single" w:sz="4" w:space="0" w:color="auto"/>
              <w:left w:val="nil"/>
              <w:bottom w:val="single" w:sz="4" w:space="0" w:color="auto"/>
              <w:right w:val="single" w:sz="4" w:space="0" w:color="auto"/>
            </w:tcBorders>
            <w:noWrap/>
            <w:vAlign w:val="center"/>
          </w:tcPr>
          <w:p w14:paraId="0D8C2B8B" w14:textId="77777777" w:rsidR="00AE6DC8" w:rsidRPr="00C61DB7" w:rsidRDefault="00AE6DC8" w:rsidP="00C61DB7">
            <w:pPr>
              <w:jc w:val="center"/>
            </w:pPr>
            <w:r w:rsidRPr="00C61DB7">
              <w:rPr>
                <w:lang w:eastAsia="lt-LT"/>
              </w:rPr>
              <w:t>40</w:t>
            </w:r>
          </w:p>
        </w:tc>
        <w:tc>
          <w:tcPr>
            <w:tcW w:w="992" w:type="dxa"/>
            <w:tcBorders>
              <w:top w:val="single" w:sz="4" w:space="0" w:color="auto"/>
              <w:left w:val="nil"/>
              <w:bottom w:val="single" w:sz="4" w:space="0" w:color="auto"/>
              <w:right w:val="single" w:sz="4" w:space="0" w:color="auto"/>
            </w:tcBorders>
            <w:noWrap/>
          </w:tcPr>
          <w:p w14:paraId="556F397A" w14:textId="77777777" w:rsidR="00AE6DC8" w:rsidRPr="00C61DB7" w:rsidRDefault="00AE6DC8" w:rsidP="00C61DB7">
            <w:pPr>
              <w:jc w:val="center"/>
            </w:pPr>
            <w:r w:rsidRPr="00C61DB7">
              <w:rPr>
                <w:lang w:eastAsia="lt-LT"/>
              </w:rPr>
              <w:t>44</w:t>
            </w:r>
          </w:p>
        </w:tc>
        <w:tc>
          <w:tcPr>
            <w:tcW w:w="1163" w:type="dxa"/>
            <w:tcBorders>
              <w:top w:val="single" w:sz="4" w:space="0" w:color="auto"/>
              <w:left w:val="nil"/>
              <w:bottom w:val="single" w:sz="4" w:space="0" w:color="auto"/>
              <w:right w:val="single" w:sz="4" w:space="0" w:color="auto"/>
            </w:tcBorders>
            <w:vAlign w:val="center"/>
          </w:tcPr>
          <w:p w14:paraId="26FCF030" w14:textId="77777777" w:rsidR="00AE6DC8" w:rsidRPr="00C61DB7" w:rsidRDefault="00AE6DC8" w:rsidP="00C61DB7">
            <w:pPr>
              <w:jc w:val="center"/>
            </w:pPr>
            <w:r w:rsidRPr="00C61DB7">
              <w:rPr>
                <w:lang w:eastAsia="lt-LT"/>
              </w:rPr>
              <w:t>26</w:t>
            </w:r>
          </w:p>
        </w:tc>
        <w:tc>
          <w:tcPr>
            <w:tcW w:w="850" w:type="dxa"/>
            <w:tcBorders>
              <w:top w:val="single" w:sz="4" w:space="0" w:color="auto"/>
              <w:left w:val="nil"/>
              <w:bottom w:val="single" w:sz="4" w:space="0" w:color="auto"/>
              <w:right w:val="single" w:sz="4" w:space="0" w:color="auto"/>
            </w:tcBorders>
            <w:noWrap/>
            <w:vAlign w:val="center"/>
          </w:tcPr>
          <w:p w14:paraId="5097265F" w14:textId="77777777" w:rsidR="00AE6DC8" w:rsidRPr="00C61DB7" w:rsidRDefault="00AE6DC8" w:rsidP="00C61DB7">
            <w:pPr>
              <w:jc w:val="center"/>
            </w:pPr>
            <w:r w:rsidRPr="00C61DB7">
              <w:rPr>
                <w:lang w:eastAsia="lt-LT"/>
              </w:rPr>
              <w:t>32</w:t>
            </w:r>
          </w:p>
        </w:tc>
        <w:tc>
          <w:tcPr>
            <w:tcW w:w="851" w:type="dxa"/>
            <w:tcBorders>
              <w:top w:val="single" w:sz="4" w:space="0" w:color="auto"/>
              <w:left w:val="nil"/>
              <w:bottom w:val="single" w:sz="4" w:space="0" w:color="auto"/>
              <w:right w:val="single" w:sz="4" w:space="0" w:color="auto"/>
            </w:tcBorders>
            <w:noWrap/>
            <w:vAlign w:val="center"/>
          </w:tcPr>
          <w:p w14:paraId="51A7E88C" w14:textId="77777777" w:rsidR="00AE6DC8" w:rsidRPr="00C61DB7" w:rsidRDefault="00AE6DC8" w:rsidP="00C61DB7">
            <w:pPr>
              <w:jc w:val="center"/>
              <w:rPr>
                <w:lang w:val="lt-LT"/>
              </w:rPr>
            </w:pPr>
            <w:r w:rsidRPr="00C61DB7">
              <w:rPr>
                <w:lang w:eastAsia="lt-LT"/>
              </w:rPr>
              <w:t>42</w:t>
            </w:r>
          </w:p>
        </w:tc>
        <w:tc>
          <w:tcPr>
            <w:tcW w:w="1105" w:type="dxa"/>
            <w:tcBorders>
              <w:top w:val="single" w:sz="4" w:space="0" w:color="auto"/>
              <w:left w:val="nil"/>
              <w:bottom w:val="single" w:sz="4" w:space="0" w:color="auto"/>
              <w:right w:val="single" w:sz="4" w:space="0" w:color="auto"/>
            </w:tcBorders>
            <w:vAlign w:val="center"/>
          </w:tcPr>
          <w:p w14:paraId="31911B20" w14:textId="77777777" w:rsidR="00AE6DC8" w:rsidRPr="00C61DB7" w:rsidRDefault="00AE6DC8" w:rsidP="00C61DB7">
            <w:pPr>
              <w:jc w:val="center"/>
              <w:rPr>
                <w:lang w:val="lt-LT"/>
              </w:rPr>
            </w:pPr>
            <w:r w:rsidRPr="00C61DB7">
              <w:rPr>
                <w:lang w:eastAsia="lt-LT"/>
              </w:rPr>
              <w:t>48</w:t>
            </w:r>
          </w:p>
        </w:tc>
        <w:tc>
          <w:tcPr>
            <w:tcW w:w="1304" w:type="dxa"/>
            <w:tcBorders>
              <w:top w:val="single" w:sz="4" w:space="0" w:color="auto"/>
              <w:left w:val="nil"/>
              <w:bottom w:val="single" w:sz="4" w:space="0" w:color="auto"/>
              <w:right w:val="single" w:sz="4" w:space="0" w:color="auto"/>
            </w:tcBorders>
            <w:vAlign w:val="center"/>
          </w:tcPr>
          <w:p w14:paraId="26CA736B" w14:textId="77777777" w:rsidR="00AE6DC8" w:rsidRPr="00C61DB7" w:rsidRDefault="00AE6DC8" w:rsidP="00C61DB7">
            <w:pPr>
              <w:jc w:val="center"/>
            </w:pPr>
            <w:r w:rsidRPr="00C61DB7">
              <w:rPr>
                <w:lang w:eastAsia="lt-LT"/>
              </w:rPr>
              <w:t>26</w:t>
            </w:r>
          </w:p>
        </w:tc>
      </w:tr>
      <w:tr w:rsidR="00AE6DC8" w:rsidRPr="00C61DB7" w14:paraId="7B3CA6DD" w14:textId="77777777" w:rsidTr="00910510">
        <w:trPr>
          <w:trHeight w:hRule="exact" w:val="305"/>
        </w:trPr>
        <w:tc>
          <w:tcPr>
            <w:tcW w:w="2410" w:type="dxa"/>
            <w:gridSpan w:val="2"/>
            <w:tcBorders>
              <w:top w:val="single" w:sz="4" w:space="0" w:color="auto"/>
              <w:left w:val="single" w:sz="4" w:space="0" w:color="auto"/>
              <w:bottom w:val="single" w:sz="4" w:space="0" w:color="auto"/>
              <w:right w:val="single" w:sz="4" w:space="0" w:color="auto"/>
            </w:tcBorders>
            <w:noWrap/>
          </w:tcPr>
          <w:p w14:paraId="72B50ED6" w14:textId="77777777" w:rsidR="00AE6DC8" w:rsidRPr="00C61DB7" w:rsidRDefault="00AE6DC8" w:rsidP="00C61DB7">
            <w:pPr>
              <w:rPr>
                <w:lang w:eastAsia="lt-LT"/>
              </w:rPr>
            </w:pPr>
            <w:r w:rsidRPr="00C61DB7">
              <w:rPr>
                <w:lang w:val="pt-BR"/>
              </w:rPr>
              <w:t>Testavimas</w:t>
            </w:r>
          </w:p>
        </w:tc>
        <w:tc>
          <w:tcPr>
            <w:tcW w:w="851" w:type="dxa"/>
            <w:tcBorders>
              <w:top w:val="single" w:sz="4" w:space="0" w:color="auto"/>
              <w:left w:val="nil"/>
              <w:bottom w:val="single" w:sz="4" w:space="0" w:color="auto"/>
              <w:right w:val="single" w:sz="4" w:space="0" w:color="auto"/>
            </w:tcBorders>
            <w:noWrap/>
          </w:tcPr>
          <w:p w14:paraId="27071716" w14:textId="77777777" w:rsidR="00AE6DC8" w:rsidRPr="00C61DB7" w:rsidRDefault="00AE6DC8" w:rsidP="00C61DB7">
            <w:pPr>
              <w:jc w:val="center"/>
            </w:pPr>
            <w:r w:rsidRPr="00C61DB7">
              <w:rPr>
                <w:lang w:eastAsia="lt-LT"/>
              </w:rPr>
              <w:t>4</w:t>
            </w:r>
          </w:p>
        </w:tc>
        <w:tc>
          <w:tcPr>
            <w:tcW w:w="992" w:type="dxa"/>
            <w:tcBorders>
              <w:top w:val="single" w:sz="4" w:space="0" w:color="auto"/>
              <w:left w:val="nil"/>
              <w:bottom w:val="single" w:sz="4" w:space="0" w:color="auto"/>
              <w:right w:val="single" w:sz="4" w:space="0" w:color="auto"/>
            </w:tcBorders>
            <w:noWrap/>
          </w:tcPr>
          <w:p w14:paraId="560D7DD5" w14:textId="77777777" w:rsidR="00AE6DC8" w:rsidRPr="00C61DB7" w:rsidRDefault="00AE6DC8" w:rsidP="00C61DB7">
            <w:pPr>
              <w:jc w:val="center"/>
            </w:pPr>
            <w:r w:rsidRPr="00C61DB7">
              <w:rPr>
                <w:lang w:eastAsia="lt-LT"/>
              </w:rPr>
              <w:t>4</w:t>
            </w:r>
          </w:p>
        </w:tc>
        <w:tc>
          <w:tcPr>
            <w:tcW w:w="1163" w:type="dxa"/>
            <w:tcBorders>
              <w:top w:val="single" w:sz="4" w:space="0" w:color="auto"/>
              <w:left w:val="nil"/>
              <w:bottom w:val="single" w:sz="4" w:space="0" w:color="auto"/>
              <w:right w:val="single" w:sz="4" w:space="0" w:color="auto"/>
            </w:tcBorders>
          </w:tcPr>
          <w:p w14:paraId="5EA14239" w14:textId="77777777" w:rsidR="00AE6DC8" w:rsidRPr="00C61DB7" w:rsidRDefault="00AE6DC8" w:rsidP="00C61DB7">
            <w:pPr>
              <w:jc w:val="center"/>
            </w:pPr>
            <w:r w:rsidRPr="00C61DB7">
              <w:rPr>
                <w:lang w:eastAsia="lt-LT"/>
              </w:rPr>
              <w:t>4</w:t>
            </w:r>
          </w:p>
        </w:tc>
        <w:tc>
          <w:tcPr>
            <w:tcW w:w="850" w:type="dxa"/>
            <w:tcBorders>
              <w:top w:val="single" w:sz="4" w:space="0" w:color="auto"/>
              <w:left w:val="nil"/>
              <w:bottom w:val="single" w:sz="4" w:space="0" w:color="auto"/>
              <w:right w:val="single" w:sz="4" w:space="0" w:color="auto"/>
            </w:tcBorders>
            <w:noWrap/>
          </w:tcPr>
          <w:p w14:paraId="6B76697C" w14:textId="77777777" w:rsidR="00AE6DC8" w:rsidRPr="00C61DB7" w:rsidRDefault="00AE6DC8" w:rsidP="00C61DB7">
            <w:pPr>
              <w:jc w:val="center"/>
            </w:pPr>
            <w:r w:rsidRPr="00C61DB7">
              <w:rPr>
                <w:lang w:eastAsia="lt-LT"/>
              </w:rPr>
              <w:t>4</w:t>
            </w:r>
          </w:p>
        </w:tc>
        <w:tc>
          <w:tcPr>
            <w:tcW w:w="851" w:type="dxa"/>
            <w:tcBorders>
              <w:top w:val="single" w:sz="4" w:space="0" w:color="auto"/>
              <w:left w:val="nil"/>
              <w:bottom w:val="single" w:sz="4" w:space="0" w:color="auto"/>
              <w:right w:val="single" w:sz="4" w:space="0" w:color="auto"/>
            </w:tcBorders>
            <w:noWrap/>
          </w:tcPr>
          <w:p w14:paraId="38B99FA7" w14:textId="77777777" w:rsidR="00AE6DC8" w:rsidRPr="00C61DB7" w:rsidRDefault="00AE6DC8" w:rsidP="00C61DB7">
            <w:pPr>
              <w:jc w:val="center"/>
            </w:pPr>
            <w:r w:rsidRPr="00C61DB7">
              <w:rPr>
                <w:lang w:eastAsia="lt-LT"/>
              </w:rPr>
              <w:t>4</w:t>
            </w:r>
          </w:p>
        </w:tc>
        <w:tc>
          <w:tcPr>
            <w:tcW w:w="1105" w:type="dxa"/>
            <w:tcBorders>
              <w:top w:val="single" w:sz="4" w:space="0" w:color="auto"/>
              <w:left w:val="nil"/>
              <w:bottom w:val="single" w:sz="4" w:space="0" w:color="auto"/>
              <w:right w:val="single" w:sz="4" w:space="0" w:color="auto"/>
            </w:tcBorders>
          </w:tcPr>
          <w:p w14:paraId="442E88D5" w14:textId="77777777" w:rsidR="00AE6DC8" w:rsidRPr="00C61DB7" w:rsidRDefault="00AE6DC8" w:rsidP="00C61DB7">
            <w:pPr>
              <w:jc w:val="center"/>
            </w:pPr>
            <w:r w:rsidRPr="00C61DB7">
              <w:rPr>
                <w:lang w:eastAsia="lt-LT"/>
              </w:rPr>
              <w:t>4</w:t>
            </w:r>
          </w:p>
        </w:tc>
        <w:tc>
          <w:tcPr>
            <w:tcW w:w="1304" w:type="dxa"/>
            <w:tcBorders>
              <w:top w:val="single" w:sz="4" w:space="0" w:color="auto"/>
              <w:left w:val="nil"/>
              <w:bottom w:val="single" w:sz="4" w:space="0" w:color="auto"/>
              <w:right w:val="single" w:sz="4" w:space="0" w:color="auto"/>
            </w:tcBorders>
          </w:tcPr>
          <w:p w14:paraId="484431F0" w14:textId="77777777" w:rsidR="00AE6DC8" w:rsidRPr="00C61DB7" w:rsidRDefault="00AE6DC8" w:rsidP="00C61DB7">
            <w:pPr>
              <w:jc w:val="center"/>
            </w:pPr>
            <w:r w:rsidRPr="00C61DB7">
              <w:rPr>
                <w:lang w:eastAsia="lt-LT"/>
              </w:rPr>
              <w:t>4</w:t>
            </w:r>
          </w:p>
        </w:tc>
      </w:tr>
      <w:tr w:rsidR="004263EC" w:rsidRPr="00C61DB7" w14:paraId="3E68E631" w14:textId="77777777" w:rsidTr="00910510">
        <w:trPr>
          <w:trHeight w:hRule="exact" w:val="538"/>
        </w:trPr>
        <w:tc>
          <w:tcPr>
            <w:tcW w:w="2410" w:type="dxa"/>
            <w:gridSpan w:val="2"/>
            <w:tcBorders>
              <w:top w:val="single" w:sz="4" w:space="0" w:color="auto"/>
              <w:left w:val="single" w:sz="4" w:space="0" w:color="auto"/>
              <w:bottom w:val="single" w:sz="4" w:space="0" w:color="auto"/>
              <w:right w:val="single" w:sz="4" w:space="0" w:color="auto"/>
            </w:tcBorders>
            <w:noWrap/>
          </w:tcPr>
          <w:p w14:paraId="60DA74F4" w14:textId="77777777" w:rsidR="00AE6DC8" w:rsidRPr="00C61DB7" w:rsidRDefault="00AE6DC8" w:rsidP="00063C7F">
            <w:pPr>
              <w:jc w:val="center"/>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851" w:type="dxa"/>
            <w:tcBorders>
              <w:top w:val="single" w:sz="4" w:space="0" w:color="auto"/>
              <w:left w:val="single" w:sz="4" w:space="0" w:color="auto"/>
              <w:bottom w:val="single" w:sz="4" w:space="0" w:color="auto"/>
              <w:right w:val="single" w:sz="4" w:space="0" w:color="auto"/>
            </w:tcBorders>
            <w:noWrap/>
          </w:tcPr>
          <w:p w14:paraId="37C59A78" w14:textId="77777777" w:rsidR="00AE6DC8" w:rsidRPr="00C61DB7" w:rsidRDefault="00AE6DC8" w:rsidP="00063C7F">
            <w:pPr>
              <w:jc w:val="center"/>
              <w:rPr>
                <w:bCs/>
                <w:lang w:eastAsia="lt-LT"/>
              </w:rPr>
            </w:pPr>
            <w:r w:rsidRPr="00C61DB7">
              <w:rPr>
                <w:bCs/>
                <w:lang w:eastAsia="lt-LT"/>
              </w:rPr>
              <w:t>264</w:t>
            </w:r>
          </w:p>
        </w:tc>
        <w:tc>
          <w:tcPr>
            <w:tcW w:w="992" w:type="dxa"/>
            <w:tcBorders>
              <w:top w:val="single" w:sz="4" w:space="0" w:color="auto"/>
              <w:left w:val="single" w:sz="4" w:space="0" w:color="auto"/>
              <w:bottom w:val="single" w:sz="4" w:space="0" w:color="auto"/>
              <w:right w:val="single" w:sz="4" w:space="0" w:color="auto"/>
            </w:tcBorders>
            <w:noWrap/>
          </w:tcPr>
          <w:p w14:paraId="32C3C1AA" w14:textId="77777777" w:rsidR="00AE6DC8" w:rsidRPr="00C61DB7" w:rsidRDefault="00AE6DC8" w:rsidP="00063C7F">
            <w:pPr>
              <w:jc w:val="center"/>
              <w:rPr>
                <w:bCs/>
                <w:lang w:val="lt-LT" w:eastAsia="lt-LT"/>
              </w:rPr>
            </w:pPr>
            <w:r w:rsidRPr="00C61DB7">
              <w:rPr>
                <w:bCs/>
                <w:lang w:val="lt-LT" w:eastAsia="lt-LT"/>
              </w:rPr>
              <w:t>368</w:t>
            </w:r>
          </w:p>
        </w:tc>
        <w:tc>
          <w:tcPr>
            <w:tcW w:w="1163" w:type="dxa"/>
            <w:tcBorders>
              <w:top w:val="single" w:sz="4" w:space="0" w:color="auto"/>
              <w:left w:val="single" w:sz="4" w:space="0" w:color="auto"/>
              <w:bottom w:val="single" w:sz="4" w:space="0" w:color="auto"/>
              <w:right w:val="single" w:sz="4" w:space="0" w:color="auto"/>
            </w:tcBorders>
          </w:tcPr>
          <w:p w14:paraId="1AE968F5" w14:textId="77777777" w:rsidR="00AE6DC8" w:rsidRPr="00C61DB7" w:rsidRDefault="001A5CA0" w:rsidP="00910510">
            <w:pPr>
              <w:ind w:left="-79" w:right="-108"/>
              <w:rPr>
                <w:bCs/>
                <w:lang w:val="lt-LT" w:eastAsia="lt-LT"/>
              </w:rPr>
            </w:pPr>
            <w:r w:rsidRPr="00C61DB7">
              <w:rPr>
                <w:bCs/>
                <w:lang w:eastAsia="lt-LT"/>
              </w:rPr>
              <w:t>176</w:t>
            </w:r>
            <w:r w:rsidRPr="00C61DB7">
              <w:rPr>
                <w:bCs/>
                <w:lang w:val="lt-LT" w:eastAsia="lt-LT"/>
              </w:rPr>
              <w:t xml:space="preserve">x2=352 </w:t>
            </w:r>
            <w:r w:rsidRPr="00C61DB7">
              <w:rPr>
                <w:lang w:val="lt-LT"/>
              </w:rPr>
              <w:t>(</w:t>
            </w:r>
            <w:proofErr w:type="gramStart"/>
            <w:r w:rsidRPr="00C61DB7">
              <w:rPr>
                <w:lang w:val="lt-LT"/>
              </w:rPr>
              <w:t>2  grupės</w:t>
            </w:r>
            <w:proofErr w:type="gramEnd"/>
            <w:r w:rsidRPr="00C61DB7">
              <w:rPr>
                <w:lang w:val="lt-LT"/>
              </w:rPr>
              <w:t>)</w:t>
            </w:r>
          </w:p>
        </w:tc>
        <w:tc>
          <w:tcPr>
            <w:tcW w:w="850" w:type="dxa"/>
            <w:tcBorders>
              <w:top w:val="single" w:sz="4" w:space="0" w:color="auto"/>
              <w:left w:val="single" w:sz="4" w:space="0" w:color="auto"/>
              <w:bottom w:val="single" w:sz="4" w:space="0" w:color="auto"/>
              <w:right w:val="single" w:sz="4" w:space="0" w:color="auto"/>
            </w:tcBorders>
            <w:noWrap/>
          </w:tcPr>
          <w:p w14:paraId="076C3C73" w14:textId="77777777" w:rsidR="00AE6DC8" w:rsidRPr="00C61DB7" w:rsidRDefault="00AE6DC8" w:rsidP="00063C7F">
            <w:pPr>
              <w:jc w:val="center"/>
              <w:rPr>
                <w:bCs/>
                <w:lang w:eastAsia="lt-LT"/>
              </w:rPr>
            </w:pPr>
            <w:r w:rsidRPr="00C61DB7">
              <w:rPr>
                <w:bCs/>
                <w:lang w:eastAsia="lt-LT"/>
              </w:rPr>
              <w:t>220</w:t>
            </w:r>
          </w:p>
        </w:tc>
        <w:tc>
          <w:tcPr>
            <w:tcW w:w="851" w:type="dxa"/>
            <w:tcBorders>
              <w:top w:val="single" w:sz="4" w:space="0" w:color="auto"/>
              <w:left w:val="single" w:sz="4" w:space="0" w:color="auto"/>
              <w:bottom w:val="single" w:sz="4" w:space="0" w:color="auto"/>
              <w:right w:val="single" w:sz="4" w:space="0" w:color="auto"/>
            </w:tcBorders>
            <w:noWrap/>
          </w:tcPr>
          <w:p w14:paraId="5E57B927" w14:textId="77777777" w:rsidR="00AE6DC8" w:rsidRPr="00C61DB7" w:rsidRDefault="00AE6DC8" w:rsidP="00063C7F">
            <w:pPr>
              <w:jc w:val="center"/>
              <w:rPr>
                <w:bCs/>
                <w:lang w:val="lt-LT" w:eastAsia="lt-LT"/>
              </w:rPr>
            </w:pPr>
            <w:r w:rsidRPr="00C61DB7">
              <w:rPr>
                <w:bCs/>
                <w:lang w:val="lt-LT" w:eastAsia="lt-LT"/>
              </w:rPr>
              <w:t>322</w:t>
            </w:r>
          </w:p>
        </w:tc>
        <w:tc>
          <w:tcPr>
            <w:tcW w:w="1105" w:type="dxa"/>
            <w:tcBorders>
              <w:top w:val="single" w:sz="4" w:space="0" w:color="auto"/>
              <w:left w:val="single" w:sz="4" w:space="0" w:color="auto"/>
              <w:bottom w:val="single" w:sz="4" w:space="0" w:color="auto"/>
              <w:right w:val="single" w:sz="4" w:space="0" w:color="auto"/>
            </w:tcBorders>
          </w:tcPr>
          <w:p w14:paraId="666701E7" w14:textId="77777777" w:rsidR="00AE6DC8" w:rsidRPr="00C61DB7" w:rsidRDefault="001A5CA0" w:rsidP="00063C7F">
            <w:pPr>
              <w:jc w:val="center"/>
              <w:rPr>
                <w:bCs/>
                <w:lang w:val="lt-LT" w:eastAsia="lt-LT"/>
              </w:rPr>
            </w:pPr>
            <w:r w:rsidRPr="00C61DB7">
              <w:rPr>
                <w:bCs/>
                <w:lang w:val="lt-LT" w:eastAsia="lt-LT"/>
              </w:rPr>
              <w:t>414</w:t>
            </w:r>
          </w:p>
        </w:tc>
        <w:tc>
          <w:tcPr>
            <w:tcW w:w="1304" w:type="dxa"/>
            <w:tcBorders>
              <w:top w:val="single" w:sz="4" w:space="0" w:color="auto"/>
              <w:left w:val="single" w:sz="4" w:space="0" w:color="auto"/>
              <w:bottom w:val="single" w:sz="4" w:space="0" w:color="auto"/>
              <w:right w:val="single" w:sz="4" w:space="0" w:color="auto"/>
            </w:tcBorders>
          </w:tcPr>
          <w:p w14:paraId="18C0FAF9" w14:textId="77777777" w:rsidR="00AE6DC8" w:rsidRPr="00C61DB7" w:rsidRDefault="00AE6DC8" w:rsidP="00910510">
            <w:pPr>
              <w:ind w:right="-108"/>
              <w:rPr>
                <w:bCs/>
                <w:lang w:val="lt-LT" w:eastAsia="lt-LT"/>
              </w:rPr>
            </w:pPr>
            <w:r w:rsidRPr="00C61DB7">
              <w:rPr>
                <w:bCs/>
                <w:lang w:eastAsia="lt-LT"/>
              </w:rPr>
              <w:t>176</w:t>
            </w:r>
            <w:r w:rsidR="001A5CA0" w:rsidRPr="00C61DB7">
              <w:rPr>
                <w:bCs/>
                <w:lang w:val="lt-LT" w:eastAsia="lt-LT"/>
              </w:rPr>
              <w:t>x2=35</w:t>
            </w:r>
            <w:r w:rsidR="00910510">
              <w:rPr>
                <w:bCs/>
                <w:lang w:val="lt-LT" w:eastAsia="lt-LT"/>
              </w:rPr>
              <w:t xml:space="preserve">2 </w:t>
            </w:r>
            <w:r w:rsidR="001A5CA0" w:rsidRPr="00C61DB7">
              <w:rPr>
                <w:lang w:val="lt-LT"/>
              </w:rPr>
              <w:t>(2</w:t>
            </w:r>
            <w:r w:rsidR="00910510">
              <w:rPr>
                <w:lang w:val="lt-LT"/>
              </w:rPr>
              <w:t xml:space="preserve"> </w:t>
            </w:r>
            <w:r w:rsidR="001A5CA0" w:rsidRPr="00C61DB7">
              <w:rPr>
                <w:lang w:val="lt-LT"/>
              </w:rPr>
              <w:t>grupės)</w:t>
            </w:r>
          </w:p>
        </w:tc>
      </w:tr>
    </w:tbl>
    <w:p w14:paraId="5953C76E" w14:textId="77777777" w:rsidR="00FC4D98" w:rsidRPr="00C61DB7" w:rsidRDefault="00FC4D98" w:rsidP="00C61DB7">
      <w:pPr>
        <w:pStyle w:val="Pagrindinistekstas"/>
        <w:rPr>
          <w:sz w:val="24"/>
        </w:rPr>
      </w:pPr>
    </w:p>
    <w:p w14:paraId="7E16BACC" w14:textId="77777777" w:rsidR="00CB3003" w:rsidRPr="00910510" w:rsidRDefault="00CB3003" w:rsidP="00C61DB7">
      <w:pPr>
        <w:tabs>
          <w:tab w:val="left" w:pos="426"/>
        </w:tabs>
        <w:ind w:firstLine="851"/>
        <w:jc w:val="both"/>
        <w:rPr>
          <w:rStyle w:val="FontStyle11"/>
          <w:bCs/>
          <w:sz w:val="24"/>
          <w:szCs w:val="24"/>
          <w:lang w:val="lt-LT"/>
        </w:rPr>
      </w:pPr>
      <w:r w:rsidRPr="00910510">
        <w:rPr>
          <w:lang w:val="lt-LT"/>
        </w:rPr>
        <w:t>3</w:t>
      </w:r>
      <w:r w:rsidR="00830BE2" w:rsidRPr="00910510">
        <w:rPr>
          <w:lang w:val="lt-LT"/>
        </w:rPr>
        <w:t>0</w:t>
      </w:r>
      <w:r w:rsidRPr="00910510">
        <w:rPr>
          <w:lang w:val="lt-LT"/>
        </w:rPr>
        <w:t>.</w:t>
      </w:r>
      <w:r w:rsidR="007028AC" w:rsidRPr="00910510">
        <w:rPr>
          <w:lang w:val="lt-LT"/>
        </w:rPr>
        <w:t>4</w:t>
      </w:r>
      <w:r w:rsidRPr="00910510">
        <w:rPr>
          <w:lang w:val="lt-LT"/>
        </w:rPr>
        <w:t xml:space="preserve">.2. </w:t>
      </w:r>
      <w:r w:rsidRPr="00910510">
        <w:rPr>
          <w:bCs/>
          <w:lang w:val="lt-LT"/>
        </w:rPr>
        <w:t>Krepšinio pradinio ir bendro fizinio rengimo,</w:t>
      </w:r>
      <w:r w:rsidRPr="00910510">
        <w:rPr>
          <w:rStyle w:val="FontStyle11"/>
          <w:bCs/>
          <w:sz w:val="24"/>
          <w:szCs w:val="24"/>
          <w:lang w:val="lt-LT"/>
        </w:rPr>
        <w:t xml:space="preserve"> meistriškumo ugdymo ir tobulinimo programų įgyvendinimui 2022</w:t>
      </w:r>
      <w:r w:rsidR="00E56D10">
        <w:rPr>
          <w:rStyle w:val="FontStyle11"/>
          <w:bCs/>
          <w:sz w:val="24"/>
          <w:szCs w:val="24"/>
          <w:lang w:val="lt-LT"/>
        </w:rPr>
        <w:t>–</w:t>
      </w:r>
      <w:r w:rsidR="00E56D10" w:rsidRPr="00E56D10">
        <w:rPr>
          <w:rStyle w:val="FontStyle11"/>
          <w:bCs/>
          <w:sz w:val="24"/>
          <w:szCs w:val="24"/>
          <w:lang w:val="lt-LT"/>
        </w:rPr>
        <w:t xml:space="preserve"> </w:t>
      </w:r>
      <w:r w:rsidR="00E56D10" w:rsidRPr="00910510">
        <w:rPr>
          <w:rStyle w:val="FontStyle11"/>
          <w:bCs/>
          <w:sz w:val="24"/>
          <w:szCs w:val="24"/>
          <w:lang w:val="lt-LT"/>
        </w:rPr>
        <w:t>2023</w:t>
      </w:r>
      <w:r w:rsidR="00E56D10" w:rsidRPr="00E56D10">
        <w:rPr>
          <w:rStyle w:val="FontStyle11"/>
          <w:bCs/>
          <w:sz w:val="24"/>
          <w:szCs w:val="24"/>
          <w:lang w:val="lt-LT"/>
        </w:rPr>
        <w:t>m</w:t>
      </w:r>
      <w:r w:rsidR="00E56D10">
        <w:rPr>
          <w:rStyle w:val="FontStyle11"/>
          <w:bCs/>
          <w:sz w:val="24"/>
          <w:szCs w:val="24"/>
          <w:lang w:val="lt-LT"/>
        </w:rPr>
        <w:t>okslo metais</w:t>
      </w:r>
      <w:r w:rsidR="00E56D10" w:rsidRPr="00E56D10">
        <w:rPr>
          <w:rStyle w:val="FontStyle11"/>
          <w:bCs/>
          <w:sz w:val="24"/>
          <w:szCs w:val="24"/>
          <w:lang w:val="lt-LT"/>
        </w:rPr>
        <w:t xml:space="preserve"> </w:t>
      </w:r>
      <w:r w:rsidRPr="00910510">
        <w:rPr>
          <w:rStyle w:val="FontStyle11"/>
          <w:bCs/>
          <w:sz w:val="24"/>
          <w:szCs w:val="24"/>
          <w:lang w:val="lt-LT"/>
        </w:rPr>
        <w:t xml:space="preserve"> skiriama </w:t>
      </w:r>
      <w:r w:rsidR="00FD1537" w:rsidRPr="00910510">
        <w:rPr>
          <w:rStyle w:val="FontStyle11"/>
          <w:bCs/>
          <w:sz w:val="24"/>
          <w:szCs w:val="24"/>
          <w:lang w:val="lt-LT"/>
        </w:rPr>
        <w:t>1848</w:t>
      </w:r>
      <w:r w:rsidRPr="00910510">
        <w:rPr>
          <w:rStyle w:val="FontStyle11"/>
          <w:bCs/>
          <w:sz w:val="24"/>
          <w:szCs w:val="24"/>
          <w:lang w:val="lt-LT"/>
        </w:rPr>
        <w:t xml:space="preserve"> valandos per mokslo metus. Teorijai – </w:t>
      </w:r>
      <w:r w:rsidR="00FD1537" w:rsidRPr="00910510">
        <w:rPr>
          <w:rStyle w:val="FontStyle11"/>
          <w:bCs/>
          <w:sz w:val="24"/>
          <w:szCs w:val="24"/>
          <w:lang w:val="lt-LT"/>
        </w:rPr>
        <w:t>66</w:t>
      </w:r>
      <w:r w:rsidRPr="00910510">
        <w:rPr>
          <w:rStyle w:val="FontStyle11"/>
          <w:bCs/>
          <w:sz w:val="24"/>
          <w:szCs w:val="24"/>
          <w:lang w:val="lt-LT"/>
        </w:rPr>
        <w:t xml:space="preserve"> valandos, fiziniam bendrajam ir specialiajam pasiruošimui – </w:t>
      </w:r>
      <w:r w:rsidR="00FD1537" w:rsidRPr="00910510">
        <w:rPr>
          <w:rStyle w:val="FontStyle11"/>
          <w:bCs/>
          <w:sz w:val="24"/>
          <w:szCs w:val="24"/>
          <w:lang w:val="lt-LT"/>
        </w:rPr>
        <w:t>524</w:t>
      </w:r>
      <w:r w:rsidRPr="00910510">
        <w:rPr>
          <w:rStyle w:val="FontStyle11"/>
          <w:bCs/>
          <w:sz w:val="24"/>
          <w:szCs w:val="24"/>
          <w:lang w:val="lt-LT"/>
        </w:rPr>
        <w:t xml:space="preserve"> valandos, techniniam pasiruošimui – </w:t>
      </w:r>
      <w:r w:rsidR="00FD1537" w:rsidRPr="00910510">
        <w:rPr>
          <w:rStyle w:val="FontStyle11"/>
          <w:bCs/>
          <w:sz w:val="24"/>
          <w:szCs w:val="24"/>
          <w:lang w:val="lt-LT"/>
        </w:rPr>
        <w:t>454</w:t>
      </w:r>
      <w:r w:rsidRPr="00910510">
        <w:rPr>
          <w:rStyle w:val="FontStyle11"/>
          <w:bCs/>
          <w:sz w:val="24"/>
          <w:szCs w:val="24"/>
          <w:lang w:val="lt-LT"/>
        </w:rPr>
        <w:t xml:space="preserve"> valandos, taktiniam pasiruošimui – </w:t>
      </w:r>
      <w:r w:rsidR="00FD1537" w:rsidRPr="00910510">
        <w:rPr>
          <w:rStyle w:val="FontStyle11"/>
          <w:bCs/>
          <w:sz w:val="24"/>
          <w:szCs w:val="24"/>
          <w:lang w:val="lt-LT"/>
        </w:rPr>
        <w:t>272</w:t>
      </w:r>
      <w:r w:rsidRPr="00910510">
        <w:rPr>
          <w:rStyle w:val="FontStyle11"/>
          <w:bCs/>
          <w:sz w:val="24"/>
          <w:szCs w:val="24"/>
          <w:lang w:val="lt-LT"/>
        </w:rPr>
        <w:t xml:space="preserve"> valand</w:t>
      </w:r>
      <w:r w:rsidR="00FD1537" w:rsidRPr="00910510">
        <w:rPr>
          <w:rStyle w:val="FontStyle11"/>
          <w:bCs/>
          <w:sz w:val="24"/>
          <w:szCs w:val="24"/>
          <w:lang w:val="lt-LT"/>
        </w:rPr>
        <w:t>os</w:t>
      </w:r>
      <w:r w:rsidRPr="00910510">
        <w:rPr>
          <w:rStyle w:val="FontStyle11"/>
          <w:bCs/>
          <w:sz w:val="24"/>
          <w:szCs w:val="24"/>
          <w:lang w:val="lt-LT"/>
        </w:rPr>
        <w:t xml:space="preserve">, integraliajam ugdymui – </w:t>
      </w:r>
      <w:r w:rsidR="00FD1537" w:rsidRPr="00910510">
        <w:rPr>
          <w:rStyle w:val="FontStyle11"/>
          <w:bCs/>
          <w:sz w:val="24"/>
          <w:szCs w:val="24"/>
          <w:lang w:val="lt-LT"/>
        </w:rPr>
        <w:t>208</w:t>
      </w:r>
      <w:r w:rsidRPr="00910510">
        <w:rPr>
          <w:rStyle w:val="FontStyle11"/>
          <w:bCs/>
          <w:sz w:val="24"/>
          <w:szCs w:val="24"/>
          <w:lang w:val="lt-LT"/>
        </w:rPr>
        <w:t xml:space="preserve"> valand</w:t>
      </w:r>
      <w:r w:rsidR="00FD1537" w:rsidRPr="00910510">
        <w:rPr>
          <w:rStyle w:val="FontStyle11"/>
          <w:bCs/>
          <w:sz w:val="24"/>
          <w:szCs w:val="24"/>
          <w:lang w:val="lt-LT"/>
        </w:rPr>
        <w:t>os</w:t>
      </w:r>
      <w:r w:rsidRPr="00910510">
        <w:rPr>
          <w:rStyle w:val="FontStyle11"/>
          <w:bCs/>
          <w:sz w:val="24"/>
          <w:szCs w:val="24"/>
          <w:lang w:val="lt-LT"/>
        </w:rPr>
        <w:t xml:space="preserve">, </w:t>
      </w:r>
      <w:proofErr w:type="spellStart"/>
      <w:r w:rsidRPr="00910510">
        <w:rPr>
          <w:rStyle w:val="FontStyle11"/>
          <w:bCs/>
          <w:sz w:val="24"/>
          <w:szCs w:val="24"/>
          <w:lang w:val="lt-LT"/>
        </w:rPr>
        <w:t>varžybinei</w:t>
      </w:r>
      <w:proofErr w:type="spellEnd"/>
      <w:r w:rsidRPr="00910510">
        <w:rPr>
          <w:rStyle w:val="FontStyle11"/>
          <w:bCs/>
          <w:sz w:val="24"/>
          <w:szCs w:val="24"/>
          <w:lang w:val="lt-LT"/>
        </w:rPr>
        <w:t xml:space="preserve"> veiklai –</w:t>
      </w:r>
      <w:r w:rsidR="00FD1537" w:rsidRPr="00910510">
        <w:rPr>
          <w:rStyle w:val="FontStyle11"/>
          <w:bCs/>
          <w:sz w:val="24"/>
          <w:szCs w:val="24"/>
          <w:lang w:val="lt-LT"/>
        </w:rPr>
        <w:t xml:space="preserve"> 212</w:t>
      </w:r>
      <w:r w:rsidRPr="00910510">
        <w:rPr>
          <w:rStyle w:val="FontStyle11"/>
          <w:bCs/>
          <w:sz w:val="24"/>
          <w:szCs w:val="24"/>
          <w:lang w:val="lt-LT"/>
        </w:rPr>
        <w:t xml:space="preserve"> valand</w:t>
      </w:r>
      <w:r w:rsidR="00FD1537" w:rsidRPr="00910510">
        <w:rPr>
          <w:rStyle w:val="FontStyle11"/>
          <w:bCs/>
          <w:sz w:val="24"/>
          <w:szCs w:val="24"/>
          <w:lang w:val="lt-LT"/>
        </w:rPr>
        <w:t>ų</w:t>
      </w:r>
      <w:r w:rsidRPr="00910510">
        <w:rPr>
          <w:rStyle w:val="FontStyle11"/>
          <w:bCs/>
          <w:sz w:val="24"/>
          <w:szCs w:val="24"/>
          <w:lang w:val="lt-LT"/>
        </w:rPr>
        <w:t xml:space="preserve">, testavimui – </w:t>
      </w:r>
      <w:r w:rsidR="00FD1537" w:rsidRPr="00910510">
        <w:rPr>
          <w:rStyle w:val="FontStyle11"/>
          <w:bCs/>
          <w:sz w:val="24"/>
          <w:szCs w:val="24"/>
          <w:lang w:val="lt-LT"/>
        </w:rPr>
        <w:t>22</w:t>
      </w:r>
      <w:r w:rsidRPr="00910510">
        <w:rPr>
          <w:rStyle w:val="FontStyle11"/>
          <w:bCs/>
          <w:sz w:val="24"/>
          <w:szCs w:val="24"/>
          <w:lang w:val="lt-LT"/>
        </w:rPr>
        <w:t xml:space="preserve"> valand</w:t>
      </w:r>
      <w:r w:rsidR="00FD1537" w:rsidRPr="00910510">
        <w:rPr>
          <w:rStyle w:val="FontStyle11"/>
          <w:bCs/>
          <w:sz w:val="24"/>
          <w:szCs w:val="24"/>
          <w:lang w:val="lt-LT"/>
        </w:rPr>
        <w:t>os</w:t>
      </w:r>
      <w:r w:rsidRPr="00910510">
        <w:rPr>
          <w:rStyle w:val="FontStyle11"/>
          <w:bCs/>
          <w:sz w:val="24"/>
          <w:szCs w:val="24"/>
          <w:lang w:val="lt-LT"/>
        </w:rPr>
        <w:t>.</w:t>
      </w:r>
    </w:p>
    <w:p w14:paraId="49091D45" w14:textId="77777777" w:rsidR="00CB3003" w:rsidRPr="00910510" w:rsidRDefault="00CB3003" w:rsidP="00C61DB7">
      <w:pPr>
        <w:tabs>
          <w:tab w:val="left" w:pos="426"/>
        </w:tabs>
        <w:ind w:firstLine="851"/>
        <w:jc w:val="both"/>
        <w:rPr>
          <w:rStyle w:val="FontStyle11"/>
          <w:bCs/>
          <w:sz w:val="24"/>
          <w:szCs w:val="24"/>
          <w:lang w:val="lt-LT"/>
        </w:rPr>
      </w:pPr>
      <w:r w:rsidRPr="00910510">
        <w:rPr>
          <w:rStyle w:val="FontStyle11"/>
          <w:bCs/>
          <w:sz w:val="24"/>
          <w:szCs w:val="24"/>
          <w:lang w:val="lt-LT"/>
        </w:rPr>
        <w:t>2023</w:t>
      </w:r>
      <w:r w:rsidR="00910510" w:rsidRPr="00C61DB7">
        <w:rPr>
          <w:rStyle w:val="FontStyle11"/>
          <w:sz w:val="24"/>
          <w:szCs w:val="24"/>
          <w:lang w:val="lt-LT" w:eastAsia="lt-LT"/>
        </w:rPr>
        <w:t>–</w:t>
      </w:r>
      <w:r w:rsidRPr="00910510">
        <w:rPr>
          <w:rStyle w:val="FontStyle11"/>
          <w:bCs/>
          <w:sz w:val="24"/>
          <w:szCs w:val="24"/>
          <w:lang w:val="lt-LT"/>
        </w:rPr>
        <w:t>2024 mokslo metais pradinio</w:t>
      </w:r>
      <w:r w:rsidR="001757BD" w:rsidRPr="00910510">
        <w:rPr>
          <w:rStyle w:val="FontStyle11"/>
          <w:bCs/>
          <w:sz w:val="24"/>
          <w:szCs w:val="24"/>
          <w:lang w:val="lt-LT"/>
        </w:rPr>
        <w:t xml:space="preserve"> ir bendro fizinio</w:t>
      </w:r>
      <w:r w:rsidRPr="00910510">
        <w:rPr>
          <w:rStyle w:val="FontStyle11"/>
          <w:bCs/>
          <w:sz w:val="24"/>
          <w:szCs w:val="24"/>
          <w:lang w:val="lt-LT"/>
        </w:rPr>
        <w:t xml:space="preserve"> rengimo</w:t>
      </w:r>
      <w:r w:rsidR="001757BD" w:rsidRPr="00910510">
        <w:rPr>
          <w:rStyle w:val="FontStyle11"/>
          <w:bCs/>
          <w:sz w:val="24"/>
          <w:szCs w:val="24"/>
          <w:lang w:val="lt-LT"/>
        </w:rPr>
        <w:t>,</w:t>
      </w:r>
      <w:r w:rsidRPr="00910510">
        <w:rPr>
          <w:rStyle w:val="FontStyle11"/>
          <w:bCs/>
          <w:sz w:val="24"/>
          <w:szCs w:val="24"/>
          <w:lang w:val="lt-LT"/>
        </w:rPr>
        <w:t xml:space="preserve"> meistriškumo</w:t>
      </w:r>
      <w:r w:rsidR="001757BD" w:rsidRPr="00910510">
        <w:rPr>
          <w:rStyle w:val="FontStyle11"/>
          <w:bCs/>
          <w:sz w:val="24"/>
          <w:szCs w:val="24"/>
          <w:lang w:val="lt-LT"/>
        </w:rPr>
        <w:t xml:space="preserve"> ugdymo ir tobulinimo</w:t>
      </w:r>
      <w:r w:rsidRPr="00910510">
        <w:rPr>
          <w:rStyle w:val="FontStyle11"/>
          <w:bCs/>
          <w:sz w:val="24"/>
          <w:szCs w:val="24"/>
          <w:lang w:val="lt-LT"/>
        </w:rPr>
        <w:t xml:space="preserve"> programų įgyvendinimui skiriama </w:t>
      </w:r>
      <w:r w:rsidR="00FD1537" w:rsidRPr="00910510">
        <w:rPr>
          <w:rStyle w:val="FontStyle11"/>
          <w:bCs/>
          <w:sz w:val="24"/>
          <w:szCs w:val="24"/>
          <w:lang w:val="lt-LT"/>
        </w:rPr>
        <w:t>2328</w:t>
      </w:r>
      <w:r w:rsidRPr="00910510">
        <w:rPr>
          <w:rStyle w:val="FontStyle11"/>
          <w:bCs/>
          <w:sz w:val="24"/>
          <w:szCs w:val="24"/>
          <w:lang w:val="lt-LT"/>
        </w:rPr>
        <w:t xml:space="preserve"> valandos. Teorijai – </w:t>
      </w:r>
      <w:r w:rsidR="001757BD" w:rsidRPr="00910510">
        <w:rPr>
          <w:rStyle w:val="FontStyle11"/>
          <w:bCs/>
          <w:sz w:val="24"/>
          <w:szCs w:val="24"/>
          <w:lang w:val="lt-LT"/>
        </w:rPr>
        <w:t>88</w:t>
      </w:r>
      <w:r w:rsidRPr="00910510">
        <w:rPr>
          <w:rStyle w:val="FontStyle11"/>
          <w:bCs/>
          <w:sz w:val="24"/>
          <w:szCs w:val="24"/>
          <w:lang w:val="lt-LT"/>
        </w:rPr>
        <w:t xml:space="preserve"> valandos, fiziniam bendrajam ir specialiajam pasiruošimui – </w:t>
      </w:r>
      <w:r w:rsidR="001757BD" w:rsidRPr="00910510">
        <w:rPr>
          <w:rStyle w:val="FontStyle11"/>
          <w:bCs/>
          <w:sz w:val="24"/>
          <w:szCs w:val="24"/>
          <w:lang w:val="lt-LT"/>
        </w:rPr>
        <w:t>712</w:t>
      </w:r>
      <w:r w:rsidRPr="00910510">
        <w:rPr>
          <w:rStyle w:val="FontStyle11"/>
          <w:bCs/>
          <w:sz w:val="24"/>
          <w:szCs w:val="24"/>
          <w:lang w:val="lt-LT"/>
        </w:rPr>
        <w:t xml:space="preserve"> valandų, techniniam pasiruošimui – </w:t>
      </w:r>
      <w:r w:rsidR="001757BD" w:rsidRPr="00910510">
        <w:rPr>
          <w:rStyle w:val="FontStyle11"/>
          <w:bCs/>
          <w:sz w:val="24"/>
          <w:szCs w:val="24"/>
          <w:lang w:val="lt-LT"/>
        </w:rPr>
        <w:t>594</w:t>
      </w:r>
      <w:r w:rsidRPr="00910510">
        <w:rPr>
          <w:rStyle w:val="FontStyle11"/>
          <w:bCs/>
          <w:sz w:val="24"/>
          <w:szCs w:val="24"/>
          <w:lang w:val="lt-LT"/>
        </w:rPr>
        <w:t xml:space="preserve"> valandos, taktiniam pasiruošimui – </w:t>
      </w:r>
      <w:r w:rsidR="001757BD" w:rsidRPr="00910510">
        <w:rPr>
          <w:rStyle w:val="FontStyle11"/>
          <w:bCs/>
          <w:sz w:val="24"/>
          <w:szCs w:val="24"/>
          <w:lang w:val="lt-LT"/>
        </w:rPr>
        <w:t>242</w:t>
      </w:r>
      <w:r w:rsidRPr="00910510">
        <w:rPr>
          <w:rStyle w:val="FontStyle11"/>
          <w:bCs/>
          <w:sz w:val="24"/>
          <w:szCs w:val="24"/>
          <w:lang w:val="lt-LT"/>
        </w:rPr>
        <w:t xml:space="preserve"> valandos, integraliajam ugdymui – </w:t>
      </w:r>
      <w:r w:rsidR="001757BD" w:rsidRPr="00910510">
        <w:rPr>
          <w:rStyle w:val="FontStyle11"/>
          <w:bCs/>
          <w:sz w:val="24"/>
          <w:szCs w:val="24"/>
          <w:lang w:val="lt-LT"/>
        </w:rPr>
        <w:t>256</w:t>
      </w:r>
      <w:r w:rsidRPr="00910510">
        <w:rPr>
          <w:rStyle w:val="FontStyle11"/>
          <w:bCs/>
          <w:sz w:val="24"/>
          <w:szCs w:val="24"/>
          <w:lang w:val="lt-LT"/>
        </w:rPr>
        <w:t xml:space="preserve"> valandos, </w:t>
      </w:r>
      <w:proofErr w:type="spellStart"/>
      <w:r w:rsidRPr="00910510">
        <w:rPr>
          <w:rStyle w:val="FontStyle11"/>
          <w:bCs/>
          <w:sz w:val="24"/>
          <w:szCs w:val="24"/>
          <w:lang w:val="lt-LT"/>
        </w:rPr>
        <w:t>varžybinei</w:t>
      </w:r>
      <w:proofErr w:type="spellEnd"/>
      <w:r w:rsidRPr="00910510">
        <w:rPr>
          <w:rStyle w:val="FontStyle11"/>
          <w:bCs/>
          <w:sz w:val="24"/>
          <w:szCs w:val="24"/>
          <w:lang w:val="lt-LT"/>
        </w:rPr>
        <w:t xml:space="preserve"> veiklai – </w:t>
      </w:r>
      <w:r w:rsidR="001757BD" w:rsidRPr="00910510">
        <w:rPr>
          <w:rStyle w:val="FontStyle11"/>
          <w:bCs/>
          <w:sz w:val="24"/>
          <w:szCs w:val="24"/>
          <w:lang w:val="lt-LT"/>
        </w:rPr>
        <w:t>258</w:t>
      </w:r>
      <w:r w:rsidRPr="00910510">
        <w:rPr>
          <w:rStyle w:val="FontStyle11"/>
          <w:bCs/>
          <w:sz w:val="24"/>
          <w:szCs w:val="24"/>
          <w:lang w:val="lt-LT"/>
        </w:rPr>
        <w:t xml:space="preserve"> valandos, testavimui – </w:t>
      </w:r>
      <w:r w:rsidR="001757BD" w:rsidRPr="00910510">
        <w:rPr>
          <w:rStyle w:val="FontStyle11"/>
          <w:bCs/>
          <w:sz w:val="24"/>
          <w:szCs w:val="24"/>
          <w:lang w:val="lt-LT"/>
        </w:rPr>
        <w:t>28</w:t>
      </w:r>
      <w:r w:rsidRPr="00910510">
        <w:rPr>
          <w:rStyle w:val="FontStyle11"/>
          <w:bCs/>
          <w:sz w:val="24"/>
          <w:szCs w:val="24"/>
          <w:lang w:val="lt-LT"/>
        </w:rPr>
        <w:t xml:space="preserve"> valand</w:t>
      </w:r>
      <w:r w:rsidR="001757BD" w:rsidRPr="00910510">
        <w:rPr>
          <w:rStyle w:val="FontStyle11"/>
          <w:bCs/>
          <w:sz w:val="24"/>
          <w:szCs w:val="24"/>
          <w:lang w:val="lt-LT"/>
        </w:rPr>
        <w:t>os</w:t>
      </w:r>
      <w:r w:rsidRPr="00910510">
        <w:rPr>
          <w:rStyle w:val="FontStyle11"/>
          <w:bCs/>
          <w:sz w:val="24"/>
          <w:szCs w:val="24"/>
          <w:lang w:val="lt-LT"/>
        </w:rPr>
        <w:t>.</w:t>
      </w:r>
    </w:p>
    <w:p w14:paraId="7DB4AEF6" w14:textId="77777777" w:rsidR="005C4685" w:rsidRPr="00C61DB7" w:rsidRDefault="005C4685" w:rsidP="00C61DB7">
      <w:pPr>
        <w:pStyle w:val="Pagrindinistekstas"/>
        <w:rPr>
          <w:sz w:val="24"/>
        </w:rPr>
      </w:pPr>
    </w:p>
    <w:tbl>
      <w:tblPr>
        <w:tblW w:w="0" w:type="auto"/>
        <w:tblInd w:w="108" w:type="dxa"/>
        <w:tblLayout w:type="fixed"/>
        <w:tblLook w:val="00A0" w:firstRow="1" w:lastRow="0" w:firstColumn="1" w:lastColumn="0" w:noHBand="0" w:noVBand="0"/>
      </w:tblPr>
      <w:tblGrid>
        <w:gridCol w:w="880"/>
        <w:gridCol w:w="1275"/>
        <w:gridCol w:w="802"/>
        <w:gridCol w:w="803"/>
        <w:gridCol w:w="803"/>
        <w:gridCol w:w="803"/>
        <w:gridCol w:w="588"/>
        <w:gridCol w:w="214"/>
        <w:gridCol w:w="803"/>
        <w:gridCol w:w="803"/>
        <w:gridCol w:w="902"/>
        <w:gridCol w:w="691"/>
      </w:tblGrid>
      <w:tr w:rsidR="00CB3003" w:rsidRPr="00C61DB7" w14:paraId="34A45F87" w14:textId="77777777" w:rsidTr="00910510">
        <w:trPr>
          <w:trHeight w:hRule="exact" w:val="284"/>
        </w:trPr>
        <w:tc>
          <w:tcPr>
            <w:tcW w:w="2155" w:type="dxa"/>
            <w:gridSpan w:val="2"/>
            <w:vMerge w:val="restart"/>
            <w:tcBorders>
              <w:top w:val="single" w:sz="4" w:space="0" w:color="auto"/>
              <w:left w:val="single" w:sz="4" w:space="0" w:color="auto"/>
              <w:bottom w:val="single" w:sz="4" w:space="0" w:color="auto"/>
              <w:right w:val="single" w:sz="4" w:space="0" w:color="auto"/>
            </w:tcBorders>
            <w:vAlign w:val="center"/>
          </w:tcPr>
          <w:p w14:paraId="17A91DD6" w14:textId="77777777" w:rsidR="00CB3003" w:rsidRPr="00472DA6" w:rsidRDefault="00CB3003"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7212" w:type="dxa"/>
            <w:gridSpan w:val="10"/>
            <w:tcBorders>
              <w:top w:val="single" w:sz="4" w:space="0" w:color="auto"/>
              <w:left w:val="single" w:sz="4" w:space="0" w:color="auto"/>
              <w:bottom w:val="single" w:sz="4" w:space="0" w:color="auto"/>
              <w:right w:val="single" w:sz="4" w:space="0" w:color="auto"/>
            </w:tcBorders>
            <w:noWrap/>
            <w:vAlign w:val="center"/>
          </w:tcPr>
          <w:p w14:paraId="4DEA67FE" w14:textId="77777777" w:rsidR="00CB3003" w:rsidRPr="00C61DB7" w:rsidRDefault="00CB3003"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CB3003" w:rsidRPr="00C61DB7" w14:paraId="3C3166BD" w14:textId="77777777" w:rsidTr="00910510">
        <w:trPr>
          <w:trHeight w:hRule="exact" w:val="284"/>
        </w:trPr>
        <w:tc>
          <w:tcPr>
            <w:tcW w:w="2155" w:type="dxa"/>
            <w:gridSpan w:val="2"/>
            <w:vMerge/>
            <w:tcBorders>
              <w:top w:val="single" w:sz="4" w:space="0" w:color="auto"/>
              <w:left w:val="single" w:sz="4" w:space="0" w:color="auto"/>
              <w:bottom w:val="single" w:sz="4" w:space="0" w:color="auto"/>
              <w:right w:val="single" w:sz="4" w:space="0" w:color="auto"/>
            </w:tcBorders>
            <w:vAlign w:val="center"/>
          </w:tcPr>
          <w:p w14:paraId="20F1993C" w14:textId="77777777" w:rsidR="00CB3003" w:rsidRPr="00C61DB7" w:rsidRDefault="00CB3003" w:rsidP="00C61DB7">
            <w:pPr>
              <w:rPr>
                <w:lang w:eastAsia="lt-LT"/>
              </w:rPr>
            </w:pPr>
          </w:p>
        </w:tc>
        <w:tc>
          <w:tcPr>
            <w:tcW w:w="3799" w:type="dxa"/>
            <w:gridSpan w:val="5"/>
            <w:tcBorders>
              <w:top w:val="single" w:sz="4" w:space="0" w:color="auto"/>
              <w:left w:val="single" w:sz="4" w:space="0" w:color="auto"/>
              <w:bottom w:val="single" w:sz="4" w:space="0" w:color="auto"/>
              <w:right w:val="single" w:sz="4" w:space="0" w:color="auto"/>
            </w:tcBorders>
            <w:noWrap/>
            <w:vAlign w:val="center"/>
          </w:tcPr>
          <w:p w14:paraId="6F904871" w14:textId="77777777" w:rsidR="00CB3003" w:rsidRPr="00C61DB7" w:rsidRDefault="00CB3003" w:rsidP="00910510">
            <w:pPr>
              <w:jc w:val="center"/>
              <w:rPr>
                <w:lang w:val="lt-LT" w:eastAsia="lt-LT"/>
              </w:rPr>
            </w:pPr>
            <w:r w:rsidRPr="00C61DB7">
              <w:rPr>
                <w:lang w:val="lt-LT" w:eastAsia="lt-LT"/>
              </w:rPr>
              <w:t>2022</w:t>
            </w:r>
            <w:r w:rsidR="00910510" w:rsidRPr="00C61DB7">
              <w:rPr>
                <w:rStyle w:val="FontStyle11"/>
                <w:sz w:val="24"/>
                <w:szCs w:val="24"/>
                <w:lang w:val="lt-LT" w:eastAsia="lt-LT"/>
              </w:rPr>
              <w:t>–</w:t>
            </w:r>
            <w:r w:rsidRPr="00C61DB7">
              <w:rPr>
                <w:lang w:val="lt-LT" w:eastAsia="lt-LT"/>
              </w:rPr>
              <w:t>2023</w:t>
            </w:r>
          </w:p>
        </w:tc>
        <w:tc>
          <w:tcPr>
            <w:tcW w:w="3413" w:type="dxa"/>
            <w:gridSpan w:val="5"/>
            <w:tcBorders>
              <w:top w:val="single" w:sz="4" w:space="0" w:color="auto"/>
              <w:left w:val="single" w:sz="4" w:space="0" w:color="auto"/>
              <w:bottom w:val="single" w:sz="4" w:space="0" w:color="auto"/>
              <w:right w:val="single" w:sz="4" w:space="0" w:color="auto"/>
            </w:tcBorders>
            <w:noWrap/>
            <w:vAlign w:val="center"/>
          </w:tcPr>
          <w:p w14:paraId="0D38195B" w14:textId="77777777" w:rsidR="00CB3003" w:rsidRPr="00C61DB7" w:rsidRDefault="00CB3003" w:rsidP="00910510">
            <w:pPr>
              <w:jc w:val="center"/>
              <w:rPr>
                <w:lang w:val="lt-LT" w:eastAsia="lt-LT"/>
              </w:rPr>
            </w:pPr>
            <w:r w:rsidRPr="00C61DB7">
              <w:rPr>
                <w:lang w:eastAsia="lt-LT"/>
              </w:rPr>
              <w:t>2</w:t>
            </w:r>
            <w:r w:rsidRPr="00C61DB7">
              <w:rPr>
                <w:lang w:val="lt-LT" w:eastAsia="lt-LT"/>
              </w:rPr>
              <w:t>023</w:t>
            </w:r>
            <w:r w:rsidR="00910510" w:rsidRPr="00C61DB7">
              <w:rPr>
                <w:rStyle w:val="FontStyle11"/>
                <w:sz w:val="24"/>
                <w:szCs w:val="24"/>
                <w:lang w:val="lt-LT" w:eastAsia="lt-LT"/>
              </w:rPr>
              <w:t>–</w:t>
            </w:r>
            <w:r w:rsidRPr="00C61DB7">
              <w:rPr>
                <w:lang w:val="lt-LT" w:eastAsia="lt-LT"/>
              </w:rPr>
              <w:t>2024</w:t>
            </w:r>
          </w:p>
        </w:tc>
      </w:tr>
      <w:tr w:rsidR="00CB3003" w:rsidRPr="00C61DB7" w14:paraId="59FE504C" w14:textId="77777777" w:rsidTr="00910510">
        <w:trPr>
          <w:trHeight w:hRule="exact" w:val="284"/>
        </w:trPr>
        <w:tc>
          <w:tcPr>
            <w:tcW w:w="2155" w:type="dxa"/>
            <w:gridSpan w:val="2"/>
            <w:vMerge/>
            <w:tcBorders>
              <w:top w:val="single" w:sz="4" w:space="0" w:color="auto"/>
              <w:left w:val="single" w:sz="4" w:space="0" w:color="auto"/>
              <w:bottom w:val="single" w:sz="4" w:space="0" w:color="auto"/>
              <w:right w:val="single" w:sz="4" w:space="0" w:color="auto"/>
            </w:tcBorders>
            <w:vAlign w:val="center"/>
          </w:tcPr>
          <w:p w14:paraId="4E3F40B8" w14:textId="77777777" w:rsidR="00CB3003" w:rsidRPr="00C61DB7" w:rsidRDefault="00CB3003" w:rsidP="00C61DB7">
            <w:pPr>
              <w:rPr>
                <w:lang w:eastAsia="lt-LT"/>
              </w:rPr>
            </w:pPr>
          </w:p>
        </w:tc>
        <w:tc>
          <w:tcPr>
            <w:tcW w:w="7212" w:type="dxa"/>
            <w:gridSpan w:val="10"/>
            <w:tcBorders>
              <w:top w:val="single" w:sz="4" w:space="0" w:color="auto"/>
              <w:left w:val="single" w:sz="4" w:space="0" w:color="auto"/>
              <w:bottom w:val="single" w:sz="4" w:space="0" w:color="auto"/>
              <w:right w:val="single" w:sz="4" w:space="0" w:color="auto"/>
            </w:tcBorders>
            <w:noWrap/>
            <w:vAlign w:val="center"/>
          </w:tcPr>
          <w:p w14:paraId="6BA2A76F" w14:textId="77777777" w:rsidR="00CB3003" w:rsidRPr="00C61DB7" w:rsidRDefault="00CB3003" w:rsidP="00C61DB7">
            <w:pPr>
              <w:jc w:val="center"/>
              <w:rPr>
                <w:lang w:val="lt-LT" w:eastAsia="lt-LT"/>
              </w:rPr>
            </w:pPr>
            <w:r w:rsidRPr="00C61DB7">
              <w:rPr>
                <w:lang w:val="lt-LT" w:eastAsia="lt-LT"/>
              </w:rPr>
              <w:t>Ugdymo grupė</w:t>
            </w:r>
          </w:p>
        </w:tc>
      </w:tr>
      <w:tr w:rsidR="00F805BD" w:rsidRPr="00C61DB7" w14:paraId="2529948A" w14:textId="77777777" w:rsidTr="00910510">
        <w:trPr>
          <w:trHeight w:hRule="exact" w:val="931"/>
        </w:trPr>
        <w:tc>
          <w:tcPr>
            <w:tcW w:w="2155" w:type="dxa"/>
            <w:gridSpan w:val="2"/>
            <w:vMerge/>
            <w:tcBorders>
              <w:top w:val="single" w:sz="4" w:space="0" w:color="auto"/>
              <w:left w:val="single" w:sz="4" w:space="0" w:color="auto"/>
              <w:bottom w:val="single" w:sz="4" w:space="0" w:color="auto"/>
              <w:right w:val="single" w:sz="4" w:space="0" w:color="auto"/>
            </w:tcBorders>
            <w:vAlign w:val="center"/>
          </w:tcPr>
          <w:p w14:paraId="0C5B60EF" w14:textId="77777777" w:rsidR="00F805BD" w:rsidRPr="00C61DB7" w:rsidRDefault="00F805BD" w:rsidP="00C61DB7">
            <w:pPr>
              <w:rPr>
                <w:lang w:eastAsia="lt-LT"/>
              </w:rPr>
            </w:pPr>
          </w:p>
        </w:tc>
        <w:tc>
          <w:tcPr>
            <w:tcW w:w="802" w:type="dxa"/>
            <w:tcBorders>
              <w:top w:val="single" w:sz="4" w:space="0" w:color="auto"/>
              <w:left w:val="single" w:sz="4" w:space="0" w:color="auto"/>
              <w:bottom w:val="single" w:sz="4" w:space="0" w:color="auto"/>
              <w:right w:val="single" w:sz="4" w:space="0" w:color="auto"/>
            </w:tcBorders>
            <w:noWrap/>
          </w:tcPr>
          <w:p w14:paraId="28A264D4" w14:textId="77777777" w:rsidR="00910510" w:rsidRDefault="00F805BD" w:rsidP="00910510">
            <w:pPr>
              <w:ind w:left="-79" w:right="-137"/>
              <w:jc w:val="center"/>
              <w:rPr>
                <w:lang w:val="lt-LT" w:eastAsia="lt-LT"/>
              </w:rPr>
            </w:pPr>
            <w:r w:rsidRPr="00C61DB7">
              <w:rPr>
                <w:lang w:val="lt-LT" w:eastAsia="lt-LT"/>
              </w:rPr>
              <w:t>Pr.</w:t>
            </w:r>
            <w:r w:rsidR="00910510">
              <w:rPr>
                <w:lang w:val="lt-LT" w:eastAsia="lt-LT"/>
              </w:rPr>
              <w:t xml:space="preserve"> </w:t>
            </w:r>
            <w:r w:rsidRPr="00C61DB7">
              <w:rPr>
                <w:lang w:val="lt-LT" w:eastAsia="lt-LT"/>
              </w:rPr>
              <w:t>r.</w:t>
            </w:r>
          </w:p>
          <w:p w14:paraId="7902CEBC" w14:textId="77777777" w:rsidR="00F805BD" w:rsidRPr="00C61DB7" w:rsidRDefault="00F805BD" w:rsidP="00910510">
            <w:pPr>
              <w:ind w:left="-108" w:right="-137"/>
              <w:jc w:val="center"/>
              <w:rPr>
                <w:lang w:val="lt-LT" w:eastAsia="lt-LT"/>
              </w:rPr>
            </w:pPr>
            <w:r w:rsidRPr="00C61DB7">
              <w:rPr>
                <w:lang w:val="lt-LT" w:eastAsia="lt-LT"/>
              </w:rPr>
              <w:t>I</w:t>
            </w:r>
            <w:r w:rsidR="00910510">
              <w:rPr>
                <w:lang w:val="lt-LT" w:eastAsia="lt-LT"/>
              </w:rPr>
              <w:t xml:space="preserve"> </w:t>
            </w:r>
            <w:r w:rsidRPr="00C61DB7">
              <w:rPr>
                <w:lang w:val="lt-LT" w:eastAsia="lt-LT"/>
              </w:rPr>
              <w:t>m.</w:t>
            </w:r>
            <w:r w:rsidR="00910510">
              <w:rPr>
                <w:lang w:val="lt-LT" w:eastAsia="lt-LT"/>
              </w:rPr>
              <w:t xml:space="preserve"> </w:t>
            </w:r>
            <w:r w:rsidRPr="00C61DB7">
              <w:rPr>
                <w:lang w:val="lt-LT" w:eastAsia="lt-LT"/>
              </w:rPr>
              <w:t>m</w:t>
            </w:r>
            <w:r w:rsidR="00910510">
              <w:rPr>
                <w:lang w:val="lt-LT" w:eastAsia="lt-LT"/>
              </w:rPr>
              <w:t>.</w:t>
            </w:r>
          </w:p>
        </w:tc>
        <w:tc>
          <w:tcPr>
            <w:tcW w:w="803" w:type="dxa"/>
            <w:tcBorders>
              <w:top w:val="single" w:sz="4" w:space="0" w:color="auto"/>
              <w:left w:val="single" w:sz="4" w:space="0" w:color="auto"/>
              <w:bottom w:val="single" w:sz="4" w:space="0" w:color="auto"/>
              <w:right w:val="single" w:sz="4" w:space="0" w:color="auto"/>
            </w:tcBorders>
            <w:noWrap/>
          </w:tcPr>
          <w:p w14:paraId="7BC20B90" w14:textId="77777777" w:rsidR="00910510" w:rsidRDefault="00F805BD" w:rsidP="00910510">
            <w:pPr>
              <w:ind w:left="-221" w:right="-136"/>
              <w:jc w:val="center"/>
              <w:rPr>
                <w:lang w:val="lt-LT" w:eastAsia="lt-LT"/>
              </w:rPr>
            </w:pPr>
            <w:r w:rsidRPr="00C61DB7">
              <w:rPr>
                <w:lang w:val="lt-LT" w:eastAsia="lt-LT"/>
              </w:rPr>
              <w:t>M.</w:t>
            </w:r>
            <w:r w:rsidR="00910510">
              <w:rPr>
                <w:lang w:val="lt-LT" w:eastAsia="lt-LT"/>
              </w:rPr>
              <w:t xml:space="preserve"> </w:t>
            </w:r>
            <w:r w:rsidRPr="00C61DB7">
              <w:rPr>
                <w:lang w:val="lt-LT" w:eastAsia="lt-LT"/>
              </w:rPr>
              <w:t>u.</w:t>
            </w:r>
          </w:p>
          <w:p w14:paraId="5E428A86" w14:textId="77777777" w:rsidR="00F805BD" w:rsidRPr="00C61DB7" w:rsidRDefault="00F805BD" w:rsidP="00910510">
            <w:pPr>
              <w:ind w:left="-221" w:right="-136"/>
              <w:jc w:val="center"/>
              <w:rPr>
                <w:lang w:eastAsia="lt-LT"/>
              </w:rPr>
            </w:pPr>
            <w:r w:rsidRPr="00C61DB7">
              <w:rPr>
                <w:lang w:val="lt-LT" w:eastAsia="lt-LT"/>
              </w:rPr>
              <w:t>I</w:t>
            </w:r>
            <w:r w:rsidR="00910510">
              <w:rPr>
                <w:lang w:val="lt-LT" w:eastAsia="lt-LT"/>
              </w:rPr>
              <w:t xml:space="preserve"> </w:t>
            </w:r>
            <w:r w:rsidRPr="00C61DB7">
              <w:rPr>
                <w:lang w:val="lt-LT" w:eastAsia="lt-LT"/>
              </w:rPr>
              <w:t>m.</w:t>
            </w:r>
            <w:r w:rsidR="00910510">
              <w:rPr>
                <w:lang w:val="lt-LT" w:eastAsia="lt-LT"/>
              </w:rPr>
              <w:t xml:space="preserve"> </w:t>
            </w:r>
            <w:r w:rsidRPr="00C61DB7">
              <w:rPr>
                <w:lang w:val="lt-LT" w:eastAsia="lt-LT"/>
              </w:rPr>
              <w:t>m</w:t>
            </w:r>
            <w:r w:rsidRPr="00C61DB7">
              <w:rPr>
                <w:lang w:eastAsia="lt-LT"/>
              </w:rPr>
              <w:t>.</w:t>
            </w:r>
          </w:p>
        </w:tc>
        <w:tc>
          <w:tcPr>
            <w:tcW w:w="803" w:type="dxa"/>
            <w:tcBorders>
              <w:top w:val="single" w:sz="4" w:space="0" w:color="auto"/>
              <w:left w:val="single" w:sz="4" w:space="0" w:color="auto"/>
              <w:bottom w:val="single" w:sz="4" w:space="0" w:color="auto"/>
              <w:right w:val="single" w:sz="4" w:space="0" w:color="auto"/>
            </w:tcBorders>
          </w:tcPr>
          <w:p w14:paraId="39C91038" w14:textId="77777777" w:rsidR="00910510" w:rsidRDefault="00F805BD" w:rsidP="00910510">
            <w:pPr>
              <w:ind w:left="-153" w:right="-110"/>
              <w:jc w:val="center"/>
              <w:rPr>
                <w:lang w:val="lt-LT" w:eastAsia="lt-LT"/>
              </w:rPr>
            </w:pPr>
            <w:r w:rsidRPr="00C61DB7">
              <w:rPr>
                <w:lang w:val="lt-LT" w:eastAsia="lt-LT"/>
              </w:rPr>
              <w:t>M.</w:t>
            </w:r>
            <w:r w:rsidR="00910510">
              <w:rPr>
                <w:lang w:val="lt-LT" w:eastAsia="lt-LT"/>
              </w:rPr>
              <w:t xml:space="preserve"> </w:t>
            </w:r>
            <w:r w:rsidRPr="00C61DB7">
              <w:rPr>
                <w:lang w:val="lt-LT" w:eastAsia="lt-LT"/>
              </w:rPr>
              <w:t>u.</w:t>
            </w:r>
          </w:p>
          <w:p w14:paraId="71801081" w14:textId="77777777" w:rsidR="00F805BD" w:rsidRPr="00C61DB7" w:rsidRDefault="00F805BD" w:rsidP="00910510">
            <w:pPr>
              <w:ind w:left="-153" w:right="-110"/>
              <w:jc w:val="center"/>
              <w:rPr>
                <w:lang w:val="lt-LT" w:eastAsia="lt-LT"/>
              </w:rPr>
            </w:pPr>
            <w:r w:rsidRPr="00C61DB7">
              <w:rPr>
                <w:lang w:val="lt-LT" w:eastAsia="lt-LT"/>
              </w:rPr>
              <w:t>V</w:t>
            </w:r>
            <w:r w:rsidR="00910510">
              <w:rPr>
                <w:lang w:val="lt-LT" w:eastAsia="lt-LT"/>
              </w:rPr>
              <w:t xml:space="preserve"> </w:t>
            </w:r>
            <w:r w:rsidRPr="00C61DB7">
              <w:rPr>
                <w:lang w:val="lt-LT" w:eastAsia="lt-LT"/>
              </w:rPr>
              <w:t>m.</w:t>
            </w:r>
            <w:r w:rsidR="00910510">
              <w:rPr>
                <w:lang w:val="lt-LT" w:eastAsia="lt-LT"/>
              </w:rPr>
              <w:t xml:space="preserve"> </w:t>
            </w:r>
            <w:r w:rsidRPr="00C61DB7">
              <w:rPr>
                <w:lang w:val="lt-LT" w:eastAsia="lt-LT"/>
              </w:rPr>
              <w:t>m.</w:t>
            </w:r>
          </w:p>
        </w:tc>
        <w:tc>
          <w:tcPr>
            <w:tcW w:w="803" w:type="dxa"/>
            <w:tcBorders>
              <w:top w:val="single" w:sz="4" w:space="0" w:color="auto"/>
              <w:left w:val="single" w:sz="4" w:space="0" w:color="auto"/>
              <w:bottom w:val="single" w:sz="4" w:space="0" w:color="auto"/>
              <w:right w:val="single" w:sz="4" w:space="0" w:color="auto"/>
            </w:tcBorders>
          </w:tcPr>
          <w:p w14:paraId="59060EBC" w14:textId="77777777" w:rsidR="00910510" w:rsidRDefault="00F805BD" w:rsidP="00910510">
            <w:pPr>
              <w:ind w:left="-106" w:right="-158"/>
              <w:jc w:val="center"/>
              <w:rPr>
                <w:lang w:val="lt-LT" w:eastAsia="lt-LT"/>
              </w:rPr>
            </w:pPr>
            <w:r w:rsidRPr="00C61DB7">
              <w:rPr>
                <w:lang w:val="lt-LT" w:eastAsia="lt-LT"/>
              </w:rPr>
              <w:t>M.</w:t>
            </w:r>
            <w:r w:rsidR="00910510">
              <w:rPr>
                <w:lang w:val="lt-LT" w:eastAsia="lt-LT"/>
              </w:rPr>
              <w:t xml:space="preserve"> </w:t>
            </w:r>
            <w:r w:rsidRPr="00C61DB7">
              <w:rPr>
                <w:lang w:val="lt-LT" w:eastAsia="lt-LT"/>
              </w:rPr>
              <w:t>t.</w:t>
            </w:r>
          </w:p>
          <w:p w14:paraId="58703576" w14:textId="77777777" w:rsidR="00F805BD" w:rsidRPr="00C61DB7" w:rsidRDefault="00F805BD" w:rsidP="00910510">
            <w:pPr>
              <w:ind w:left="-106" w:right="-158"/>
              <w:jc w:val="center"/>
              <w:rPr>
                <w:lang w:val="lt-LT" w:eastAsia="lt-LT"/>
              </w:rPr>
            </w:pPr>
            <w:r w:rsidRPr="00C61DB7">
              <w:rPr>
                <w:lang w:val="lt-LT" w:eastAsia="lt-LT"/>
              </w:rPr>
              <w:t>I</w:t>
            </w:r>
            <w:r w:rsidR="00910510">
              <w:rPr>
                <w:lang w:val="lt-LT" w:eastAsia="lt-LT"/>
              </w:rPr>
              <w:t xml:space="preserve"> </w:t>
            </w:r>
            <w:r w:rsidRPr="00C61DB7">
              <w:rPr>
                <w:lang w:val="lt-LT" w:eastAsia="lt-LT"/>
              </w:rPr>
              <w:t>m.</w:t>
            </w:r>
            <w:r w:rsidR="00910510">
              <w:rPr>
                <w:lang w:val="lt-LT" w:eastAsia="lt-LT"/>
              </w:rPr>
              <w:t xml:space="preserve"> </w:t>
            </w:r>
            <w:r w:rsidRPr="00C61DB7">
              <w:rPr>
                <w:lang w:val="lt-LT" w:eastAsia="lt-LT"/>
              </w:rPr>
              <w:t>m.</w:t>
            </w:r>
          </w:p>
        </w:tc>
        <w:tc>
          <w:tcPr>
            <w:tcW w:w="802" w:type="dxa"/>
            <w:gridSpan w:val="2"/>
            <w:tcBorders>
              <w:top w:val="single" w:sz="4" w:space="0" w:color="auto"/>
              <w:left w:val="single" w:sz="4" w:space="0" w:color="auto"/>
              <w:bottom w:val="single" w:sz="4" w:space="0" w:color="auto"/>
              <w:right w:val="single" w:sz="4" w:space="0" w:color="auto"/>
            </w:tcBorders>
          </w:tcPr>
          <w:p w14:paraId="63BFD0AC" w14:textId="77777777" w:rsidR="00910510" w:rsidRDefault="00910510" w:rsidP="00910510">
            <w:pPr>
              <w:jc w:val="center"/>
              <w:rPr>
                <w:lang w:val="lt-LT" w:eastAsia="lt-LT"/>
              </w:rPr>
            </w:pPr>
            <w:r>
              <w:rPr>
                <w:lang w:val="lt-LT" w:eastAsia="lt-LT"/>
              </w:rPr>
              <w:t xml:space="preserve"> </w:t>
            </w:r>
          </w:p>
          <w:p w14:paraId="50B54A66" w14:textId="77777777" w:rsidR="00F805BD" w:rsidRPr="00C61DB7" w:rsidRDefault="00F805BD" w:rsidP="00910510">
            <w:pPr>
              <w:jc w:val="center"/>
              <w:rPr>
                <w:lang w:val="lt-LT" w:eastAsia="lt-LT"/>
              </w:rPr>
            </w:pPr>
            <w:r w:rsidRPr="00C61DB7">
              <w:rPr>
                <w:lang w:val="lt-LT" w:eastAsia="lt-LT"/>
              </w:rPr>
              <w:t>BFR</w:t>
            </w:r>
          </w:p>
        </w:tc>
        <w:tc>
          <w:tcPr>
            <w:tcW w:w="803" w:type="dxa"/>
            <w:tcBorders>
              <w:top w:val="single" w:sz="4" w:space="0" w:color="auto"/>
              <w:left w:val="single" w:sz="4" w:space="0" w:color="auto"/>
              <w:bottom w:val="single" w:sz="4" w:space="0" w:color="auto"/>
              <w:right w:val="single" w:sz="4" w:space="0" w:color="auto"/>
            </w:tcBorders>
            <w:noWrap/>
          </w:tcPr>
          <w:p w14:paraId="55F404D1" w14:textId="77777777" w:rsidR="00F805BD" w:rsidRPr="00C61DB7" w:rsidRDefault="00F805BD" w:rsidP="00910510">
            <w:pPr>
              <w:jc w:val="center"/>
              <w:rPr>
                <w:lang w:val="lt-LT" w:eastAsia="lt-LT"/>
              </w:rPr>
            </w:pPr>
            <w:r w:rsidRPr="00C61DB7">
              <w:rPr>
                <w:lang w:val="lt-LT" w:eastAsia="lt-LT"/>
              </w:rPr>
              <w:t>Pr.</w:t>
            </w:r>
            <w:r w:rsidR="00910510">
              <w:rPr>
                <w:lang w:val="lt-LT" w:eastAsia="lt-LT"/>
              </w:rPr>
              <w:t xml:space="preserve"> </w:t>
            </w:r>
            <w:r w:rsidRPr="00C61DB7">
              <w:rPr>
                <w:lang w:val="lt-LT" w:eastAsia="lt-LT"/>
              </w:rPr>
              <w:t>r. I-II m.</w:t>
            </w:r>
            <w:r w:rsidR="00910510">
              <w:rPr>
                <w:lang w:val="lt-LT" w:eastAsia="lt-LT"/>
              </w:rPr>
              <w:t xml:space="preserve"> </w:t>
            </w:r>
            <w:r w:rsidRPr="00C61DB7">
              <w:rPr>
                <w:lang w:val="lt-LT" w:eastAsia="lt-LT"/>
              </w:rPr>
              <w:t>m.</w:t>
            </w:r>
          </w:p>
        </w:tc>
        <w:tc>
          <w:tcPr>
            <w:tcW w:w="803" w:type="dxa"/>
            <w:tcBorders>
              <w:top w:val="single" w:sz="4" w:space="0" w:color="auto"/>
              <w:left w:val="single" w:sz="4" w:space="0" w:color="auto"/>
              <w:bottom w:val="single" w:sz="4" w:space="0" w:color="auto"/>
              <w:right w:val="single" w:sz="4" w:space="0" w:color="auto"/>
            </w:tcBorders>
          </w:tcPr>
          <w:p w14:paraId="0D69B6FF" w14:textId="77777777" w:rsidR="00910510" w:rsidRDefault="00F805BD" w:rsidP="00910510">
            <w:pPr>
              <w:ind w:left="-104" w:right="-159"/>
              <w:jc w:val="center"/>
              <w:rPr>
                <w:lang w:val="lt-LT" w:eastAsia="lt-LT"/>
              </w:rPr>
            </w:pPr>
            <w:r w:rsidRPr="00C61DB7">
              <w:rPr>
                <w:lang w:val="lt-LT" w:eastAsia="lt-LT"/>
              </w:rPr>
              <w:t>M.</w:t>
            </w:r>
            <w:r w:rsidR="00910510">
              <w:rPr>
                <w:lang w:val="lt-LT" w:eastAsia="lt-LT"/>
              </w:rPr>
              <w:t xml:space="preserve"> </w:t>
            </w:r>
            <w:r w:rsidRPr="00C61DB7">
              <w:rPr>
                <w:lang w:val="lt-LT" w:eastAsia="lt-LT"/>
              </w:rPr>
              <w:t>u.</w:t>
            </w:r>
          </w:p>
          <w:p w14:paraId="2B9E0BC9" w14:textId="77777777" w:rsidR="00F805BD" w:rsidRPr="00C61DB7" w:rsidRDefault="00F805BD" w:rsidP="00910510">
            <w:pPr>
              <w:ind w:left="-104" w:right="-159"/>
              <w:jc w:val="center"/>
              <w:rPr>
                <w:lang w:val="lt-LT" w:eastAsia="lt-LT"/>
              </w:rPr>
            </w:pPr>
            <w:r w:rsidRPr="00C61DB7">
              <w:rPr>
                <w:lang w:val="lt-LT" w:eastAsia="lt-LT"/>
              </w:rPr>
              <w:t>II</w:t>
            </w:r>
            <w:r w:rsidR="00910510">
              <w:rPr>
                <w:lang w:val="lt-LT" w:eastAsia="lt-LT"/>
              </w:rPr>
              <w:t xml:space="preserve"> </w:t>
            </w:r>
            <w:r w:rsidRPr="00C61DB7">
              <w:rPr>
                <w:lang w:val="lt-LT" w:eastAsia="lt-LT"/>
              </w:rPr>
              <w:t>m.</w:t>
            </w:r>
            <w:r w:rsidR="00910510">
              <w:rPr>
                <w:lang w:val="lt-LT" w:eastAsia="lt-LT"/>
              </w:rPr>
              <w:t xml:space="preserve"> </w:t>
            </w:r>
            <w:r w:rsidRPr="00C61DB7">
              <w:rPr>
                <w:lang w:val="lt-LT" w:eastAsia="lt-LT"/>
              </w:rPr>
              <w:t>m.</w:t>
            </w:r>
          </w:p>
        </w:tc>
        <w:tc>
          <w:tcPr>
            <w:tcW w:w="902" w:type="dxa"/>
            <w:tcBorders>
              <w:top w:val="single" w:sz="4" w:space="0" w:color="auto"/>
              <w:left w:val="single" w:sz="4" w:space="0" w:color="auto"/>
              <w:bottom w:val="single" w:sz="4" w:space="0" w:color="auto"/>
              <w:right w:val="single" w:sz="4" w:space="0" w:color="auto"/>
            </w:tcBorders>
          </w:tcPr>
          <w:p w14:paraId="6936EBDE" w14:textId="77777777" w:rsidR="00910510" w:rsidRDefault="00F805BD" w:rsidP="00910510">
            <w:pPr>
              <w:jc w:val="center"/>
              <w:rPr>
                <w:lang w:val="lt-LT" w:eastAsia="lt-LT"/>
              </w:rPr>
            </w:pPr>
            <w:r w:rsidRPr="00C61DB7">
              <w:rPr>
                <w:lang w:eastAsia="lt-LT"/>
              </w:rPr>
              <w:t>M</w:t>
            </w:r>
            <w:r w:rsidRPr="00C61DB7">
              <w:rPr>
                <w:lang w:val="lt-LT" w:eastAsia="lt-LT"/>
              </w:rPr>
              <w:t>.</w:t>
            </w:r>
            <w:r w:rsidR="00910510">
              <w:rPr>
                <w:lang w:val="lt-LT" w:eastAsia="lt-LT"/>
              </w:rPr>
              <w:t xml:space="preserve"> </w:t>
            </w:r>
            <w:r w:rsidRPr="00C61DB7">
              <w:rPr>
                <w:lang w:val="lt-LT" w:eastAsia="lt-LT"/>
              </w:rPr>
              <w:t xml:space="preserve">t. </w:t>
            </w:r>
          </w:p>
          <w:p w14:paraId="7B039948" w14:textId="77777777" w:rsidR="00F805BD" w:rsidRPr="00C61DB7" w:rsidRDefault="00F805BD" w:rsidP="00910510">
            <w:pPr>
              <w:jc w:val="center"/>
              <w:rPr>
                <w:lang w:val="lt-LT" w:eastAsia="lt-LT"/>
              </w:rPr>
            </w:pPr>
            <w:r w:rsidRPr="00C61DB7">
              <w:rPr>
                <w:lang w:val="lt-LT" w:eastAsia="lt-LT"/>
              </w:rPr>
              <w:t>I-II</w:t>
            </w:r>
          </w:p>
          <w:p w14:paraId="541C661A" w14:textId="77777777" w:rsidR="00F805BD" w:rsidRPr="00C61DB7" w:rsidRDefault="00F805BD" w:rsidP="00910510">
            <w:pPr>
              <w:jc w:val="center"/>
              <w:rPr>
                <w:lang w:val="lt-LT" w:eastAsia="lt-LT"/>
              </w:rPr>
            </w:pPr>
            <w:r w:rsidRPr="00C61DB7">
              <w:rPr>
                <w:lang w:val="lt-LT" w:eastAsia="lt-LT"/>
              </w:rPr>
              <w:t>m.</w:t>
            </w:r>
            <w:r w:rsidR="00910510">
              <w:rPr>
                <w:lang w:val="lt-LT" w:eastAsia="lt-LT"/>
              </w:rPr>
              <w:t xml:space="preserve"> </w:t>
            </w:r>
            <w:r w:rsidRPr="00C61DB7">
              <w:rPr>
                <w:lang w:val="lt-LT" w:eastAsia="lt-LT"/>
              </w:rPr>
              <w:t>m.</w:t>
            </w:r>
          </w:p>
        </w:tc>
        <w:tc>
          <w:tcPr>
            <w:tcW w:w="691" w:type="dxa"/>
            <w:tcBorders>
              <w:top w:val="single" w:sz="4" w:space="0" w:color="auto"/>
              <w:left w:val="single" w:sz="4" w:space="0" w:color="auto"/>
              <w:bottom w:val="single" w:sz="4" w:space="0" w:color="auto"/>
              <w:right w:val="single" w:sz="4" w:space="0" w:color="auto"/>
            </w:tcBorders>
          </w:tcPr>
          <w:p w14:paraId="6085D287" w14:textId="77777777" w:rsidR="00910510" w:rsidRDefault="00910510" w:rsidP="00910510">
            <w:pPr>
              <w:jc w:val="center"/>
              <w:rPr>
                <w:lang w:val="lt-LT" w:eastAsia="lt-LT"/>
              </w:rPr>
            </w:pPr>
          </w:p>
          <w:p w14:paraId="08EA7224" w14:textId="77777777" w:rsidR="00F805BD" w:rsidRPr="00C61DB7" w:rsidRDefault="00F805BD" w:rsidP="00910510">
            <w:pPr>
              <w:jc w:val="center"/>
              <w:rPr>
                <w:lang w:val="lt-LT" w:eastAsia="lt-LT"/>
              </w:rPr>
            </w:pPr>
            <w:r w:rsidRPr="00C61DB7">
              <w:rPr>
                <w:lang w:val="lt-LT" w:eastAsia="lt-LT"/>
              </w:rPr>
              <w:t>BFR</w:t>
            </w:r>
          </w:p>
        </w:tc>
      </w:tr>
      <w:tr w:rsidR="00F805BD" w:rsidRPr="00C61DB7" w14:paraId="4C176F63" w14:textId="77777777" w:rsidTr="00910510">
        <w:trPr>
          <w:trHeight w:hRule="exact" w:val="288"/>
        </w:trPr>
        <w:tc>
          <w:tcPr>
            <w:tcW w:w="2155" w:type="dxa"/>
            <w:gridSpan w:val="2"/>
            <w:tcBorders>
              <w:top w:val="single" w:sz="4" w:space="0" w:color="auto"/>
              <w:left w:val="single" w:sz="4" w:space="0" w:color="auto"/>
              <w:bottom w:val="single" w:sz="4" w:space="0" w:color="auto"/>
              <w:right w:val="single" w:sz="4" w:space="0" w:color="auto"/>
            </w:tcBorders>
            <w:noWrap/>
            <w:vAlign w:val="center"/>
          </w:tcPr>
          <w:p w14:paraId="47343438" w14:textId="77777777" w:rsidR="00F805BD" w:rsidRPr="00C61DB7" w:rsidRDefault="00F805BD" w:rsidP="00C61DB7">
            <w:pPr>
              <w:rPr>
                <w:lang w:eastAsia="lt-LT"/>
              </w:rPr>
            </w:pPr>
            <w:proofErr w:type="spellStart"/>
            <w:r w:rsidRPr="00C61DB7">
              <w:rPr>
                <w:lang w:eastAsia="lt-LT"/>
              </w:rPr>
              <w:t>Teorinis</w:t>
            </w:r>
            <w:proofErr w:type="spellEnd"/>
          </w:p>
        </w:tc>
        <w:tc>
          <w:tcPr>
            <w:tcW w:w="802" w:type="dxa"/>
            <w:tcBorders>
              <w:top w:val="single" w:sz="4" w:space="0" w:color="auto"/>
              <w:left w:val="single" w:sz="4" w:space="0" w:color="auto"/>
              <w:bottom w:val="single" w:sz="4" w:space="0" w:color="auto"/>
              <w:right w:val="single" w:sz="4" w:space="0" w:color="auto"/>
            </w:tcBorders>
            <w:noWrap/>
            <w:vAlign w:val="center"/>
          </w:tcPr>
          <w:p w14:paraId="38C42A20" w14:textId="77777777" w:rsidR="00F805BD" w:rsidRPr="00C61DB7" w:rsidRDefault="00F805BD" w:rsidP="00C61DB7">
            <w:pPr>
              <w:jc w:val="center"/>
              <w:rPr>
                <w:lang w:val="lt-LT" w:eastAsia="lt-LT"/>
              </w:rPr>
            </w:pPr>
            <w:r w:rsidRPr="00C61DB7">
              <w:rPr>
                <w:lang w:val="lt-LT" w:eastAsia="lt-LT"/>
              </w:rPr>
              <w:t>8</w:t>
            </w:r>
          </w:p>
        </w:tc>
        <w:tc>
          <w:tcPr>
            <w:tcW w:w="803" w:type="dxa"/>
            <w:tcBorders>
              <w:top w:val="single" w:sz="4" w:space="0" w:color="auto"/>
              <w:left w:val="single" w:sz="4" w:space="0" w:color="auto"/>
              <w:bottom w:val="single" w:sz="4" w:space="0" w:color="auto"/>
              <w:right w:val="single" w:sz="4" w:space="0" w:color="auto"/>
            </w:tcBorders>
            <w:noWrap/>
            <w:vAlign w:val="center"/>
          </w:tcPr>
          <w:p w14:paraId="5890E909" w14:textId="77777777" w:rsidR="00F805BD" w:rsidRPr="00C61DB7" w:rsidRDefault="003A3645" w:rsidP="00C61DB7">
            <w:pPr>
              <w:jc w:val="center"/>
              <w:rPr>
                <w:lang w:val="lt-LT" w:eastAsia="lt-LT"/>
              </w:rPr>
            </w:pPr>
            <w:r w:rsidRPr="00C61DB7">
              <w:rPr>
                <w:lang w:val="lt-LT" w:eastAsia="lt-LT"/>
              </w:rPr>
              <w:t>12</w:t>
            </w:r>
          </w:p>
        </w:tc>
        <w:tc>
          <w:tcPr>
            <w:tcW w:w="803" w:type="dxa"/>
            <w:tcBorders>
              <w:top w:val="single" w:sz="4" w:space="0" w:color="auto"/>
              <w:left w:val="single" w:sz="4" w:space="0" w:color="auto"/>
              <w:bottom w:val="single" w:sz="4" w:space="0" w:color="auto"/>
              <w:right w:val="single" w:sz="4" w:space="0" w:color="auto"/>
            </w:tcBorders>
            <w:vAlign w:val="center"/>
          </w:tcPr>
          <w:p w14:paraId="4A48EF30" w14:textId="77777777" w:rsidR="00F805BD" w:rsidRPr="00C61DB7" w:rsidRDefault="003A3645" w:rsidP="00C61DB7">
            <w:pPr>
              <w:jc w:val="center"/>
              <w:rPr>
                <w:lang w:val="lt-LT" w:eastAsia="lt-LT"/>
              </w:rPr>
            </w:pPr>
            <w:r w:rsidRPr="00C61DB7">
              <w:rPr>
                <w:lang w:val="lt-LT" w:eastAsia="lt-LT"/>
              </w:rPr>
              <w:t>16</w:t>
            </w:r>
          </w:p>
        </w:tc>
        <w:tc>
          <w:tcPr>
            <w:tcW w:w="803" w:type="dxa"/>
            <w:tcBorders>
              <w:top w:val="single" w:sz="4" w:space="0" w:color="auto"/>
              <w:left w:val="single" w:sz="4" w:space="0" w:color="auto"/>
              <w:bottom w:val="single" w:sz="4" w:space="0" w:color="auto"/>
              <w:right w:val="single" w:sz="4" w:space="0" w:color="auto"/>
            </w:tcBorders>
            <w:vAlign w:val="center"/>
          </w:tcPr>
          <w:p w14:paraId="6B0CD402" w14:textId="77777777" w:rsidR="00F805BD" w:rsidRPr="00C61DB7" w:rsidRDefault="00906FF9" w:rsidP="00C61DB7">
            <w:pPr>
              <w:jc w:val="center"/>
              <w:rPr>
                <w:lang w:val="lt-LT" w:eastAsia="lt-LT"/>
              </w:rPr>
            </w:pPr>
            <w:r w:rsidRPr="00C61DB7">
              <w:rPr>
                <w:lang w:val="lt-LT" w:eastAsia="lt-LT"/>
              </w:rPr>
              <w:t>20</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662E4D2E" w14:textId="77777777" w:rsidR="00F805BD" w:rsidRPr="00C61DB7" w:rsidRDefault="003A3645" w:rsidP="00C61DB7">
            <w:pPr>
              <w:jc w:val="center"/>
              <w:rPr>
                <w:lang w:val="lt-LT" w:eastAsia="lt-LT"/>
              </w:rPr>
            </w:pPr>
            <w:r w:rsidRPr="00C61DB7">
              <w:rPr>
                <w:lang w:val="lt-LT" w:eastAsia="lt-LT"/>
              </w:rPr>
              <w:t>10</w:t>
            </w:r>
          </w:p>
        </w:tc>
        <w:tc>
          <w:tcPr>
            <w:tcW w:w="803" w:type="dxa"/>
            <w:tcBorders>
              <w:top w:val="single" w:sz="4" w:space="0" w:color="auto"/>
              <w:left w:val="single" w:sz="4" w:space="0" w:color="auto"/>
              <w:bottom w:val="single" w:sz="4" w:space="0" w:color="auto"/>
              <w:right w:val="single" w:sz="4" w:space="0" w:color="auto"/>
            </w:tcBorders>
            <w:noWrap/>
            <w:vAlign w:val="center"/>
          </w:tcPr>
          <w:p w14:paraId="1953D2AD" w14:textId="77777777" w:rsidR="00F805BD" w:rsidRPr="00C61DB7" w:rsidRDefault="00F805BD" w:rsidP="00C61DB7">
            <w:pPr>
              <w:jc w:val="center"/>
              <w:rPr>
                <w:lang w:val="lt-LT" w:eastAsia="lt-LT"/>
              </w:rPr>
            </w:pPr>
            <w:r w:rsidRPr="00C61DB7">
              <w:rPr>
                <w:lang w:val="lt-LT" w:eastAsia="lt-LT"/>
              </w:rPr>
              <w:t>8</w:t>
            </w:r>
            <w:r w:rsidR="003A3645" w:rsidRPr="00C61DB7">
              <w:rPr>
                <w:lang w:val="lt-LT" w:eastAsia="lt-LT"/>
              </w:rPr>
              <w:t>-12</w:t>
            </w:r>
          </w:p>
        </w:tc>
        <w:tc>
          <w:tcPr>
            <w:tcW w:w="803" w:type="dxa"/>
            <w:tcBorders>
              <w:top w:val="single" w:sz="4" w:space="0" w:color="auto"/>
              <w:left w:val="single" w:sz="4" w:space="0" w:color="auto"/>
              <w:bottom w:val="single" w:sz="4" w:space="0" w:color="auto"/>
              <w:right w:val="single" w:sz="4" w:space="0" w:color="auto"/>
            </w:tcBorders>
            <w:vAlign w:val="center"/>
          </w:tcPr>
          <w:p w14:paraId="3FC5FF14" w14:textId="77777777" w:rsidR="00F805BD" w:rsidRPr="00C61DB7" w:rsidRDefault="003A3645" w:rsidP="00C61DB7">
            <w:pPr>
              <w:jc w:val="center"/>
              <w:rPr>
                <w:lang w:val="lt-LT" w:eastAsia="lt-LT"/>
              </w:rPr>
            </w:pPr>
            <w:r w:rsidRPr="00C61DB7">
              <w:rPr>
                <w:lang w:val="lt-LT" w:eastAsia="lt-LT"/>
              </w:rPr>
              <w:t>12</w:t>
            </w:r>
          </w:p>
        </w:tc>
        <w:tc>
          <w:tcPr>
            <w:tcW w:w="902" w:type="dxa"/>
            <w:tcBorders>
              <w:top w:val="single" w:sz="4" w:space="0" w:color="auto"/>
              <w:left w:val="single" w:sz="4" w:space="0" w:color="auto"/>
              <w:bottom w:val="single" w:sz="4" w:space="0" w:color="auto"/>
              <w:right w:val="single" w:sz="4" w:space="0" w:color="auto"/>
            </w:tcBorders>
            <w:vAlign w:val="center"/>
          </w:tcPr>
          <w:p w14:paraId="29D78001" w14:textId="77777777" w:rsidR="00F805BD" w:rsidRPr="00C61DB7" w:rsidRDefault="00906FF9" w:rsidP="00C61DB7">
            <w:pPr>
              <w:jc w:val="center"/>
              <w:rPr>
                <w:lang w:val="lt-LT" w:eastAsia="lt-LT"/>
              </w:rPr>
            </w:pPr>
            <w:r w:rsidRPr="00C61DB7">
              <w:rPr>
                <w:lang w:val="lt-LT" w:eastAsia="lt-LT"/>
              </w:rPr>
              <w:t>20-26</w:t>
            </w:r>
          </w:p>
        </w:tc>
        <w:tc>
          <w:tcPr>
            <w:tcW w:w="691" w:type="dxa"/>
            <w:tcBorders>
              <w:top w:val="single" w:sz="4" w:space="0" w:color="auto"/>
              <w:left w:val="single" w:sz="4" w:space="0" w:color="auto"/>
              <w:bottom w:val="single" w:sz="4" w:space="0" w:color="auto"/>
              <w:right w:val="single" w:sz="4" w:space="0" w:color="auto"/>
            </w:tcBorders>
            <w:vAlign w:val="center"/>
          </w:tcPr>
          <w:p w14:paraId="4B5662C1" w14:textId="77777777" w:rsidR="00F805BD" w:rsidRPr="00C61DB7" w:rsidRDefault="003A3645" w:rsidP="00C61DB7">
            <w:pPr>
              <w:jc w:val="center"/>
              <w:rPr>
                <w:lang w:val="lt-LT" w:eastAsia="lt-LT"/>
              </w:rPr>
            </w:pPr>
            <w:r w:rsidRPr="00C61DB7">
              <w:rPr>
                <w:lang w:val="lt-LT" w:eastAsia="lt-LT"/>
              </w:rPr>
              <w:t>10</w:t>
            </w:r>
          </w:p>
        </w:tc>
      </w:tr>
      <w:tr w:rsidR="00F805BD" w:rsidRPr="00C61DB7" w14:paraId="7EF70B08" w14:textId="77777777" w:rsidTr="00910510">
        <w:trPr>
          <w:trHeight w:hRule="exact" w:val="284"/>
        </w:trPr>
        <w:tc>
          <w:tcPr>
            <w:tcW w:w="880" w:type="dxa"/>
            <w:vMerge w:val="restart"/>
            <w:tcBorders>
              <w:top w:val="single" w:sz="4" w:space="0" w:color="auto"/>
              <w:left w:val="single" w:sz="4" w:space="0" w:color="auto"/>
              <w:bottom w:val="single" w:sz="4" w:space="0" w:color="auto"/>
              <w:right w:val="nil"/>
            </w:tcBorders>
            <w:noWrap/>
            <w:vAlign w:val="center"/>
          </w:tcPr>
          <w:p w14:paraId="3A190AAC" w14:textId="77777777" w:rsidR="00F805BD" w:rsidRPr="00C61DB7" w:rsidRDefault="00F805BD" w:rsidP="00C61DB7">
            <w:pPr>
              <w:rPr>
                <w:lang w:eastAsia="lt-LT"/>
              </w:rPr>
            </w:pPr>
            <w:proofErr w:type="spellStart"/>
            <w:r w:rsidRPr="00C61DB7">
              <w:rPr>
                <w:lang w:eastAsia="lt-LT"/>
              </w:rPr>
              <w:t>Fizinis</w:t>
            </w:r>
            <w:proofErr w:type="spellEnd"/>
            <w:r w:rsidRPr="00C61DB7">
              <w:rPr>
                <w:lang w:eastAsia="lt-LT"/>
              </w:rPr>
              <w:t xml:space="preserve"> </w:t>
            </w:r>
          </w:p>
        </w:tc>
        <w:tc>
          <w:tcPr>
            <w:tcW w:w="1275" w:type="dxa"/>
            <w:tcBorders>
              <w:top w:val="single" w:sz="4" w:space="0" w:color="auto"/>
              <w:left w:val="single" w:sz="4" w:space="0" w:color="auto"/>
              <w:bottom w:val="single" w:sz="4" w:space="0" w:color="auto"/>
              <w:right w:val="single" w:sz="4" w:space="0" w:color="auto"/>
            </w:tcBorders>
            <w:noWrap/>
            <w:vAlign w:val="center"/>
          </w:tcPr>
          <w:p w14:paraId="6DBB3CED" w14:textId="77777777" w:rsidR="00F805BD" w:rsidRPr="00C61DB7" w:rsidRDefault="00F805BD" w:rsidP="00C61DB7">
            <w:pPr>
              <w:rPr>
                <w:lang w:eastAsia="lt-LT"/>
              </w:rPr>
            </w:pPr>
            <w:proofErr w:type="spellStart"/>
            <w:r w:rsidRPr="00C61DB7">
              <w:rPr>
                <w:lang w:eastAsia="lt-LT"/>
              </w:rPr>
              <w:t>Bendrasis</w:t>
            </w:r>
            <w:proofErr w:type="spellEnd"/>
          </w:p>
        </w:tc>
        <w:tc>
          <w:tcPr>
            <w:tcW w:w="802" w:type="dxa"/>
            <w:tcBorders>
              <w:top w:val="single" w:sz="4" w:space="0" w:color="auto"/>
              <w:left w:val="nil"/>
              <w:bottom w:val="single" w:sz="4" w:space="0" w:color="auto"/>
              <w:right w:val="single" w:sz="4" w:space="0" w:color="auto"/>
            </w:tcBorders>
            <w:noWrap/>
            <w:vAlign w:val="center"/>
          </w:tcPr>
          <w:p w14:paraId="431D4523" w14:textId="77777777" w:rsidR="00F805BD" w:rsidRPr="00C61DB7" w:rsidRDefault="00F805BD" w:rsidP="00C61DB7">
            <w:pPr>
              <w:jc w:val="center"/>
              <w:rPr>
                <w:lang w:val="lt-LT" w:eastAsia="lt-LT"/>
              </w:rPr>
            </w:pPr>
            <w:r w:rsidRPr="00C61DB7">
              <w:rPr>
                <w:lang w:val="lt-LT" w:eastAsia="lt-LT"/>
              </w:rPr>
              <w:t>34</w:t>
            </w:r>
          </w:p>
        </w:tc>
        <w:tc>
          <w:tcPr>
            <w:tcW w:w="803" w:type="dxa"/>
            <w:tcBorders>
              <w:top w:val="single" w:sz="4" w:space="0" w:color="auto"/>
              <w:left w:val="nil"/>
              <w:bottom w:val="single" w:sz="4" w:space="0" w:color="auto"/>
              <w:right w:val="single" w:sz="4" w:space="0" w:color="auto"/>
            </w:tcBorders>
            <w:noWrap/>
            <w:vAlign w:val="center"/>
          </w:tcPr>
          <w:p w14:paraId="54F21F10" w14:textId="77777777" w:rsidR="00F805BD" w:rsidRPr="00C61DB7" w:rsidRDefault="003A3645" w:rsidP="00C61DB7">
            <w:pPr>
              <w:jc w:val="center"/>
              <w:rPr>
                <w:lang w:val="lt-LT" w:eastAsia="lt-LT"/>
              </w:rPr>
            </w:pPr>
            <w:r w:rsidRPr="00C61DB7">
              <w:rPr>
                <w:lang w:val="lt-LT" w:eastAsia="lt-LT"/>
              </w:rPr>
              <w:t>60</w:t>
            </w:r>
          </w:p>
        </w:tc>
        <w:tc>
          <w:tcPr>
            <w:tcW w:w="803" w:type="dxa"/>
            <w:tcBorders>
              <w:top w:val="single" w:sz="4" w:space="0" w:color="auto"/>
              <w:left w:val="nil"/>
              <w:bottom w:val="single" w:sz="4" w:space="0" w:color="auto"/>
              <w:right w:val="single" w:sz="4" w:space="0" w:color="auto"/>
            </w:tcBorders>
            <w:vAlign w:val="center"/>
          </w:tcPr>
          <w:p w14:paraId="679E905C" w14:textId="77777777" w:rsidR="00F805BD" w:rsidRPr="00C61DB7" w:rsidRDefault="003A3645" w:rsidP="00C61DB7">
            <w:pPr>
              <w:jc w:val="center"/>
              <w:rPr>
                <w:lang w:val="lt-LT" w:eastAsia="lt-LT"/>
              </w:rPr>
            </w:pPr>
            <w:r w:rsidRPr="00C61DB7">
              <w:rPr>
                <w:lang w:val="lt-LT" w:eastAsia="lt-LT"/>
              </w:rPr>
              <w:t>96</w:t>
            </w:r>
          </w:p>
        </w:tc>
        <w:tc>
          <w:tcPr>
            <w:tcW w:w="803" w:type="dxa"/>
            <w:tcBorders>
              <w:top w:val="single" w:sz="4" w:space="0" w:color="auto"/>
              <w:left w:val="nil"/>
              <w:bottom w:val="single" w:sz="4" w:space="0" w:color="auto"/>
              <w:right w:val="single" w:sz="4" w:space="0" w:color="auto"/>
            </w:tcBorders>
            <w:vAlign w:val="center"/>
          </w:tcPr>
          <w:p w14:paraId="49151AAC" w14:textId="77777777" w:rsidR="00F805BD" w:rsidRPr="00C61DB7" w:rsidRDefault="00906FF9" w:rsidP="00C61DB7">
            <w:pPr>
              <w:jc w:val="center"/>
              <w:rPr>
                <w:lang w:val="lt-LT" w:eastAsia="lt-LT"/>
              </w:rPr>
            </w:pPr>
            <w:r w:rsidRPr="00C61DB7">
              <w:rPr>
                <w:lang w:val="lt-LT" w:eastAsia="lt-LT"/>
              </w:rPr>
              <w:t>100</w:t>
            </w:r>
          </w:p>
        </w:tc>
        <w:tc>
          <w:tcPr>
            <w:tcW w:w="802" w:type="dxa"/>
            <w:gridSpan w:val="2"/>
            <w:tcBorders>
              <w:top w:val="single" w:sz="4" w:space="0" w:color="auto"/>
              <w:left w:val="nil"/>
              <w:bottom w:val="single" w:sz="4" w:space="0" w:color="auto"/>
              <w:right w:val="single" w:sz="4" w:space="0" w:color="auto"/>
            </w:tcBorders>
            <w:vAlign w:val="center"/>
          </w:tcPr>
          <w:p w14:paraId="49AD1EFC" w14:textId="77777777" w:rsidR="00F805BD" w:rsidRPr="00C61DB7" w:rsidRDefault="003A3645" w:rsidP="00C61DB7">
            <w:pPr>
              <w:jc w:val="center"/>
              <w:rPr>
                <w:lang w:val="lt-LT" w:eastAsia="lt-LT"/>
              </w:rPr>
            </w:pPr>
            <w:r w:rsidRPr="00C61DB7">
              <w:rPr>
                <w:lang w:val="lt-LT" w:eastAsia="lt-LT"/>
              </w:rPr>
              <w:t>24</w:t>
            </w:r>
          </w:p>
        </w:tc>
        <w:tc>
          <w:tcPr>
            <w:tcW w:w="803" w:type="dxa"/>
            <w:tcBorders>
              <w:top w:val="single" w:sz="4" w:space="0" w:color="auto"/>
              <w:left w:val="nil"/>
              <w:bottom w:val="single" w:sz="4" w:space="0" w:color="auto"/>
              <w:right w:val="single" w:sz="4" w:space="0" w:color="auto"/>
            </w:tcBorders>
            <w:noWrap/>
            <w:vAlign w:val="center"/>
          </w:tcPr>
          <w:p w14:paraId="118A95F9" w14:textId="77777777" w:rsidR="00F805BD" w:rsidRPr="00C61DB7" w:rsidRDefault="00F805BD" w:rsidP="00C61DB7">
            <w:pPr>
              <w:jc w:val="center"/>
              <w:rPr>
                <w:lang w:val="lt-LT" w:eastAsia="lt-LT"/>
              </w:rPr>
            </w:pPr>
            <w:r w:rsidRPr="00C61DB7">
              <w:rPr>
                <w:lang w:val="lt-LT" w:eastAsia="lt-LT"/>
              </w:rPr>
              <w:t>34</w:t>
            </w:r>
            <w:r w:rsidR="003A3645" w:rsidRPr="00C61DB7">
              <w:rPr>
                <w:lang w:val="lt-LT" w:eastAsia="lt-LT"/>
              </w:rPr>
              <w:t>-38</w:t>
            </w:r>
          </w:p>
        </w:tc>
        <w:tc>
          <w:tcPr>
            <w:tcW w:w="803" w:type="dxa"/>
            <w:tcBorders>
              <w:top w:val="single" w:sz="4" w:space="0" w:color="auto"/>
              <w:left w:val="nil"/>
              <w:bottom w:val="single" w:sz="4" w:space="0" w:color="auto"/>
              <w:right w:val="single" w:sz="4" w:space="0" w:color="auto"/>
            </w:tcBorders>
            <w:vAlign w:val="center"/>
          </w:tcPr>
          <w:p w14:paraId="0CA81E91" w14:textId="77777777" w:rsidR="00F805BD" w:rsidRPr="00C61DB7" w:rsidRDefault="003A3645" w:rsidP="00C61DB7">
            <w:pPr>
              <w:jc w:val="center"/>
              <w:rPr>
                <w:lang w:val="lt-LT" w:eastAsia="lt-LT"/>
              </w:rPr>
            </w:pPr>
            <w:r w:rsidRPr="00C61DB7">
              <w:rPr>
                <w:lang w:val="lt-LT" w:eastAsia="lt-LT"/>
              </w:rPr>
              <w:t>80</w:t>
            </w:r>
          </w:p>
        </w:tc>
        <w:tc>
          <w:tcPr>
            <w:tcW w:w="902" w:type="dxa"/>
            <w:tcBorders>
              <w:top w:val="single" w:sz="4" w:space="0" w:color="auto"/>
              <w:left w:val="nil"/>
              <w:bottom w:val="single" w:sz="4" w:space="0" w:color="auto"/>
              <w:right w:val="single" w:sz="4" w:space="0" w:color="auto"/>
            </w:tcBorders>
            <w:vAlign w:val="center"/>
          </w:tcPr>
          <w:p w14:paraId="28A9617E" w14:textId="77777777" w:rsidR="00F805BD" w:rsidRPr="00C61DB7" w:rsidRDefault="00906FF9" w:rsidP="00C61DB7">
            <w:pPr>
              <w:jc w:val="center"/>
              <w:rPr>
                <w:lang w:val="lt-LT" w:eastAsia="lt-LT"/>
              </w:rPr>
            </w:pPr>
            <w:r w:rsidRPr="00C61DB7">
              <w:rPr>
                <w:lang w:val="lt-LT" w:eastAsia="lt-LT"/>
              </w:rPr>
              <w:t>100-96</w:t>
            </w:r>
          </w:p>
        </w:tc>
        <w:tc>
          <w:tcPr>
            <w:tcW w:w="691" w:type="dxa"/>
            <w:tcBorders>
              <w:top w:val="single" w:sz="4" w:space="0" w:color="auto"/>
              <w:left w:val="nil"/>
              <w:bottom w:val="single" w:sz="4" w:space="0" w:color="auto"/>
              <w:right w:val="single" w:sz="4" w:space="0" w:color="auto"/>
            </w:tcBorders>
            <w:vAlign w:val="center"/>
          </w:tcPr>
          <w:p w14:paraId="050DD6D3" w14:textId="77777777" w:rsidR="00F805BD" w:rsidRPr="00C61DB7" w:rsidRDefault="003A3645" w:rsidP="00C61DB7">
            <w:pPr>
              <w:jc w:val="center"/>
              <w:rPr>
                <w:lang w:val="lt-LT" w:eastAsia="lt-LT"/>
              </w:rPr>
            </w:pPr>
            <w:r w:rsidRPr="00C61DB7">
              <w:rPr>
                <w:lang w:val="lt-LT" w:eastAsia="lt-LT"/>
              </w:rPr>
              <w:t>24</w:t>
            </w:r>
          </w:p>
        </w:tc>
      </w:tr>
      <w:tr w:rsidR="00F805BD" w:rsidRPr="00C61DB7" w14:paraId="61E5ADC5" w14:textId="77777777" w:rsidTr="00910510">
        <w:trPr>
          <w:trHeight w:hRule="exact" w:val="284"/>
        </w:trPr>
        <w:tc>
          <w:tcPr>
            <w:tcW w:w="880" w:type="dxa"/>
            <w:vMerge/>
            <w:tcBorders>
              <w:top w:val="single" w:sz="4" w:space="0" w:color="auto"/>
              <w:left w:val="single" w:sz="4" w:space="0" w:color="auto"/>
              <w:bottom w:val="single" w:sz="4" w:space="0" w:color="auto"/>
              <w:right w:val="nil"/>
            </w:tcBorders>
            <w:vAlign w:val="center"/>
          </w:tcPr>
          <w:p w14:paraId="666F1C74" w14:textId="77777777" w:rsidR="00F805BD" w:rsidRPr="00C61DB7" w:rsidRDefault="00F805BD" w:rsidP="00C61DB7">
            <w:pPr>
              <w:rPr>
                <w:lang w:eastAsia="lt-LT"/>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FA3735E" w14:textId="77777777" w:rsidR="00F805BD" w:rsidRPr="00C61DB7" w:rsidRDefault="00F805BD" w:rsidP="00C61DB7">
            <w:pPr>
              <w:rPr>
                <w:lang w:eastAsia="lt-LT"/>
              </w:rPr>
            </w:pPr>
            <w:proofErr w:type="spellStart"/>
            <w:r w:rsidRPr="00C61DB7">
              <w:rPr>
                <w:lang w:eastAsia="lt-LT"/>
              </w:rPr>
              <w:t>Specialusis</w:t>
            </w:r>
            <w:proofErr w:type="spellEnd"/>
          </w:p>
        </w:tc>
        <w:tc>
          <w:tcPr>
            <w:tcW w:w="802" w:type="dxa"/>
            <w:tcBorders>
              <w:top w:val="single" w:sz="4" w:space="0" w:color="auto"/>
              <w:left w:val="nil"/>
              <w:bottom w:val="single" w:sz="4" w:space="0" w:color="auto"/>
              <w:right w:val="single" w:sz="4" w:space="0" w:color="auto"/>
            </w:tcBorders>
            <w:noWrap/>
            <w:vAlign w:val="center"/>
          </w:tcPr>
          <w:p w14:paraId="4C8DC633" w14:textId="77777777" w:rsidR="00F805BD" w:rsidRPr="00C61DB7" w:rsidRDefault="00F805BD" w:rsidP="00C61DB7">
            <w:pPr>
              <w:jc w:val="center"/>
              <w:rPr>
                <w:lang w:val="lt-LT" w:eastAsia="lt-LT"/>
              </w:rPr>
            </w:pPr>
            <w:r w:rsidRPr="00C61DB7">
              <w:rPr>
                <w:lang w:val="lt-LT" w:eastAsia="lt-LT"/>
              </w:rPr>
              <w:t>32</w:t>
            </w:r>
          </w:p>
        </w:tc>
        <w:tc>
          <w:tcPr>
            <w:tcW w:w="803" w:type="dxa"/>
            <w:tcBorders>
              <w:top w:val="single" w:sz="4" w:space="0" w:color="auto"/>
              <w:left w:val="nil"/>
              <w:bottom w:val="single" w:sz="4" w:space="0" w:color="auto"/>
              <w:right w:val="single" w:sz="4" w:space="0" w:color="auto"/>
            </w:tcBorders>
            <w:noWrap/>
            <w:vAlign w:val="center"/>
          </w:tcPr>
          <w:p w14:paraId="75F95F53" w14:textId="77777777" w:rsidR="00F805BD" w:rsidRPr="00C61DB7" w:rsidRDefault="003A3645" w:rsidP="00C61DB7">
            <w:pPr>
              <w:jc w:val="center"/>
              <w:rPr>
                <w:lang w:val="lt-LT" w:eastAsia="lt-LT"/>
              </w:rPr>
            </w:pPr>
            <w:r w:rsidRPr="00C61DB7">
              <w:rPr>
                <w:lang w:val="lt-LT" w:eastAsia="lt-LT"/>
              </w:rPr>
              <w:t>52</w:t>
            </w:r>
          </w:p>
        </w:tc>
        <w:tc>
          <w:tcPr>
            <w:tcW w:w="803" w:type="dxa"/>
            <w:tcBorders>
              <w:top w:val="single" w:sz="4" w:space="0" w:color="auto"/>
              <w:left w:val="nil"/>
              <w:bottom w:val="single" w:sz="4" w:space="0" w:color="auto"/>
              <w:right w:val="single" w:sz="4" w:space="0" w:color="auto"/>
            </w:tcBorders>
            <w:vAlign w:val="center"/>
          </w:tcPr>
          <w:p w14:paraId="7ACAFA52" w14:textId="77777777" w:rsidR="00F805BD" w:rsidRPr="00C61DB7" w:rsidRDefault="003A3645" w:rsidP="00C61DB7">
            <w:pPr>
              <w:jc w:val="center"/>
              <w:rPr>
                <w:lang w:val="lt-LT" w:eastAsia="lt-LT"/>
              </w:rPr>
            </w:pPr>
            <w:r w:rsidRPr="00C61DB7">
              <w:rPr>
                <w:lang w:val="lt-LT" w:eastAsia="lt-LT"/>
              </w:rPr>
              <w:t>88</w:t>
            </w:r>
          </w:p>
        </w:tc>
        <w:tc>
          <w:tcPr>
            <w:tcW w:w="803" w:type="dxa"/>
            <w:tcBorders>
              <w:top w:val="single" w:sz="4" w:space="0" w:color="auto"/>
              <w:left w:val="nil"/>
              <w:bottom w:val="single" w:sz="4" w:space="0" w:color="auto"/>
              <w:right w:val="single" w:sz="4" w:space="0" w:color="auto"/>
            </w:tcBorders>
            <w:vAlign w:val="center"/>
          </w:tcPr>
          <w:p w14:paraId="57F20FB4" w14:textId="77777777" w:rsidR="00F805BD" w:rsidRPr="00C61DB7" w:rsidRDefault="00906FF9" w:rsidP="00C61DB7">
            <w:pPr>
              <w:jc w:val="center"/>
              <w:rPr>
                <w:lang w:val="lt-LT" w:eastAsia="lt-LT"/>
              </w:rPr>
            </w:pPr>
            <w:r w:rsidRPr="00C61DB7">
              <w:rPr>
                <w:lang w:val="lt-LT" w:eastAsia="lt-LT"/>
              </w:rPr>
              <w:t>106</w:t>
            </w:r>
          </w:p>
        </w:tc>
        <w:tc>
          <w:tcPr>
            <w:tcW w:w="802" w:type="dxa"/>
            <w:gridSpan w:val="2"/>
            <w:tcBorders>
              <w:top w:val="single" w:sz="4" w:space="0" w:color="auto"/>
              <w:left w:val="nil"/>
              <w:bottom w:val="single" w:sz="4" w:space="0" w:color="auto"/>
              <w:right w:val="single" w:sz="4" w:space="0" w:color="auto"/>
            </w:tcBorders>
            <w:vAlign w:val="center"/>
          </w:tcPr>
          <w:p w14:paraId="7C51463A" w14:textId="77777777" w:rsidR="00F805BD" w:rsidRPr="00C61DB7" w:rsidRDefault="003A3645" w:rsidP="00C61DB7">
            <w:pPr>
              <w:jc w:val="center"/>
              <w:rPr>
                <w:lang w:val="lt-LT" w:eastAsia="lt-LT"/>
              </w:rPr>
            </w:pPr>
            <w:r w:rsidRPr="00C61DB7">
              <w:rPr>
                <w:lang w:val="lt-LT" w:eastAsia="lt-LT"/>
              </w:rPr>
              <w:t>22</w:t>
            </w:r>
          </w:p>
        </w:tc>
        <w:tc>
          <w:tcPr>
            <w:tcW w:w="803" w:type="dxa"/>
            <w:tcBorders>
              <w:top w:val="single" w:sz="4" w:space="0" w:color="auto"/>
              <w:left w:val="nil"/>
              <w:bottom w:val="single" w:sz="4" w:space="0" w:color="auto"/>
              <w:right w:val="single" w:sz="4" w:space="0" w:color="auto"/>
            </w:tcBorders>
            <w:noWrap/>
            <w:vAlign w:val="center"/>
          </w:tcPr>
          <w:p w14:paraId="5500171B" w14:textId="77777777" w:rsidR="00F805BD" w:rsidRPr="00C61DB7" w:rsidRDefault="00F805BD" w:rsidP="00C61DB7">
            <w:pPr>
              <w:jc w:val="center"/>
              <w:rPr>
                <w:lang w:val="lt-LT" w:eastAsia="lt-LT"/>
              </w:rPr>
            </w:pPr>
            <w:r w:rsidRPr="00C61DB7">
              <w:rPr>
                <w:lang w:val="lt-LT" w:eastAsia="lt-LT"/>
              </w:rPr>
              <w:t>32</w:t>
            </w:r>
            <w:r w:rsidR="003A3645" w:rsidRPr="00C61DB7">
              <w:rPr>
                <w:lang w:val="lt-LT" w:eastAsia="lt-LT"/>
              </w:rPr>
              <w:t>-38</w:t>
            </w:r>
          </w:p>
        </w:tc>
        <w:tc>
          <w:tcPr>
            <w:tcW w:w="803" w:type="dxa"/>
            <w:tcBorders>
              <w:top w:val="single" w:sz="4" w:space="0" w:color="auto"/>
              <w:left w:val="nil"/>
              <w:bottom w:val="single" w:sz="4" w:space="0" w:color="auto"/>
              <w:right w:val="single" w:sz="4" w:space="0" w:color="auto"/>
            </w:tcBorders>
            <w:vAlign w:val="center"/>
          </w:tcPr>
          <w:p w14:paraId="7F834058" w14:textId="77777777" w:rsidR="00F805BD" w:rsidRPr="00C61DB7" w:rsidRDefault="003A3645" w:rsidP="00C61DB7">
            <w:pPr>
              <w:jc w:val="center"/>
              <w:rPr>
                <w:lang w:val="lt-LT" w:eastAsia="lt-LT"/>
              </w:rPr>
            </w:pPr>
            <w:r w:rsidRPr="00C61DB7">
              <w:rPr>
                <w:lang w:val="lt-LT" w:eastAsia="lt-LT"/>
              </w:rPr>
              <w:t>66</w:t>
            </w:r>
          </w:p>
        </w:tc>
        <w:tc>
          <w:tcPr>
            <w:tcW w:w="902" w:type="dxa"/>
            <w:tcBorders>
              <w:top w:val="single" w:sz="4" w:space="0" w:color="auto"/>
              <w:left w:val="nil"/>
              <w:bottom w:val="single" w:sz="4" w:space="0" w:color="auto"/>
              <w:right w:val="single" w:sz="4" w:space="0" w:color="auto"/>
            </w:tcBorders>
            <w:vAlign w:val="center"/>
          </w:tcPr>
          <w:p w14:paraId="6948727E" w14:textId="77777777" w:rsidR="00F805BD" w:rsidRPr="00C61DB7" w:rsidRDefault="00906FF9" w:rsidP="00910510">
            <w:pPr>
              <w:ind w:left="-57" w:right="-108"/>
              <w:jc w:val="center"/>
              <w:rPr>
                <w:lang w:val="lt-LT" w:eastAsia="lt-LT"/>
              </w:rPr>
            </w:pPr>
            <w:r w:rsidRPr="00C61DB7">
              <w:rPr>
                <w:lang w:val="lt-LT" w:eastAsia="lt-LT"/>
              </w:rPr>
              <w:t>106-126</w:t>
            </w:r>
          </w:p>
        </w:tc>
        <w:tc>
          <w:tcPr>
            <w:tcW w:w="691" w:type="dxa"/>
            <w:tcBorders>
              <w:top w:val="single" w:sz="4" w:space="0" w:color="auto"/>
              <w:left w:val="nil"/>
              <w:bottom w:val="single" w:sz="4" w:space="0" w:color="auto"/>
              <w:right w:val="single" w:sz="4" w:space="0" w:color="auto"/>
            </w:tcBorders>
            <w:vAlign w:val="center"/>
          </w:tcPr>
          <w:p w14:paraId="1B5D35CD" w14:textId="77777777" w:rsidR="00F805BD" w:rsidRPr="00C61DB7" w:rsidRDefault="003A3645" w:rsidP="00C61DB7">
            <w:pPr>
              <w:jc w:val="center"/>
              <w:rPr>
                <w:lang w:val="lt-LT" w:eastAsia="lt-LT"/>
              </w:rPr>
            </w:pPr>
            <w:r w:rsidRPr="00C61DB7">
              <w:rPr>
                <w:lang w:val="lt-LT" w:eastAsia="lt-LT"/>
              </w:rPr>
              <w:t>22</w:t>
            </w:r>
          </w:p>
        </w:tc>
      </w:tr>
      <w:tr w:rsidR="00906FF9" w:rsidRPr="00C61DB7" w14:paraId="672EE9F6" w14:textId="77777777" w:rsidTr="00910510">
        <w:trPr>
          <w:trHeight w:hRule="exact" w:val="284"/>
        </w:trPr>
        <w:tc>
          <w:tcPr>
            <w:tcW w:w="2155" w:type="dxa"/>
            <w:gridSpan w:val="2"/>
            <w:tcBorders>
              <w:top w:val="single" w:sz="4" w:space="0" w:color="auto"/>
              <w:left w:val="single" w:sz="4" w:space="0" w:color="auto"/>
              <w:bottom w:val="single" w:sz="4" w:space="0" w:color="auto"/>
              <w:right w:val="single" w:sz="4" w:space="0" w:color="auto"/>
            </w:tcBorders>
            <w:noWrap/>
            <w:vAlign w:val="center"/>
          </w:tcPr>
          <w:p w14:paraId="43485687" w14:textId="77777777" w:rsidR="00906FF9" w:rsidRPr="00C61DB7" w:rsidRDefault="00906FF9" w:rsidP="00C61DB7">
            <w:pPr>
              <w:rPr>
                <w:lang w:eastAsia="lt-LT"/>
              </w:rPr>
            </w:pPr>
            <w:proofErr w:type="spellStart"/>
            <w:r w:rsidRPr="00C61DB7">
              <w:rPr>
                <w:lang w:eastAsia="lt-LT"/>
              </w:rPr>
              <w:t>Techninis</w:t>
            </w:r>
            <w:proofErr w:type="spellEnd"/>
          </w:p>
        </w:tc>
        <w:tc>
          <w:tcPr>
            <w:tcW w:w="802" w:type="dxa"/>
            <w:tcBorders>
              <w:top w:val="single" w:sz="4" w:space="0" w:color="auto"/>
              <w:left w:val="single" w:sz="4" w:space="0" w:color="auto"/>
              <w:bottom w:val="single" w:sz="4" w:space="0" w:color="auto"/>
              <w:right w:val="single" w:sz="4" w:space="0" w:color="auto"/>
            </w:tcBorders>
            <w:noWrap/>
            <w:vAlign w:val="center"/>
          </w:tcPr>
          <w:p w14:paraId="492C4B77" w14:textId="77777777" w:rsidR="00906FF9" w:rsidRPr="00C61DB7" w:rsidRDefault="00906FF9" w:rsidP="00C61DB7">
            <w:pPr>
              <w:jc w:val="center"/>
            </w:pPr>
            <w:r w:rsidRPr="00C61DB7">
              <w:rPr>
                <w:lang w:eastAsia="lt-LT"/>
              </w:rPr>
              <w:t>58</w:t>
            </w:r>
          </w:p>
        </w:tc>
        <w:tc>
          <w:tcPr>
            <w:tcW w:w="803" w:type="dxa"/>
            <w:tcBorders>
              <w:top w:val="single" w:sz="4" w:space="0" w:color="auto"/>
              <w:left w:val="single" w:sz="4" w:space="0" w:color="auto"/>
              <w:bottom w:val="single" w:sz="4" w:space="0" w:color="auto"/>
              <w:right w:val="single" w:sz="4" w:space="0" w:color="auto"/>
            </w:tcBorders>
            <w:noWrap/>
            <w:vAlign w:val="center"/>
          </w:tcPr>
          <w:p w14:paraId="4357E694" w14:textId="77777777" w:rsidR="00906FF9" w:rsidRPr="00C61DB7" w:rsidRDefault="00906FF9" w:rsidP="00C61DB7">
            <w:pPr>
              <w:jc w:val="center"/>
            </w:pPr>
            <w:r w:rsidRPr="00C61DB7">
              <w:rPr>
                <w:lang w:val="lt-LT" w:eastAsia="lt-LT"/>
              </w:rPr>
              <w:t>7</w:t>
            </w:r>
            <w:r w:rsidRPr="00C61DB7">
              <w:rPr>
                <w:lang w:eastAsia="lt-LT"/>
              </w:rPr>
              <w:t>4</w:t>
            </w:r>
          </w:p>
        </w:tc>
        <w:tc>
          <w:tcPr>
            <w:tcW w:w="803" w:type="dxa"/>
            <w:tcBorders>
              <w:top w:val="single" w:sz="4" w:space="0" w:color="auto"/>
              <w:left w:val="single" w:sz="4" w:space="0" w:color="auto"/>
              <w:bottom w:val="single" w:sz="4" w:space="0" w:color="auto"/>
              <w:right w:val="single" w:sz="4" w:space="0" w:color="auto"/>
            </w:tcBorders>
            <w:vAlign w:val="center"/>
          </w:tcPr>
          <w:p w14:paraId="1E358725" w14:textId="77777777" w:rsidR="00906FF9" w:rsidRPr="00C61DB7" w:rsidRDefault="00906FF9" w:rsidP="00C61DB7">
            <w:pPr>
              <w:jc w:val="center"/>
              <w:rPr>
                <w:lang w:val="lt-LT"/>
              </w:rPr>
            </w:pPr>
            <w:r w:rsidRPr="00C61DB7">
              <w:rPr>
                <w:lang w:val="lt-LT" w:eastAsia="lt-LT"/>
              </w:rPr>
              <w:t>110</w:t>
            </w:r>
          </w:p>
        </w:tc>
        <w:tc>
          <w:tcPr>
            <w:tcW w:w="803" w:type="dxa"/>
            <w:tcBorders>
              <w:top w:val="single" w:sz="4" w:space="0" w:color="auto"/>
              <w:left w:val="single" w:sz="4" w:space="0" w:color="auto"/>
              <w:bottom w:val="single" w:sz="4" w:space="0" w:color="auto"/>
              <w:right w:val="single" w:sz="4" w:space="0" w:color="auto"/>
            </w:tcBorders>
            <w:vAlign w:val="center"/>
          </w:tcPr>
          <w:p w14:paraId="068E65F2" w14:textId="77777777" w:rsidR="00906FF9" w:rsidRPr="00C61DB7" w:rsidRDefault="00906FF9" w:rsidP="00C61DB7">
            <w:pPr>
              <w:jc w:val="center"/>
            </w:pPr>
            <w:r w:rsidRPr="00C61DB7">
              <w:rPr>
                <w:lang w:val="lt-LT" w:eastAsia="lt-LT"/>
              </w:rPr>
              <w:t>158</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1FE99DAD" w14:textId="77777777" w:rsidR="00906FF9" w:rsidRPr="00C61DB7" w:rsidRDefault="00906FF9" w:rsidP="00C61DB7">
            <w:pPr>
              <w:jc w:val="center"/>
            </w:pPr>
            <w:r w:rsidRPr="00C61DB7">
              <w:rPr>
                <w:lang w:eastAsia="lt-LT"/>
              </w:rPr>
              <w:t>54</w:t>
            </w:r>
          </w:p>
        </w:tc>
        <w:tc>
          <w:tcPr>
            <w:tcW w:w="803" w:type="dxa"/>
            <w:tcBorders>
              <w:top w:val="single" w:sz="4" w:space="0" w:color="auto"/>
              <w:left w:val="single" w:sz="4" w:space="0" w:color="auto"/>
              <w:bottom w:val="single" w:sz="4" w:space="0" w:color="auto"/>
              <w:right w:val="single" w:sz="4" w:space="0" w:color="auto"/>
            </w:tcBorders>
            <w:noWrap/>
            <w:vAlign w:val="center"/>
          </w:tcPr>
          <w:p w14:paraId="6052C87E" w14:textId="77777777" w:rsidR="00906FF9" w:rsidRPr="00C61DB7" w:rsidRDefault="00906FF9" w:rsidP="00C61DB7">
            <w:pPr>
              <w:jc w:val="center"/>
              <w:rPr>
                <w:lang w:val="lt-LT"/>
              </w:rPr>
            </w:pPr>
            <w:r w:rsidRPr="00C61DB7">
              <w:rPr>
                <w:lang w:eastAsia="lt-LT"/>
              </w:rPr>
              <w:t>58</w:t>
            </w:r>
            <w:r w:rsidRPr="00C61DB7">
              <w:rPr>
                <w:lang w:val="lt-LT" w:eastAsia="lt-LT"/>
              </w:rPr>
              <w:t>-72</w:t>
            </w:r>
          </w:p>
        </w:tc>
        <w:tc>
          <w:tcPr>
            <w:tcW w:w="803" w:type="dxa"/>
            <w:tcBorders>
              <w:top w:val="single" w:sz="4" w:space="0" w:color="auto"/>
              <w:left w:val="single" w:sz="4" w:space="0" w:color="auto"/>
              <w:bottom w:val="single" w:sz="4" w:space="0" w:color="auto"/>
              <w:right w:val="single" w:sz="4" w:space="0" w:color="auto"/>
            </w:tcBorders>
          </w:tcPr>
          <w:p w14:paraId="62E27106" w14:textId="77777777" w:rsidR="00906FF9" w:rsidRPr="00C61DB7" w:rsidRDefault="00906FF9" w:rsidP="00C61DB7">
            <w:pPr>
              <w:jc w:val="center"/>
            </w:pPr>
            <w:r w:rsidRPr="00C61DB7">
              <w:rPr>
                <w:lang w:val="lt-LT" w:eastAsia="lt-LT"/>
              </w:rPr>
              <w:t>8</w:t>
            </w:r>
            <w:r w:rsidRPr="00C61DB7">
              <w:rPr>
                <w:lang w:eastAsia="lt-LT"/>
              </w:rPr>
              <w:t>8</w:t>
            </w:r>
          </w:p>
        </w:tc>
        <w:tc>
          <w:tcPr>
            <w:tcW w:w="902" w:type="dxa"/>
            <w:tcBorders>
              <w:top w:val="single" w:sz="4" w:space="0" w:color="auto"/>
              <w:left w:val="single" w:sz="4" w:space="0" w:color="auto"/>
              <w:bottom w:val="single" w:sz="4" w:space="0" w:color="auto"/>
              <w:right w:val="single" w:sz="4" w:space="0" w:color="auto"/>
            </w:tcBorders>
            <w:vAlign w:val="center"/>
          </w:tcPr>
          <w:p w14:paraId="2416D88F" w14:textId="77777777" w:rsidR="00906FF9" w:rsidRPr="00C61DB7" w:rsidRDefault="00910510" w:rsidP="00910510">
            <w:pPr>
              <w:ind w:left="-340" w:right="-108"/>
              <w:jc w:val="center"/>
              <w:rPr>
                <w:lang w:val="lt-LT"/>
              </w:rPr>
            </w:pPr>
            <w:r>
              <w:rPr>
                <w:lang w:val="lt-LT"/>
              </w:rPr>
              <w:t xml:space="preserve">   </w:t>
            </w:r>
            <w:r w:rsidR="00906FF9" w:rsidRPr="00C61DB7">
              <w:rPr>
                <w:lang w:val="lt-LT"/>
              </w:rPr>
              <w:t>158-1</w:t>
            </w:r>
            <w:r w:rsidR="00FD1537" w:rsidRPr="00C61DB7">
              <w:rPr>
                <w:lang w:val="lt-LT"/>
              </w:rPr>
              <w:t>64</w:t>
            </w:r>
          </w:p>
        </w:tc>
        <w:tc>
          <w:tcPr>
            <w:tcW w:w="691" w:type="dxa"/>
            <w:tcBorders>
              <w:top w:val="single" w:sz="4" w:space="0" w:color="auto"/>
              <w:left w:val="single" w:sz="4" w:space="0" w:color="auto"/>
              <w:bottom w:val="single" w:sz="4" w:space="0" w:color="auto"/>
              <w:right w:val="single" w:sz="4" w:space="0" w:color="auto"/>
            </w:tcBorders>
            <w:vAlign w:val="center"/>
          </w:tcPr>
          <w:p w14:paraId="1B7EB693" w14:textId="77777777" w:rsidR="00906FF9" w:rsidRPr="00C61DB7" w:rsidRDefault="00906FF9" w:rsidP="00C61DB7">
            <w:pPr>
              <w:jc w:val="center"/>
              <w:rPr>
                <w:lang w:val="lt-LT"/>
              </w:rPr>
            </w:pPr>
            <w:r w:rsidRPr="00C61DB7">
              <w:rPr>
                <w:lang w:val="lt-LT"/>
              </w:rPr>
              <w:t>54</w:t>
            </w:r>
          </w:p>
        </w:tc>
      </w:tr>
      <w:tr w:rsidR="00906FF9" w:rsidRPr="00C61DB7" w14:paraId="1D923B36" w14:textId="77777777" w:rsidTr="00910510">
        <w:trPr>
          <w:trHeight w:hRule="exact" w:val="284"/>
        </w:trPr>
        <w:tc>
          <w:tcPr>
            <w:tcW w:w="2155" w:type="dxa"/>
            <w:gridSpan w:val="2"/>
            <w:tcBorders>
              <w:top w:val="single" w:sz="4" w:space="0" w:color="auto"/>
              <w:left w:val="single" w:sz="4" w:space="0" w:color="auto"/>
              <w:bottom w:val="single" w:sz="4" w:space="0" w:color="auto"/>
              <w:right w:val="single" w:sz="4" w:space="0" w:color="auto"/>
            </w:tcBorders>
            <w:noWrap/>
            <w:vAlign w:val="center"/>
          </w:tcPr>
          <w:p w14:paraId="0DD263ED" w14:textId="77777777" w:rsidR="00906FF9" w:rsidRPr="00C61DB7" w:rsidRDefault="00906FF9" w:rsidP="00C61DB7">
            <w:pPr>
              <w:rPr>
                <w:lang w:eastAsia="lt-LT"/>
              </w:rPr>
            </w:pPr>
            <w:proofErr w:type="spellStart"/>
            <w:r w:rsidRPr="00C61DB7">
              <w:rPr>
                <w:lang w:eastAsia="lt-LT"/>
              </w:rPr>
              <w:t>Taktinis</w:t>
            </w:r>
            <w:proofErr w:type="spellEnd"/>
          </w:p>
        </w:tc>
        <w:tc>
          <w:tcPr>
            <w:tcW w:w="802" w:type="dxa"/>
            <w:tcBorders>
              <w:top w:val="single" w:sz="4" w:space="0" w:color="auto"/>
              <w:left w:val="single" w:sz="4" w:space="0" w:color="auto"/>
              <w:bottom w:val="single" w:sz="4" w:space="0" w:color="auto"/>
              <w:right w:val="single" w:sz="4" w:space="0" w:color="auto"/>
            </w:tcBorders>
            <w:noWrap/>
            <w:vAlign w:val="center"/>
          </w:tcPr>
          <w:p w14:paraId="5B50419B" w14:textId="77777777" w:rsidR="00906FF9" w:rsidRPr="00C61DB7" w:rsidRDefault="00906FF9" w:rsidP="00C61DB7">
            <w:pPr>
              <w:jc w:val="center"/>
            </w:pPr>
            <w:r w:rsidRPr="00C61DB7">
              <w:rPr>
                <w:lang w:eastAsia="lt-LT"/>
              </w:rPr>
              <w:t>18</w:t>
            </w:r>
          </w:p>
        </w:tc>
        <w:tc>
          <w:tcPr>
            <w:tcW w:w="803" w:type="dxa"/>
            <w:tcBorders>
              <w:top w:val="single" w:sz="4" w:space="0" w:color="auto"/>
              <w:left w:val="single" w:sz="4" w:space="0" w:color="auto"/>
              <w:bottom w:val="single" w:sz="4" w:space="0" w:color="auto"/>
              <w:right w:val="single" w:sz="4" w:space="0" w:color="auto"/>
            </w:tcBorders>
            <w:noWrap/>
            <w:vAlign w:val="center"/>
          </w:tcPr>
          <w:p w14:paraId="30F1AE3A" w14:textId="77777777" w:rsidR="00906FF9" w:rsidRPr="00C61DB7" w:rsidRDefault="00906FF9" w:rsidP="00C61DB7">
            <w:pPr>
              <w:jc w:val="center"/>
              <w:rPr>
                <w:lang w:val="lt-LT"/>
              </w:rPr>
            </w:pPr>
            <w:r w:rsidRPr="00C61DB7">
              <w:rPr>
                <w:lang w:eastAsia="lt-LT"/>
              </w:rPr>
              <w:t>40</w:t>
            </w:r>
          </w:p>
        </w:tc>
        <w:tc>
          <w:tcPr>
            <w:tcW w:w="803" w:type="dxa"/>
            <w:tcBorders>
              <w:top w:val="single" w:sz="4" w:space="0" w:color="auto"/>
              <w:left w:val="single" w:sz="4" w:space="0" w:color="auto"/>
              <w:bottom w:val="single" w:sz="4" w:space="0" w:color="auto"/>
              <w:right w:val="single" w:sz="4" w:space="0" w:color="auto"/>
            </w:tcBorders>
            <w:vAlign w:val="center"/>
          </w:tcPr>
          <w:p w14:paraId="42B5B585" w14:textId="77777777" w:rsidR="00906FF9" w:rsidRPr="00C61DB7" w:rsidRDefault="00906FF9" w:rsidP="00C61DB7">
            <w:pPr>
              <w:jc w:val="center"/>
            </w:pPr>
            <w:r w:rsidRPr="00C61DB7">
              <w:rPr>
                <w:lang w:eastAsia="lt-LT"/>
              </w:rPr>
              <w:t>82</w:t>
            </w:r>
          </w:p>
        </w:tc>
        <w:tc>
          <w:tcPr>
            <w:tcW w:w="803" w:type="dxa"/>
            <w:tcBorders>
              <w:top w:val="single" w:sz="4" w:space="0" w:color="auto"/>
              <w:left w:val="single" w:sz="4" w:space="0" w:color="auto"/>
              <w:bottom w:val="single" w:sz="4" w:space="0" w:color="auto"/>
              <w:right w:val="single" w:sz="4" w:space="0" w:color="auto"/>
            </w:tcBorders>
            <w:vAlign w:val="center"/>
          </w:tcPr>
          <w:p w14:paraId="50018FF9" w14:textId="77777777" w:rsidR="00906FF9" w:rsidRPr="00C61DB7" w:rsidRDefault="00906FF9" w:rsidP="00C61DB7">
            <w:pPr>
              <w:jc w:val="center"/>
            </w:pPr>
            <w:r w:rsidRPr="00C61DB7">
              <w:rPr>
                <w:lang w:val="lt-LT" w:eastAsia="lt-LT"/>
              </w:rPr>
              <w:t>118</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66FD296F" w14:textId="77777777" w:rsidR="00906FF9" w:rsidRPr="00C61DB7" w:rsidRDefault="00906FF9" w:rsidP="00C61DB7">
            <w:pPr>
              <w:jc w:val="center"/>
            </w:pPr>
            <w:r w:rsidRPr="00C61DB7">
              <w:rPr>
                <w:lang w:eastAsia="lt-LT"/>
              </w:rPr>
              <w:t>14</w:t>
            </w:r>
          </w:p>
        </w:tc>
        <w:tc>
          <w:tcPr>
            <w:tcW w:w="803" w:type="dxa"/>
            <w:tcBorders>
              <w:top w:val="single" w:sz="4" w:space="0" w:color="auto"/>
              <w:left w:val="single" w:sz="4" w:space="0" w:color="auto"/>
              <w:bottom w:val="single" w:sz="4" w:space="0" w:color="auto"/>
              <w:right w:val="single" w:sz="4" w:space="0" w:color="auto"/>
            </w:tcBorders>
            <w:noWrap/>
            <w:vAlign w:val="center"/>
          </w:tcPr>
          <w:p w14:paraId="192B6955" w14:textId="77777777" w:rsidR="00906FF9" w:rsidRPr="00C61DB7" w:rsidRDefault="00906FF9" w:rsidP="00C61DB7">
            <w:pPr>
              <w:jc w:val="center"/>
              <w:rPr>
                <w:lang w:val="lt-LT"/>
              </w:rPr>
            </w:pPr>
            <w:r w:rsidRPr="00C61DB7">
              <w:rPr>
                <w:lang w:eastAsia="lt-LT"/>
              </w:rPr>
              <w:t>18</w:t>
            </w:r>
            <w:r w:rsidRPr="00C61DB7">
              <w:rPr>
                <w:lang w:val="lt-LT" w:eastAsia="lt-LT"/>
              </w:rPr>
              <w:t>-22</w:t>
            </w:r>
          </w:p>
        </w:tc>
        <w:tc>
          <w:tcPr>
            <w:tcW w:w="803" w:type="dxa"/>
            <w:tcBorders>
              <w:top w:val="single" w:sz="4" w:space="0" w:color="auto"/>
              <w:left w:val="single" w:sz="4" w:space="0" w:color="auto"/>
              <w:bottom w:val="single" w:sz="4" w:space="0" w:color="auto"/>
              <w:right w:val="single" w:sz="4" w:space="0" w:color="auto"/>
            </w:tcBorders>
          </w:tcPr>
          <w:p w14:paraId="3174ABD6" w14:textId="77777777" w:rsidR="00906FF9" w:rsidRPr="00C61DB7" w:rsidRDefault="00906FF9" w:rsidP="00C61DB7">
            <w:pPr>
              <w:jc w:val="center"/>
            </w:pPr>
            <w:r w:rsidRPr="00C61DB7">
              <w:rPr>
                <w:lang w:eastAsia="lt-LT"/>
              </w:rPr>
              <w:t>4</w:t>
            </w:r>
            <w:r w:rsidRPr="00C61DB7">
              <w:rPr>
                <w:lang w:val="lt-LT" w:eastAsia="lt-LT"/>
              </w:rPr>
              <w:t>0</w:t>
            </w:r>
          </w:p>
        </w:tc>
        <w:tc>
          <w:tcPr>
            <w:tcW w:w="902" w:type="dxa"/>
            <w:tcBorders>
              <w:top w:val="single" w:sz="4" w:space="0" w:color="auto"/>
              <w:left w:val="single" w:sz="4" w:space="0" w:color="auto"/>
              <w:bottom w:val="single" w:sz="4" w:space="0" w:color="auto"/>
              <w:right w:val="single" w:sz="4" w:space="0" w:color="auto"/>
            </w:tcBorders>
            <w:vAlign w:val="center"/>
          </w:tcPr>
          <w:p w14:paraId="63F0EEEE" w14:textId="77777777" w:rsidR="00906FF9" w:rsidRPr="00C61DB7" w:rsidRDefault="00906FF9" w:rsidP="00910510">
            <w:pPr>
              <w:ind w:left="-198" w:right="-108" w:firstLine="141"/>
              <w:jc w:val="center"/>
              <w:rPr>
                <w:lang w:val="lt-LT"/>
              </w:rPr>
            </w:pPr>
            <w:r w:rsidRPr="00C61DB7">
              <w:rPr>
                <w:lang w:val="lt-LT"/>
              </w:rPr>
              <w:t>118-130</w:t>
            </w:r>
          </w:p>
        </w:tc>
        <w:tc>
          <w:tcPr>
            <w:tcW w:w="691" w:type="dxa"/>
            <w:tcBorders>
              <w:top w:val="single" w:sz="4" w:space="0" w:color="auto"/>
              <w:left w:val="single" w:sz="4" w:space="0" w:color="auto"/>
              <w:bottom w:val="single" w:sz="4" w:space="0" w:color="auto"/>
              <w:right w:val="single" w:sz="4" w:space="0" w:color="auto"/>
            </w:tcBorders>
            <w:vAlign w:val="center"/>
          </w:tcPr>
          <w:p w14:paraId="2D0B1786" w14:textId="77777777" w:rsidR="00906FF9" w:rsidRPr="00C61DB7" w:rsidRDefault="00906FF9" w:rsidP="00C61DB7">
            <w:pPr>
              <w:jc w:val="center"/>
              <w:rPr>
                <w:lang w:val="lt-LT"/>
              </w:rPr>
            </w:pPr>
            <w:r w:rsidRPr="00C61DB7">
              <w:rPr>
                <w:lang w:val="lt-LT"/>
              </w:rPr>
              <w:t>14</w:t>
            </w:r>
          </w:p>
        </w:tc>
      </w:tr>
      <w:tr w:rsidR="00906FF9" w:rsidRPr="00C61DB7" w14:paraId="4FA976D8" w14:textId="77777777" w:rsidTr="00910510">
        <w:trPr>
          <w:trHeight w:hRule="exact" w:val="284"/>
        </w:trPr>
        <w:tc>
          <w:tcPr>
            <w:tcW w:w="2155" w:type="dxa"/>
            <w:gridSpan w:val="2"/>
            <w:tcBorders>
              <w:top w:val="single" w:sz="4" w:space="0" w:color="auto"/>
              <w:left w:val="single" w:sz="4" w:space="0" w:color="auto"/>
              <w:bottom w:val="single" w:sz="4" w:space="0" w:color="auto"/>
              <w:right w:val="single" w:sz="4" w:space="0" w:color="auto"/>
            </w:tcBorders>
            <w:noWrap/>
            <w:vAlign w:val="center"/>
          </w:tcPr>
          <w:p w14:paraId="0DF63DB1" w14:textId="77777777" w:rsidR="00906FF9" w:rsidRPr="00C61DB7" w:rsidRDefault="00906FF9" w:rsidP="00C61DB7">
            <w:pPr>
              <w:rPr>
                <w:lang w:eastAsia="lt-LT"/>
              </w:rPr>
            </w:pPr>
            <w:proofErr w:type="spellStart"/>
            <w:r w:rsidRPr="00C61DB7">
              <w:rPr>
                <w:lang w:eastAsia="lt-LT"/>
              </w:rPr>
              <w:t>Integralusis</w:t>
            </w:r>
            <w:proofErr w:type="spellEnd"/>
            <w:r w:rsidRPr="00C61DB7">
              <w:rPr>
                <w:lang w:eastAsia="lt-LT"/>
              </w:rPr>
              <w:t> </w:t>
            </w:r>
          </w:p>
        </w:tc>
        <w:tc>
          <w:tcPr>
            <w:tcW w:w="802" w:type="dxa"/>
            <w:tcBorders>
              <w:top w:val="single" w:sz="4" w:space="0" w:color="auto"/>
              <w:left w:val="nil"/>
              <w:bottom w:val="single" w:sz="4" w:space="0" w:color="auto"/>
              <w:right w:val="single" w:sz="4" w:space="0" w:color="auto"/>
            </w:tcBorders>
            <w:noWrap/>
            <w:vAlign w:val="center"/>
          </w:tcPr>
          <w:p w14:paraId="3AA9762F" w14:textId="77777777" w:rsidR="00906FF9" w:rsidRPr="00C61DB7" w:rsidRDefault="00906FF9" w:rsidP="00C61DB7">
            <w:pPr>
              <w:jc w:val="center"/>
            </w:pPr>
            <w:r w:rsidRPr="00C61DB7">
              <w:rPr>
                <w:lang w:eastAsia="lt-LT"/>
              </w:rPr>
              <w:t>34</w:t>
            </w:r>
          </w:p>
        </w:tc>
        <w:tc>
          <w:tcPr>
            <w:tcW w:w="803" w:type="dxa"/>
            <w:tcBorders>
              <w:top w:val="single" w:sz="4" w:space="0" w:color="auto"/>
              <w:left w:val="nil"/>
              <w:bottom w:val="single" w:sz="4" w:space="0" w:color="auto"/>
              <w:right w:val="single" w:sz="4" w:space="0" w:color="auto"/>
            </w:tcBorders>
            <w:noWrap/>
            <w:vAlign w:val="center"/>
          </w:tcPr>
          <w:p w14:paraId="1227BC79" w14:textId="77777777" w:rsidR="00906FF9" w:rsidRPr="00C61DB7" w:rsidRDefault="00906FF9" w:rsidP="00C61DB7">
            <w:pPr>
              <w:jc w:val="center"/>
            </w:pPr>
            <w:r w:rsidRPr="00C61DB7">
              <w:rPr>
                <w:lang w:eastAsia="lt-LT"/>
              </w:rPr>
              <w:t>38</w:t>
            </w:r>
          </w:p>
        </w:tc>
        <w:tc>
          <w:tcPr>
            <w:tcW w:w="803" w:type="dxa"/>
            <w:tcBorders>
              <w:top w:val="single" w:sz="4" w:space="0" w:color="auto"/>
              <w:left w:val="nil"/>
              <w:bottom w:val="single" w:sz="4" w:space="0" w:color="auto"/>
              <w:right w:val="single" w:sz="4" w:space="0" w:color="auto"/>
            </w:tcBorders>
            <w:vAlign w:val="center"/>
          </w:tcPr>
          <w:p w14:paraId="197627CE" w14:textId="77777777" w:rsidR="00906FF9" w:rsidRPr="00C61DB7" w:rsidRDefault="00906FF9" w:rsidP="00C61DB7">
            <w:pPr>
              <w:jc w:val="center"/>
            </w:pPr>
            <w:r w:rsidRPr="00C61DB7">
              <w:rPr>
                <w:lang w:eastAsia="lt-LT"/>
              </w:rPr>
              <w:t>58</w:t>
            </w:r>
          </w:p>
        </w:tc>
        <w:tc>
          <w:tcPr>
            <w:tcW w:w="803" w:type="dxa"/>
            <w:tcBorders>
              <w:top w:val="single" w:sz="4" w:space="0" w:color="auto"/>
              <w:left w:val="nil"/>
              <w:bottom w:val="single" w:sz="4" w:space="0" w:color="auto"/>
              <w:right w:val="single" w:sz="4" w:space="0" w:color="auto"/>
            </w:tcBorders>
            <w:vAlign w:val="center"/>
          </w:tcPr>
          <w:p w14:paraId="64E1C600" w14:textId="77777777" w:rsidR="00906FF9" w:rsidRPr="00C61DB7" w:rsidRDefault="00906FF9" w:rsidP="00C61DB7">
            <w:pPr>
              <w:jc w:val="center"/>
            </w:pPr>
            <w:r w:rsidRPr="00C61DB7">
              <w:rPr>
                <w:lang w:val="lt-LT" w:eastAsia="lt-LT"/>
              </w:rPr>
              <w:t>56</w:t>
            </w:r>
          </w:p>
        </w:tc>
        <w:tc>
          <w:tcPr>
            <w:tcW w:w="802" w:type="dxa"/>
            <w:gridSpan w:val="2"/>
            <w:tcBorders>
              <w:top w:val="single" w:sz="4" w:space="0" w:color="auto"/>
              <w:left w:val="nil"/>
              <w:bottom w:val="single" w:sz="4" w:space="0" w:color="auto"/>
              <w:right w:val="single" w:sz="4" w:space="0" w:color="auto"/>
            </w:tcBorders>
            <w:vAlign w:val="center"/>
          </w:tcPr>
          <w:p w14:paraId="4475E8BC" w14:textId="77777777" w:rsidR="00906FF9" w:rsidRPr="00C61DB7" w:rsidRDefault="00906FF9" w:rsidP="00C61DB7">
            <w:pPr>
              <w:jc w:val="center"/>
            </w:pPr>
            <w:r w:rsidRPr="00C61DB7">
              <w:rPr>
                <w:lang w:eastAsia="lt-LT"/>
              </w:rPr>
              <w:t>22</w:t>
            </w:r>
          </w:p>
        </w:tc>
        <w:tc>
          <w:tcPr>
            <w:tcW w:w="803" w:type="dxa"/>
            <w:tcBorders>
              <w:top w:val="single" w:sz="4" w:space="0" w:color="auto"/>
              <w:left w:val="nil"/>
              <w:bottom w:val="single" w:sz="4" w:space="0" w:color="auto"/>
              <w:right w:val="single" w:sz="4" w:space="0" w:color="auto"/>
            </w:tcBorders>
            <w:noWrap/>
            <w:vAlign w:val="center"/>
          </w:tcPr>
          <w:p w14:paraId="7A6E3C00" w14:textId="77777777" w:rsidR="00906FF9" w:rsidRPr="00C61DB7" w:rsidRDefault="00906FF9" w:rsidP="00C61DB7">
            <w:pPr>
              <w:jc w:val="center"/>
              <w:rPr>
                <w:lang w:val="lt-LT"/>
              </w:rPr>
            </w:pPr>
            <w:r w:rsidRPr="00C61DB7">
              <w:rPr>
                <w:lang w:eastAsia="lt-LT"/>
              </w:rPr>
              <w:t>34</w:t>
            </w:r>
            <w:r w:rsidRPr="00C61DB7">
              <w:rPr>
                <w:lang w:val="lt-LT" w:eastAsia="lt-LT"/>
              </w:rPr>
              <w:t>-38</w:t>
            </w:r>
          </w:p>
        </w:tc>
        <w:tc>
          <w:tcPr>
            <w:tcW w:w="803" w:type="dxa"/>
            <w:tcBorders>
              <w:top w:val="single" w:sz="4" w:space="0" w:color="auto"/>
              <w:left w:val="nil"/>
              <w:bottom w:val="single" w:sz="4" w:space="0" w:color="auto"/>
              <w:right w:val="single" w:sz="4" w:space="0" w:color="auto"/>
            </w:tcBorders>
          </w:tcPr>
          <w:p w14:paraId="7200C5AE" w14:textId="77777777" w:rsidR="00906FF9" w:rsidRPr="00C61DB7" w:rsidRDefault="00906FF9" w:rsidP="00C61DB7">
            <w:pPr>
              <w:jc w:val="center"/>
            </w:pPr>
            <w:r w:rsidRPr="00C61DB7">
              <w:rPr>
                <w:lang w:val="lt-LT" w:eastAsia="lt-LT"/>
              </w:rPr>
              <w:t>3</w:t>
            </w:r>
            <w:r w:rsidRPr="00C61DB7">
              <w:rPr>
                <w:lang w:eastAsia="lt-LT"/>
              </w:rPr>
              <w:t>4</w:t>
            </w:r>
          </w:p>
        </w:tc>
        <w:tc>
          <w:tcPr>
            <w:tcW w:w="902" w:type="dxa"/>
            <w:tcBorders>
              <w:top w:val="single" w:sz="4" w:space="0" w:color="auto"/>
              <w:left w:val="nil"/>
              <w:bottom w:val="single" w:sz="4" w:space="0" w:color="auto"/>
              <w:right w:val="single" w:sz="4" w:space="0" w:color="auto"/>
            </w:tcBorders>
            <w:vAlign w:val="center"/>
          </w:tcPr>
          <w:p w14:paraId="22ACA3D1" w14:textId="77777777" w:rsidR="00906FF9" w:rsidRPr="00C61DB7" w:rsidRDefault="00906FF9" w:rsidP="00C61DB7">
            <w:pPr>
              <w:jc w:val="center"/>
              <w:rPr>
                <w:lang w:val="lt-LT"/>
              </w:rPr>
            </w:pPr>
            <w:r w:rsidRPr="00C61DB7">
              <w:rPr>
                <w:lang w:val="lt-LT"/>
              </w:rPr>
              <w:t>56-72</w:t>
            </w:r>
          </w:p>
        </w:tc>
        <w:tc>
          <w:tcPr>
            <w:tcW w:w="691" w:type="dxa"/>
            <w:tcBorders>
              <w:top w:val="single" w:sz="4" w:space="0" w:color="auto"/>
              <w:left w:val="nil"/>
              <w:bottom w:val="single" w:sz="4" w:space="0" w:color="auto"/>
              <w:right w:val="single" w:sz="4" w:space="0" w:color="auto"/>
            </w:tcBorders>
            <w:vAlign w:val="center"/>
          </w:tcPr>
          <w:p w14:paraId="5415494A" w14:textId="77777777" w:rsidR="00906FF9" w:rsidRPr="00C61DB7" w:rsidRDefault="00906FF9" w:rsidP="00C61DB7">
            <w:pPr>
              <w:jc w:val="center"/>
              <w:rPr>
                <w:lang w:val="lt-LT"/>
              </w:rPr>
            </w:pPr>
            <w:r w:rsidRPr="00C61DB7">
              <w:rPr>
                <w:lang w:val="lt-LT"/>
              </w:rPr>
              <w:t>22</w:t>
            </w:r>
          </w:p>
        </w:tc>
      </w:tr>
      <w:tr w:rsidR="00906FF9" w:rsidRPr="00C61DB7" w14:paraId="0443D60E" w14:textId="77777777" w:rsidTr="00910510">
        <w:trPr>
          <w:trHeight w:hRule="exact" w:val="284"/>
        </w:trPr>
        <w:tc>
          <w:tcPr>
            <w:tcW w:w="2155" w:type="dxa"/>
            <w:gridSpan w:val="2"/>
            <w:tcBorders>
              <w:top w:val="single" w:sz="4" w:space="0" w:color="auto"/>
              <w:left w:val="single" w:sz="4" w:space="0" w:color="auto"/>
              <w:bottom w:val="single" w:sz="4" w:space="0" w:color="auto"/>
              <w:right w:val="single" w:sz="4" w:space="0" w:color="auto"/>
            </w:tcBorders>
            <w:noWrap/>
            <w:vAlign w:val="center"/>
          </w:tcPr>
          <w:p w14:paraId="334129F1" w14:textId="77777777" w:rsidR="00906FF9" w:rsidRPr="00C61DB7" w:rsidRDefault="00906FF9"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802" w:type="dxa"/>
            <w:tcBorders>
              <w:top w:val="single" w:sz="4" w:space="0" w:color="auto"/>
              <w:left w:val="nil"/>
              <w:bottom w:val="single" w:sz="4" w:space="0" w:color="auto"/>
              <w:right w:val="single" w:sz="4" w:space="0" w:color="auto"/>
            </w:tcBorders>
            <w:noWrap/>
            <w:vAlign w:val="center"/>
          </w:tcPr>
          <w:p w14:paraId="65F2C47C" w14:textId="77777777" w:rsidR="00906FF9" w:rsidRPr="00C61DB7" w:rsidRDefault="00906FF9" w:rsidP="00C61DB7">
            <w:pPr>
              <w:jc w:val="center"/>
            </w:pPr>
            <w:r w:rsidRPr="00C61DB7">
              <w:rPr>
                <w:lang w:eastAsia="lt-LT"/>
              </w:rPr>
              <w:t>32</w:t>
            </w:r>
          </w:p>
        </w:tc>
        <w:tc>
          <w:tcPr>
            <w:tcW w:w="803" w:type="dxa"/>
            <w:tcBorders>
              <w:top w:val="single" w:sz="4" w:space="0" w:color="auto"/>
              <w:left w:val="nil"/>
              <w:bottom w:val="single" w:sz="4" w:space="0" w:color="auto"/>
              <w:right w:val="single" w:sz="4" w:space="0" w:color="auto"/>
            </w:tcBorders>
            <w:noWrap/>
            <w:vAlign w:val="center"/>
          </w:tcPr>
          <w:p w14:paraId="2D68C342" w14:textId="77777777" w:rsidR="00906FF9" w:rsidRPr="00C61DB7" w:rsidRDefault="00906FF9" w:rsidP="00C61DB7">
            <w:pPr>
              <w:jc w:val="center"/>
            </w:pPr>
            <w:r w:rsidRPr="00C61DB7">
              <w:rPr>
                <w:lang w:eastAsia="lt-LT"/>
              </w:rPr>
              <w:t>42</w:t>
            </w:r>
          </w:p>
        </w:tc>
        <w:tc>
          <w:tcPr>
            <w:tcW w:w="803" w:type="dxa"/>
            <w:tcBorders>
              <w:top w:val="single" w:sz="4" w:space="0" w:color="auto"/>
              <w:left w:val="nil"/>
              <w:bottom w:val="single" w:sz="4" w:space="0" w:color="auto"/>
              <w:right w:val="single" w:sz="4" w:space="0" w:color="auto"/>
            </w:tcBorders>
            <w:vAlign w:val="center"/>
          </w:tcPr>
          <w:p w14:paraId="27177845" w14:textId="77777777" w:rsidR="00906FF9" w:rsidRPr="00C61DB7" w:rsidRDefault="00906FF9" w:rsidP="00C61DB7">
            <w:pPr>
              <w:jc w:val="center"/>
            </w:pPr>
            <w:r w:rsidRPr="00C61DB7">
              <w:rPr>
                <w:lang w:eastAsia="lt-LT"/>
              </w:rPr>
              <w:t>52</w:t>
            </w:r>
          </w:p>
        </w:tc>
        <w:tc>
          <w:tcPr>
            <w:tcW w:w="803" w:type="dxa"/>
            <w:tcBorders>
              <w:top w:val="single" w:sz="4" w:space="0" w:color="auto"/>
              <w:left w:val="nil"/>
              <w:bottom w:val="single" w:sz="4" w:space="0" w:color="auto"/>
              <w:right w:val="single" w:sz="4" w:space="0" w:color="auto"/>
            </w:tcBorders>
            <w:vAlign w:val="center"/>
          </w:tcPr>
          <w:p w14:paraId="4A6DB8DF" w14:textId="77777777" w:rsidR="00906FF9" w:rsidRPr="00C61DB7" w:rsidRDefault="00906FF9" w:rsidP="00C61DB7">
            <w:pPr>
              <w:jc w:val="center"/>
            </w:pPr>
            <w:r w:rsidRPr="00C61DB7">
              <w:rPr>
                <w:lang w:val="lt-LT" w:eastAsia="lt-LT"/>
              </w:rPr>
              <w:t>60</w:t>
            </w:r>
          </w:p>
        </w:tc>
        <w:tc>
          <w:tcPr>
            <w:tcW w:w="802" w:type="dxa"/>
            <w:gridSpan w:val="2"/>
            <w:tcBorders>
              <w:top w:val="single" w:sz="4" w:space="0" w:color="auto"/>
              <w:left w:val="nil"/>
              <w:bottom w:val="single" w:sz="4" w:space="0" w:color="auto"/>
              <w:right w:val="single" w:sz="4" w:space="0" w:color="auto"/>
            </w:tcBorders>
            <w:vAlign w:val="center"/>
          </w:tcPr>
          <w:p w14:paraId="6E5A19A0" w14:textId="77777777" w:rsidR="00906FF9" w:rsidRPr="00C61DB7" w:rsidRDefault="00906FF9" w:rsidP="00C61DB7">
            <w:pPr>
              <w:jc w:val="center"/>
            </w:pPr>
            <w:r w:rsidRPr="00C61DB7">
              <w:rPr>
                <w:lang w:eastAsia="lt-LT"/>
              </w:rPr>
              <w:t>26</w:t>
            </w:r>
          </w:p>
        </w:tc>
        <w:tc>
          <w:tcPr>
            <w:tcW w:w="803" w:type="dxa"/>
            <w:tcBorders>
              <w:top w:val="single" w:sz="4" w:space="0" w:color="auto"/>
              <w:left w:val="nil"/>
              <w:bottom w:val="single" w:sz="4" w:space="0" w:color="auto"/>
              <w:right w:val="single" w:sz="4" w:space="0" w:color="auto"/>
            </w:tcBorders>
            <w:noWrap/>
            <w:vAlign w:val="center"/>
          </w:tcPr>
          <w:p w14:paraId="11960E6E" w14:textId="77777777" w:rsidR="00906FF9" w:rsidRPr="00C61DB7" w:rsidRDefault="00906FF9" w:rsidP="00C61DB7">
            <w:pPr>
              <w:jc w:val="center"/>
              <w:rPr>
                <w:lang w:val="lt-LT"/>
              </w:rPr>
            </w:pPr>
            <w:r w:rsidRPr="00C61DB7">
              <w:rPr>
                <w:lang w:eastAsia="lt-LT"/>
              </w:rPr>
              <w:t>32</w:t>
            </w:r>
            <w:r w:rsidRPr="00C61DB7">
              <w:rPr>
                <w:lang w:val="lt-LT" w:eastAsia="lt-LT"/>
              </w:rPr>
              <w:t>-40</w:t>
            </w:r>
          </w:p>
        </w:tc>
        <w:tc>
          <w:tcPr>
            <w:tcW w:w="803" w:type="dxa"/>
            <w:tcBorders>
              <w:top w:val="single" w:sz="4" w:space="0" w:color="auto"/>
              <w:left w:val="nil"/>
              <w:bottom w:val="single" w:sz="4" w:space="0" w:color="auto"/>
              <w:right w:val="single" w:sz="4" w:space="0" w:color="auto"/>
            </w:tcBorders>
          </w:tcPr>
          <w:p w14:paraId="44B45CD0" w14:textId="77777777" w:rsidR="00906FF9" w:rsidRPr="00C61DB7" w:rsidRDefault="00906FF9" w:rsidP="00C61DB7">
            <w:pPr>
              <w:jc w:val="center"/>
              <w:rPr>
                <w:lang w:val="lt-LT"/>
              </w:rPr>
            </w:pPr>
            <w:r w:rsidRPr="00C61DB7">
              <w:rPr>
                <w:lang w:eastAsia="lt-LT"/>
              </w:rPr>
              <w:t>44</w:t>
            </w:r>
          </w:p>
        </w:tc>
        <w:tc>
          <w:tcPr>
            <w:tcW w:w="902" w:type="dxa"/>
            <w:tcBorders>
              <w:top w:val="single" w:sz="4" w:space="0" w:color="auto"/>
              <w:left w:val="nil"/>
              <w:bottom w:val="single" w:sz="4" w:space="0" w:color="auto"/>
              <w:right w:val="single" w:sz="4" w:space="0" w:color="auto"/>
            </w:tcBorders>
            <w:vAlign w:val="center"/>
          </w:tcPr>
          <w:p w14:paraId="56598302" w14:textId="77777777" w:rsidR="00906FF9" w:rsidRPr="00C61DB7" w:rsidRDefault="00906FF9" w:rsidP="00C61DB7">
            <w:pPr>
              <w:jc w:val="center"/>
              <w:rPr>
                <w:lang w:val="lt-LT"/>
              </w:rPr>
            </w:pPr>
            <w:r w:rsidRPr="00C61DB7">
              <w:rPr>
                <w:lang w:val="lt-LT"/>
              </w:rPr>
              <w:t>60-56</w:t>
            </w:r>
          </w:p>
        </w:tc>
        <w:tc>
          <w:tcPr>
            <w:tcW w:w="691" w:type="dxa"/>
            <w:tcBorders>
              <w:top w:val="single" w:sz="4" w:space="0" w:color="auto"/>
              <w:left w:val="nil"/>
              <w:bottom w:val="single" w:sz="4" w:space="0" w:color="auto"/>
              <w:right w:val="single" w:sz="4" w:space="0" w:color="auto"/>
            </w:tcBorders>
            <w:vAlign w:val="center"/>
          </w:tcPr>
          <w:p w14:paraId="4303CFB3" w14:textId="77777777" w:rsidR="00906FF9" w:rsidRPr="00C61DB7" w:rsidRDefault="00906FF9" w:rsidP="00C61DB7">
            <w:pPr>
              <w:jc w:val="center"/>
              <w:rPr>
                <w:lang w:val="lt-LT"/>
              </w:rPr>
            </w:pPr>
            <w:r w:rsidRPr="00C61DB7">
              <w:rPr>
                <w:lang w:val="lt-LT"/>
              </w:rPr>
              <w:t>26</w:t>
            </w:r>
          </w:p>
        </w:tc>
      </w:tr>
      <w:tr w:rsidR="00906FF9" w:rsidRPr="00C61DB7" w14:paraId="0330BC15" w14:textId="77777777" w:rsidTr="00910510">
        <w:trPr>
          <w:trHeight w:hRule="exact" w:val="305"/>
        </w:trPr>
        <w:tc>
          <w:tcPr>
            <w:tcW w:w="2155" w:type="dxa"/>
            <w:gridSpan w:val="2"/>
            <w:tcBorders>
              <w:top w:val="single" w:sz="4" w:space="0" w:color="auto"/>
              <w:left w:val="single" w:sz="4" w:space="0" w:color="auto"/>
              <w:bottom w:val="single" w:sz="4" w:space="0" w:color="auto"/>
              <w:right w:val="single" w:sz="4" w:space="0" w:color="auto"/>
            </w:tcBorders>
            <w:noWrap/>
          </w:tcPr>
          <w:p w14:paraId="39778A43" w14:textId="77777777" w:rsidR="00906FF9" w:rsidRPr="00C61DB7" w:rsidRDefault="00906FF9" w:rsidP="00C61DB7">
            <w:pPr>
              <w:rPr>
                <w:lang w:eastAsia="lt-LT"/>
              </w:rPr>
            </w:pPr>
            <w:r w:rsidRPr="00C61DB7">
              <w:rPr>
                <w:lang w:val="pt-BR"/>
              </w:rPr>
              <w:t>Testavimas</w:t>
            </w:r>
          </w:p>
        </w:tc>
        <w:tc>
          <w:tcPr>
            <w:tcW w:w="802" w:type="dxa"/>
            <w:tcBorders>
              <w:top w:val="single" w:sz="4" w:space="0" w:color="auto"/>
              <w:left w:val="nil"/>
              <w:bottom w:val="single" w:sz="4" w:space="0" w:color="auto"/>
              <w:right w:val="single" w:sz="4" w:space="0" w:color="auto"/>
            </w:tcBorders>
            <w:noWrap/>
          </w:tcPr>
          <w:p w14:paraId="3A000881" w14:textId="77777777" w:rsidR="00906FF9" w:rsidRPr="00C61DB7" w:rsidRDefault="00906FF9" w:rsidP="00C61DB7">
            <w:pPr>
              <w:jc w:val="center"/>
            </w:pPr>
            <w:r w:rsidRPr="00C61DB7">
              <w:rPr>
                <w:lang w:eastAsia="lt-LT"/>
              </w:rPr>
              <w:t>4</w:t>
            </w:r>
          </w:p>
        </w:tc>
        <w:tc>
          <w:tcPr>
            <w:tcW w:w="803" w:type="dxa"/>
            <w:tcBorders>
              <w:top w:val="single" w:sz="4" w:space="0" w:color="auto"/>
              <w:left w:val="nil"/>
              <w:bottom w:val="single" w:sz="4" w:space="0" w:color="auto"/>
              <w:right w:val="single" w:sz="4" w:space="0" w:color="auto"/>
            </w:tcBorders>
            <w:noWrap/>
          </w:tcPr>
          <w:p w14:paraId="2E530060" w14:textId="77777777" w:rsidR="00906FF9" w:rsidRPr="00C61DB7" w:rsidRDefault="00906FF9" w:rsidP="00C61DB7">
            <w:pPr>
              <w:jc w:val="center"/>
            </w:pPr>
            <w:r w:rsidRPr="00C61DB7">
              <w:rPr>
                <w:lang w:eastAsia="lt-LT"/>
              </w:rPr>
              <w:t>4</w:t>
            </w:r>
          </w:p>
        </w:tc>
        <w:tc>
          <w:tcPr>
            <w:tcW w:w="803" w:type="dxa"/>
            <w:tcBorders>
              <w:top w:val="single" w:sz="4" w:space="0" w:color="auto"/>
              <w:left w:val="nil"/>
              <w:bottom w:val="single" w:sz="4" w:space="0" w:color="auto"/>
              <w:right w:val="single" w:sz="4" w:space="0" w:color="auto"/>
            </w:tcBorders>
          </w:tcPr>
          <w:p w14:paraId="41422F9A" w14:textId="77777777" w:rsidR="00906FF9" w:rsidRPr="00C61DB7" w:rsidRDefault="00906FF9" w:rsidP="00C61DB7">
            <w:pPr>
              <w:jc w:val="center"/>
            </w:pPr>
            <w:r w:rsidRPr="00C61DB7">
              <w:rPr>
                <w:lang w:eastAsia="lt-LT"/>
              </w:rPr>
              <w:t>4</w:t>
            </w:r>
          </w:p>
        </w:tc>
        <w:tc>
          <w:tcPr>
            <w:tcW w:w="803" w:type="dxa"/>
            <w:tcBorders>
              <w:top w:val="single" w:sz="4" w:space="0" w:color="auto"/>
              <w:left w:val="nil"/>
              <w:bottom w:val="single" w:sz="4" w:space="0" w:color="auto"/>
              <w:right w:val="single" w:sz="4" w:space="0" w:color="auto"/>
            </w:tcBorders>
          </w:tcPr>
          <w:p w14:paraId="232900C9" w14:textId="77777777" w:rsidR="00906FF9" w:rsidRPr="00C61DB7" w:rsidRDefault="00906FF9" w:rsidP="00C61DB7">
            <w:pPr>
              <w:jc w:val="center"/>
            </w:pPr>
            <w:r w:rsidRPr="00C61DB7">
              <w:rPr>
                <w:lang w:val="lt-LT" w:eastAsia="lt-LT"/>
              </w:rPr>
              <w:t>6</w:t>
            </w:r>
          </w:p>
        </w:tc>
        <w:tc>
          <w:tcPr>
            <w:tcW w:w="802" w:type="dxa"/>
            <w:gridSpan w:val="2"/>
            <w:tcBorders>
              <w:top w:val="single" w:sz="4" w:space="0" w:color="auto"/>
              <w:left w:val="nil"/>
              <w:bottom w:val="single" w:sz="4" w:space="0" w:color="auto"/>
              <w:right w:val="single" w:sz="4" w:space="0" w:color="auto"/>
            </w:tcBorders>
          </w:tcPr>
          <w:p w14:paraId="770FF0B0" w14:textId="77777777" w:rsidR="00906FF9" w:rsidRPr="00C61DB7" w:rsidRDefault="00906FF9" w:rsidP="00C61DB7">
            <w:pPr>
              <w:jc w:val="center"/>
            </w:pPr>
            <w:r w:rsidRPr="00C61DB7">
              <w:rPr>
                <w:lang w:eastAsia="lt-LT"/>
              </w:rPr>
              <w:t>4</w:t>
            </w:r>
          </w:p>
        </w:tc>
        <w:tc>
          <w:tcPr>
            <w:tcW w:w="803" w:type="dxa"/>
            <w:tcBorders>
              <w:top w:val="single" w:sz="4" w:space="0" w:color="auto"/>
              <w:left w:val="nil"/>
              <w:bottom w:val="single" w:sz="4" w:space="0" w:color="auto"/>
              <w:right w:val="single" w:sz="4" w:space="0" w:color="auto"/>
            </w:tcBorders>
            <w:noWrap/>
          </w:tcPr>
          <w:p w14:paraId="39918FB1" w14:textId="77777777" w:rsidR="00906FF9" w:rsidRPr="00C61DB7" w:rsidRDefault="00906FF9" w:rsidP="00C61DB7">
            <w:pPr>
              <w:jc w:val="center"/>
              <w:rPr>
                <w:lang w:val="lt-LT"/>
              </w:rPr>
            </w:pPr>
            <w:r w:rsidRPr="00C61DB7">
              <w:rPr>
                <w:lang w:eastAsia="lt-LT"/>
              </w:rPr>
              <w:t>4</w:t>
            </w:r>
            <w:r w:rsidRPr="00C61DB7">
              <w:rPr>
                <w:lang w:val="lt-LT" w:eastAsia="lt-LT"/>
              </w:rPr>
              <w:t>-4</w:t>
            </w:r>
          </w:p>
        </w:tc>
        <w:tc>
          <w:tcPr>
            <w:tcW w:w="803" w:type="dxa"/>
            <w:tcBorders>
              <w:top w:val="single" w:sz="4" w:space="0" w:color="auto"/>
              <w:left w:val="nil"/>
              <w:bottom w:val="single" w:sz="4" w:space="0" w:color="auto"/>
              <w:right w:val="single" w:sz="4" w:space="0" w:color="auto"/>
            </w:tcBorders>
          </w:tcPr>
          <w:p w14:paraId="2042479A" w14:textId="77777777" w:rsidR="00906FF9" w:rsidRPr="00C61DB7" w:rsidRDefault="00906FF9" w:rsidP="00C61DB7">
            <w:pPr>
              <w:jc w:val="center"/>
            </w:pPr>
            <w:r w:rsidRPr="00C61DB7">
              <w:rPr>
                <w:lang w:eastAsia="lt-LT"/>
              </w:rPr>
              <w:t>4</w:t>
            </w:r>
          </w:p>
        </w:tc>
        <w:tc>
          <w:tcPr>
            <w:tcW w:w="902" w:type="dxa"/>
            <w:tcBorders>
              <w:top w:val="single" w:sz="4" w:space="0" w:color="auto"/>
              <w:left w:val="nil"/>
              <w:bottom w:val="single" w:sz="4" w:space="0" w:color="auto"/>
              <w:right w:val="single" w:sz="4" w:space="0" w:color="auto"/>
            </w:tcBorders>
          </w:tcPr>
          <w:p w14:paraId="29C1B1AB" w14:textId="77777777" w:rsidR="00906FF9" w:rsidRPr="00C61DB7" w:rsidRDefault="00906FF9" w:rsidP="00C61DB7">
            <w:pPr>
              <w:jc w:val="center"/>
              <w:rPr>
                <w:lang w:val="lt-LT"/>
              </w:rPr>
            </w:pPr>
            <w:r w:rsidRPr="00C61DB7">
              <w:rPr>
                <w:lang w:val="lt-LT"/>
              </w:rPr>
              <w:t>6-6</w:t>
            </w:r>
          </w:p>
        </w:tc>
        <w:tc>
          <w:tcPr>
            <w:tcW w:w="691" w:type="dxa"/>
            <w:tcBorders>
              <w:top w:val="single" w:sz="4" w:space="0" w:color="auto"/>
              <w:left w:val="nil"/>
              <w:bottom w:val="single" w:sz="4" w:space="0" w:color="auto"/>
              <w:right w:val="single" w:sz="4" w:space="0" w:color="auto"/>
            </w:tcBorders>
          </w:tcPr>
          <w:p w14:paraId="06C9B4FB" w14:textId="77777777" w:rsidR="00906FF9" w:rsidRPr="00C61DB7" w:rsidRDefault="00906FF9" w:rsidP="00C61DB7">
            <w:pPr>
              <w:jc w:val="center"/>
              <w:rPr>
                <w:lang w:val="lt-LT"/>
              </w:rPr>
            </w:pPr>
            <w:r w:rsidRPr="00C61DB7">
              <w:rPr>
                <w:lang w:val="lt-LT"/>
              </w:rPr>
              <w:t>4</w:t>
            </w:r>
          </w:p>
        </w:tc>
      </w:tr>
      <w:tr w:rsidR="00906FF9" w:rsidRPr="00C61DB7" w14:paraId="349896EB" w14:textId="77777777" w:rsidTr="00910510">
        <w:trPr>
          <w:trHeight w:hRule="exact" w:val="410"/>
        </w:trPr>
        <w:tc>
          <w:tcPr>
            <w:tcW w:w="2155" w:type="dxa"/>
            <w:gridSpan w:val="2"/>
            <w:tcBorders>
              <w:top w:val="single" w:sz="4" w:space="0" w:color="auto"/>
              <w:left w:val="single" w:sz="4" w:space="0" w:color="auto"/>
              <w:bottom w:val="single" w:sz="4" w:space="0" w:color="auto"/>
              <w:right w:val="single" w:sz="4" w:space="0" w:color="auto"/>
            </w:tcBorders>
            <w:noWrap/>
          </w:tcPr>
          <w:p w14:paraId="7FAC1C42" w14:textId="77777777" w:rsidR="00906FF9" w:rsidRPr="00C61DB7" w:rsidRDefault="00910510" w:rsidP="00910510">
            <w:pPr>
              <w:jc w:val="center"/>
              <w:rPr>
                <w:bCs/>
                <w:lang w:eastAsia="lt-LT"/>
              </w:rPr>
            </w:pPr>
            <w:r>
              <w:rPr>
                <w:bCs/>
                <w:lang w:val="lt-LT" w:eastAsia="lt-LT"/>
              </w:rPr>
              <w:t xml:space="preserve">                    </w:t>
            </w:r>
            <w:proofErr w:type="spellStart"/>
            <w:r w:rsidR="00906FF9" w:rsidRPr="00C61DB7">
              <w:rPr>
                <w:bCs/>
                <w:lang w:eastAsia="lt-LT"/>
              </w:rPr>
              <w:t>Iš</w:t>
            </w:r>
            <w:proofErr w:type="spellEnd"/>
            <w:r w:rsidR="00906FF9" w:rsidRPr="00C61DB7">
              <w:rPr>
                <w:bCs/>
                <w:lang w:eastAsia="lt-LT"/>
              </w:rPr>
              <w:t xml:space="preserve"> </w:t>
            </w:r>
            <w:proofErr w:type="spellStart"/>
            <w:r w:rsidR="00906FF9" w:rsidRPr="00C61DB7">
              <w:rPr>
                <w:bCs/>
                <w:lang w:eastAsia="lt-LT"/>
              </w:rPr>
              <w:t>viso</w:t>
            </w:r>
            <w:proofErr w:type="spellEnd"/>
            <w:r w:rsidR="00906FF9" w:rsidRPr="00C61DB7">
              <w:rPr>
                <w:bCs/>
                <w:lang w:eastAsia="lt-LT"/>
              </w:rPr>
              <w:t>:</w:t>
            </w:r>
          </w:p>
        </w:tc>
        <w:tc>
          <w:tcPr>
            <w:tcW w:w="802" w:type="dxa"/>
            <w:tcBorders>
              <w:top w:val="single" w:sz="4" w:space="0" w:color="auto"/>
              <w:left w:val="single" w:sz="4" w:space="0" w:color="auto"/>
              <w:bottom w:val="single" w:sz="4" w:space="0" w:color="auto"/>
              <w:right w:val="single" w:sz="4" w:space="0" w:color="auto"/>
            </w:tcBorders>
            <w:noWrap/>
          </w:tcPr>
          <w:p w14:paraId="08C51DBF" w14:textId="77777777" w:rsidR="00906FF9" w:rsidRPr="00C61DB7" w:rsidRDefault="00906FF9" w:rsidP="00910510">
            <w:pPr>
              <w:jc w:val="center"/>
              <w:rPr>
                <w:bCs/>
                <w:lang w:eastAsia="lt-LT"/>
              </w:rPr>
            </w:pPr>
            <w:r w:rsidRPr="00C61DB7">
              <w:rPr>
                <w:bCs/>
                <w:lang w:eastAsia="lt-LT"/>
              </w:rPr>
              <w:t>220</w:t>
            </w:r>
          </w:p>
        </w:tc>
        <w:tc>
          <w:tcPr>
            <w:tcW w:w="803" w:type="dxa"/>
            <w:tcBorders>
              <w:top w:val="single" w:sz="4" w:space="0" w:color="auto"/>
              <w:left w:val="single" w:sz="4" w:space="0" w:color="auto"/>
              <w:bottom w:val="single" w:sz="4" w:space="0" w:color="auto"/>
              <w:right w:val="single" w:sz="4" w:space="0" w:color="auto"/>
            </w:tcBorders>
            <w:noWrap/>
          </w:tcPr>
          <w:p w14:paraId="0D12E60E" w14:textId="77777777" w:rsidR="00906FF9" w:rsidRPr="00C61DB7" w:rsidRDefault="00906FF9" w:rsidP="00910510">
            <w:pPr>
              <w:jc w:val="center"/>
              <w:rPr>
                <w:bCs/>
                <w:lang w:val="lt-LT" w:eastAsia="lt-LT"/>
              </w:rPr>
            </w:pPr>
            <w:r w:rsidRPr="00C61DB7">
              <w:rPr>
                <w:bCs/>
                <w:lang w:val="lt-LT" w:eastAsia="lt-LT"/>
              </w:rPr>
              <w:t>322</w:t>
            </w:r>
          </w:p>
        </w:tc>
        <w:tc>
          <w:tcPr>
            <w:tcW w:w="803" w:type="dxa"/>
            <w:tcBorders>
              <w:top w:val="single" w:sz="4" w:space="0" w:color="auto"/>
              <w:left w:val="single" w:sz="4" w:space="0" w:color="auto"/>
              <w:bottom w:val="single" w:sz="4" w:space="0" w:color="auto"/>
              <w:right w:val="single" w:sz="4" w:space="0" w:color="auto"/>
            </w:tcBorders>
          </w:tcPr>
          <w:p w14:paraId="29106D5F" w14:textId="77777777" w:rsidR="00906FF9" w:rsidRPr="00C61DB7" w:rsidRDefault="00906FF9" w:rsidP="00910510">
            <w:pPr>
              <w:jc w:val="center"/>
              <w:rPr>
                <w:bCs/>
                <w:lang w:val="lt-LT" w:eastAsia="lt-LT"/>
              </w:rPr>
            </w:pPr>
            <w:r w:rsidRPr="00C61DB7">
              <w:rPr>
                <w:bCs/>
                <w:lang w:val="lt-LT" w:eastAsia="lt-LT"/>
              </w:rPr>
              <w:t>506</w:t>
            </w:r>
          </w:p>
        </w:tc>
        <w:tc>
          <w:tcPr>
            <w:tcW w:w="803" w:type="dxa"/>
            <w:tcBorders>
              <w:top w:val="single" w:sz="4" w:space="0" w:color="auto"/>
              <w:left w:val="single" w:sz="4" w:space="0" w:color="auto"/>
              <w:bottom w:val="single" w:sz="4" w:space="0" w:color="auto"/>
              <w:right w:val="single" w:sz="4" w:space="0" w:color="auto"/>
            </w:tcBorders>
          </w:tcPr>
          <w:p w14:paraId="76409785" w14:textId="77777777" w:rsidR="00906FF9" w:rsidRPr="00C61DB7" w:rsidRDefault="00906FF9" w:rsidP="00910510">
            <w:pPr>
              <w:jc w:val="center"/>
              <w:rPr>
                <w:bCs/>
                <w:lang w:val="lt-LT" w:eastAsia="lt-LT"/>
              </w:rPr>
            </w:pPr>
            <w:r w:rsidRPr="00C61DB7">
              <w:rPr>
                <w:bCs/>
                <w:lang w:val="lt-LT" w:eastAsia="lt-LT"/>
              </w:rPr>
              <w:t>624</w:t>
            </w:r>
          </w:p>
        </w:tc>
        <w:tc>
          <w:tcPr>
            <w:tcW w:w="802" w:type="dxa"/>
            <w:gridSpan w:val="2"/>
            <w:tcBorders>
              <w:top w:val="single" w:sz="4" w:space="0" w:color="auto"/>
              <w:left w:val="single" w:sz="4" w:space="0" w:color="auto"/>
              <w:bottom w:val="single" w:sz="4" w:space="0" w:color="auto"/>
              <w:right w:val="single" w:sz="4" w:space="0" w:color="auto"/>
            </w:tcBorders>
          </w:tcPr>
          <w:p w14:paraId="2701CA7F" w14:textId="77777777" w:rsidR="00906FF9" w:rsidRPr="00C61DB7" w:rsidRDefault="00906FF9" w:rsidP="00910510">
            <w:pPr>
              <w:jc w:val="center"/>
              <w:rPr>
                <w:bCs/>
                <w:lang w:val="lt-LT" w:eastAsia="lt-LT"/>
              </w:rPr>
            </w:pPr>
            <w:r w:rsidRPr="00C61DB7">
              <w:rPr>
                <w:bCs/>
                <w:lang w:eastAsia="lt-LT"/>
              </w:rPr>
              <w:t>17</w:t>
            </w:r>
            <w:r w:rsidRPr="00C61DB7">
              <w:rPr>
                <w:bCs/>
                <w:lang w:val="lt-LT" w:eastAsia="lt-LT"/>
              </w:rPr>
              <w:t>6</w:t>
            </w:r>
          </w:p>
        </w:tc>
        <w:tc>
          <w:tcPr>
            <w:tcW w:w="803" w:type="dxa"/>
            <w:tcBorders>
              <w:top w:val="single" w:sz="4" w:space="0" w:color="auto"/>
              <w:left w:val="single" w:sz="4" w:space="0" w:color="auto"/>
              <w:bottom w:val="single" w:sz="4" w:space="0" w:color="auto"/>
              <w:right w:val="single" w:sz="4" w:space="0" w:color="auto"/>
            </w:tcBorders>
            <w:noWrap/>
          </w:tcPr>
          <w:p w14:paraId="0AC22350" w14:textId="77777777" w:rsidR="00906FF9" w:rsidRPr="00C61DB7" w:rsidRDefault="00906FF9" w:rsidP="00910510">
            <w:pPr>
              <w:ind w:left="-152" w:right="-112"/>
              <w:jc w:val="center"/>
              <w:rPr>
                <w:bCs/>
                <w:lang w:val="lt-LT" w:eastAsia="lt-LT"/>
              </w:rPr>
            </w:pPr>
            <w:r w:rsidRPr="00C61DB7">
              <w:rPr>
                <w:bCs/>
                <w:lang w:eastAsia="lt-LT"/>
              </w:rPr>
              <w:t>220</w:t>
            </w:r>
            <w:r w:rsidRPr="00C61DB7">
              <w:rPr>
                <w:bCs/>
                <w:lang w:val="lt-LT" w:eastAsia="lt-LT"/>
              </w:rPr>
              <w:t>-264</w:t>
            </w:r>
          </w:p>
        </w:tc>
        <w:tc>
          <w:tcPr>
            <w:tcW w:w="803" w:type="dxa"/>
            <w:tcBorders>
              <w:top w:val="single" w:sz="4" w:space="0" w:color="auto"/>
              <w:left w:val="single" w:sz="4" w:space="0" w:color="auto"/>
              <w:bottom w:val="single" w:sz="4" w:space="0" w:color="auto"/>
              <w:right w:val="single" w:sz="4" w:space="0" w:color="auto"/>
            </w:tcBorders>
          </w:tcPr>
          <w:p w14:paraId="54D157E1" w14:textId="77777777" w:rsidR="00906FF9" w:rsidRPr="00C61DB7" w:rsidRDefault="00906FF9" w:rsidP="00910510">
            <w:pPr>
              <w:jc w:val="center"/>
              <w:rPr>
                <w:bCs/>
                <w:lang w:val="lt-LT" w:eastAsia="lt-LT"/>
              </w:rPr>
            </w:pPr>
            <w:r w:rsidRPr="00C61DB7">
              <w:rPr>
                <w:bCs/>
                <w:lang w:val="lt-LT" w:eastAsia="lt-LT"/>
              </w:rPr>
              <w:t>368</w:t>
            </w:r>
          </w:p>
        </w:tc>
        <w:tc>
          <w:tcPr>
            <w:tcW w:w="902" w:type="dxa"/>
            <w:tcBorders>
              <w:top w:val="single" w:sz="4" w:space="0" w:color="auto"/>
              <w:left w:val="single" w:sz="4" w:space="0" w:color="auto"/>
              <w:bottom w:val="single" w:sz="4" w:space="0" w:color="auto"/>
              <w:right w:val="single" w:sz="4" w:space="0" w:color="auto"/>
            </w:tcBorders>
          </w:tcPr>
          <w:p w14:paraId="7E2525D5" w14:textId="77777777" w:rsidR="00906FF9" w:rsidRPr="00C61DB7" w:rsidRDefault="00910510" w:rsidP="00910510">
            <w:pPr>
              <w:ind w:left="-198" w:right="-65"/>
              <w:jc w:val="center"/>
              <w:rPr>
                <w:bCs/>
                <w:lang w:val="lt-LT" w:eastAsia="lt-LT"/>
              </w:rPr>
            </w:pPr>
            <w:r>
              <w:rPr>
                <w:bCs/>
                <w:lang w:val="lt-LT" w:eastAsia="lt-LT"/>
              </w:rPr>
              <w:t xml:space="preserve"> </w:t>
            </w:r>
            <w:r w:rsidR="00906FF9" w:rsidRPr="00C61DB7">
              <w:rPr>
                <w:bCs/>
                <w:lang w:val="lt-LT" w:eastAsia="lt-LT"/>
              </w:rPr>
              <w:t>6</w:t>
            </w:r>
            <w:r w:rsidR="00FD1537" w:rsidRPr="00C61DB7">
              <w:rPr>
                <w:bCs/>
                <w:lang w:val="lt-LT" w:eastAsia="lt-LT"/>
              </w:rPr>
              <w:t>24</w:t>
            </w:r>
            <w:r w:rsidR="00906FF9" w:rsidRPr="00C61DB7">
              <w:rPr>
                <w:bCs/>
                <w:lang w:val="lt-LT" w:eastAsia="lt-LT"/>
              </w:rPr>
              <w:t>-</w:t>
            </w:r>
            <w:r w:rsidR="00FD1537" w:rsidRPr="00C61DB7">
              <w:rPr>
                <w:bCs/>
                <w:lang w:val="lt-LT" w:eastAsia="lt-LT"/>
              </w:rPr>
              <w:t>676</w:t>
            </w:r>
          </w:p>
        </w:tc>
        <w:tc>
          <w:tcPr>
            <w:tcW w:w="691" w:type="dxa"/>
            <w:tcBorders>
              <w:top w:val="single" w:sz="4" w:space="0" w:color="auto"/>
              <w:left w:val="single" w:sz="4" w:space="0" w:color="auto"/>
              <w:bottom w:val="single" w:sz="4" w:space="0" w:color="auto"/>
              <w:right w:val="single" w:sz="4" w:space="0" w:color="auto"/>
            </w:tcBorders>
          </w:tcPr>
          <w:p w14:paraId="72294713" w14:textId="77777777" w:rsidR="00906FF9" w:rsidRPr="00C61DB7" w:rsidRDefault="00906FF9" w:rsidP="00910510">
            <w:pPr>
              <w:jc w:val="center"/>
              <w:rPr>
                <w:bCs/>
                <w:lang w:val="lt-LT" w:eastAsia="lt-LT"/>
              </w:rPr>
            </w:pPr>
            <w:r w:rsidRPr="00C61DB7">
              <w:rPr>
                <w:bCs/>
                <w:lang w:val="lt-LT" w:eastAsia="lt-LT"/>
              </w:rPr>
              <w:t>176</w:t>
            </w:r>
          </w:p>
        </w:tc>
      </w:tr>
    </w:tbl>
    <w:p w14:paraId="5CE28851" w14:textId="77777777" w:rsidR="005C4685" w:rsidRPr="00E56D10" w:rsidRDefault="005C4685" w:rsidP="00C61DB7">
      <w:pPr>
        <w:pStyle w:val="Pagrindinistekstas"/>
        <w:rPr>
          <w:sz w:val="8"/>
        </w:rPr>
      </w:pPr>
    </w:p>
    <w:p w14:paraId="7994682F" w14:textId="77777777" w:rsidR="001757BD" w:rsidRPr="00910510" w:rsidRDefault="001757BD" w:rsidP="00C61DB7">
      <w:pPr>
        <w:tabs>
          <w:tab w:val="left" w:pos="426"/>
        </w:tabs>
        <w:ind w:firstLine="851"/>
        <w:jc w:val="both"/>
        <w:rPr>
          <w:rStyle w:val="FontStyle11"/>
          <w:bCs/>
          <w:sz w:val="24"/>
          <w:szCs w:val="24"/>
          <w:lang w:val="lt-LT"/>
        </w:rPr>
      </w:pPr>
      <w:r w:rsidRPr="00910510">
        <w:rPr>
          <w:lang w:val="lt-LT"/>
        </w:rPr>
        <w:t>3</w:t>
      </w:r>
      <w:r w:rsidR="00830BE2" w:rsidRPr="00910510">
        <w:rPr>
          <w:lang w:val="lt-LT"/>
        </w:rPr>
        <w:t>0</w:t>
      </w:r>
      <w:r w:rsidRPr="00910510">
        <w:rPr>
          <w:lang w:val="lt-LT"/>
        </w:rPr>
        <w:t>.</w:t>
      </w:r>
      <w:r w:rsidR="007028AC" w:rsidRPr="00910510">
        <w:rPr>
          <w:lang w:val="lt-LT"/>
        </w:rPr>
        <w:t>4</w:t>
      </w:r>
      <w:r w:rsidRPr="00910510">
        <w:rPr>
          <w:lang w:val="lt-LT"/>
        </w:rPr>
        <w:t xml:space="preserve">.3. </w:t>
      </w:r>
      <w:r w:rsidRPr="00910510">
        <w:rPr>
          <w:bCs/>
          <w:lang w:val="lt-LT"/>
        </w:rPr>
        <w:t>Rankinio pradinio ir bendro fizinio rengimo,</w:t>
      </w:r>
      <w:r w:rsidRPr="00910510">
        <w:rPr>
          <w:rStyle w:val="FontStyle11"/>
          <w:bCs/>
          <w:sz w:val="24"/>
          <w:szCs w:val="24"/>
          <w:lang w:val="lt-LT"/>
        </w:rPr>
        <w:t xml:space="preserve"> meistriškumo ugdymo programų įgyvendinimui 2022</w:t>
      </w:r>
      <w:r w:rsidR="00E56D10" w:rsidRPr="00C61DB7">
        <w:rPr>
          <w:rStyle w:val="FontStyle11"/>
          <w:sz w:val="24"/>
          <w:szCs w:val="24"/>
          <w:lang w:val="lt-LT" w:eastAsia="lt-LT"/>
        </w:rPr>
        <w:t>–</w:t>
      </w:r>
      <w:r w:rsidRPr="00910510">
        <w:rPr>
          <w:rStyle w:val="FontStyle11"/>
          <w:bCs/>
          <w:sz w:val="24"/>
          <w:szCs w:val="24"/>
          <w:lang w:val="lt-LT"/>
        </w:rPr>
        <w:t xml:space="preserve">2023 </w:t>
      </w:r>
      <w:r w:rsidR="00E56D10" w:rsidRPr="00E56D10">
        <w:rPr>
          <w:rStyle w:val="FontStyle11"/>
          <w:bCs/>
          <w:sz w:val="24"/>
          <w:szCs w:val="24"/>
          <w:lang w:val="lt-LT"/>
        </w:rPr>
        <w:t>m</w:t>
      </w:r>
      <w:r w:rsidR="00E56D10">
        <w:rPr>
          <w:rStyle w:val="FontStyle11"/>
          <w:bCs/>
          <w:sz w:val="24"/>
          <w:szCs w:val="24"/>
          <w:lang w:val="lt-LT"/>
        </w:rPr>
        <w:t>okslo metais</w:t>
      </w:r>
      <w:r w:rsidR="00E56D10" w:rsidRPr="00E56D10">
        <w:rPr>
          <w:rStyle w:val="FontStyle11"/>
          <w:bCs/>
          <w:sz w:val="24"/>
          <w:szCs w:val="24"/>
          <w:lang w:val="lt-LT"/>
        </w:rPr>
        <w:t xml:space="preserve"> </w:t>
      </w:r>
      <w:r w:rsidRPr="00910510">
        <w:rPr>
          <w:rStyle w:val="FontStyle11"/>
          <w:bCs/>
          <w:sz w:val="24"/>
          <w:szCs w:val="24"/>
          <w:lang w:val="lt-LT"/>
        </w:rPr>
        <w:t xml:space="preserve">skiriama </w:t>
      </w:r>
      <w:r w:rsidR="00F11596" w:rsidRPr="00910510">
        <w:rPr>
          <w:rStyle w:val="FontStyle11"/>
          <w:bCs/>
          <w:sz w:val="24"/>
          <w:szCs w:val="24"/>
          <w:lang w:val="lt-LT"/>
        </w:rPr>
        <w:t>660</w:t>
      </w:r>
      <w:r w:rsidRPr="00910510">
        <w:rPr>
          <w:rStyle w:val="FontStyle11"/>
          <w:bCs/>
          <w:sz w:val="24"/>
          <w:szCs w:val="24"/>
          <w:lang w:val="lt-LT"/>
        </w:rPr>
        <w:t xml:space="preserve"> valand</w:t>
      </w:r>
      <w:r w:rsidR="00F11596" w:rsidRPr="00910510">
        <w:rPr>
          <w:rStyle w:val="FontStyle11"/>
          <w:bCs/>
          <w:sz w:val="24"/>
          <w:szCs w:val="24"/>
          <w:lang w:val="lt-LT"/>
        </w:rPr>
        <w:t>ų</w:t>
      </w:r>
      <w:r w:rsidRPr="00910510">
        <w:rPr>
          <w:rStyle w:val="FontStyle11"/>
          <w:bCs/>
          <w:sz w:val="24"/>
          <w:szCs w:val="24"/>
          <w:lang w:val="lt-LT"/>
        </w:rPr>
        <w:t xml:space="preserve"> per mokslo metus. Teorijai – </w:t>
      </w:r>
      <w:r w:rsidR="00F11596" w:rsidRPr="00910510">
        <w:rPr>
          <w:rStyle w:val="FontStyle11"/>
          <w:bCs/>
          <w:sz w:val="24"/>
          <w:szCs w:val="24"/>
          <w:lang w:val="lt-LT"/>
        </w:rPr>
        <w:t>32</w:t>
      </w:r>
      <w:r w:rsidRPr="00910510">
        <w:rPr>
          <w:rStyle w:val="FontStyle11"/>
          <w:bCs/>
          <w:sz w:val="24"/>
          <w:szCs w:val="24"/>
          <w:lang w:val="lt-LT"/>
        </w:rPr>
        <w:t xml:space="preserve"> valandos, fiziniam bendrajam ir specialiajam pasiruošimui – </w:t>
      </w:r>
      <w:r w:rsidR="00F11596" w:rsidRPr="00910510">
        <w:rPr>
          <w:rStyle w:val="FontStyle11"/>
          <w:bCs/>
          <w:sz w:val="24"/>
          <w:szCs w:val="24"/>
          <w:lang w:val="lt-LT"/>
        </w:rPr>
        <w:t>202</w:t>
      </w:r>
      <w:r w:rsidRPr="00910510">
        <w:rPr>
          <w:rStyle w:val="FontStyle11"/>
          <w:bCs/>
          <w:sz w:val="24"/>
          <w:szCs w:val="24"/>
          <w:lang w:val="lt-LT"/>
        </w:rPr>
        <w:t xml:space="preserve"> valandos, techniniam pasiruošimui – </w:t>
      </w:r>
      <w:r w:rsidR="006E41FD" w:rsidRPr="00910510">
        <w:rPr>
          <w:rStyle w:val="FontStyle11"/>
          <w:bCs/>
          <w:sz w:val="24"/>
          <w:szCs w:val="24"/>
          <w:lang w:val="lt-LT"/>
        </w:rPr>
        <w:t>180</w:t>
      </w:r>
      <w:r w:rsidRPr="00910510">
        <w:rPr>
          <w:rStyle w:val="FontStyle11"/>
          <w:bCs/>
          <w:sz w:val="24"/>
          <w:szCs w:val="24"/>
          <w:lang w:val="lt-LT"/>
        </w:rPr>
        <w:t xml:space="preserve"> valandos, taktiniam pasiruošimui – </w:t>
      </w:r>
      <w:r w:rsidR="006E41FD" w:rsidRPr="00910510">
        <w:rPr>
          <w:rStyle w:val="FontStyle11"/>
          <w:bCs/>
          <w:sz w:val="24"/>
          <w:szCs w:val="24"/>
          <w:lang w:val="lt-LT"/>
        </w:rPr>
        <w:t>46</w:t>
      </w:r>
      <w:r w:rsidRPr="00910510">
        <w:rPr>
          <w:rStyle w:val="FontStyle11"/>
          <w:bCs/>
          <w:sz w:val="24"/>
          <w:szCs w:val="24"/>
          <w:lang w:val="lt-LT"/>
        </w:rPr>
        <w:t xml:space="preserve"> valandos, integraliajam ugdymui – </w:t>
      </w:r>
      <w:r w:rsidR="006E41FD" w:rsidRPr="00910510">
        <w:rPr>
          <w:rStyle w:val="FontStyle11"/>
          <w:bCs/>
          <w:sz w:val="24"/>
          <w:szCs w:val="24"/>
          <w:lang w:val="lt-LT"/>
        </w:rPr>
        <w:t>82</w:t>
      </w:r>
      <w:r w:rsidRPr="00910510">
        <w:rPr>
          <w:rStyle w:val="FontStyle11"/>
          <w:bCs/>
          <w:sz w:val="24"/>
          <w:szCs w:val="24"/>
          <w:lang w:val="lt-LT"/>
        </w:rPr>
        <w:t xml:space="preserve"> valandos, </w:t>
      </w:r>
      <w:proofErr w:type="spellStart"/>
      <w:r w:rsidRPr="00910510">
        <w:rPr>
          <w:rStyle w:val="FontStyle11"/>
          <w:bCs/>
          <w:sz w:val="24"/>
          <w:szCs w:val="24"/>
          <w:lang w:val="lt-LT"/>
        </w:rPr>
        <w:t>varžybinei</w:t>
      </w:r>
      <w:proofErr w:type="spellEnd"/>
      <w:r w:rsidRPr="00910510">
        <w:rPr>
          <w:rStyle w:val="FontStyle11"/>
          <w:bCs/>
          <w:sz w:val="24"/>
          <w:szCs w:val="24"/>
          <w:lang w:val="lt-LT"/>
        </w:rPr>
        <w:t xml:space="preserve"> veiklai – </w:t>
      </w:r>
      <w:r w:rsidR="006E41FD" w:rsidRPr="00910510">
        <w:rPr>
          <w:rStyle w:val="FontStyle11"/>
          <w:bCs/>
          <w:sz w:val="24"/>
          <w:szCs w:val="24"/>
          <w:lang w:val="lt-LT"/>
        </w:rPr>
        <w:t>102</w:t>
      </w:r>
      <w:r w:rsidRPr="00910510">
        <w:rPr>
          <w:rStyle w:val="FontStyle11"/>
          <w:bCs/>
          <w:sz w:val="24"/>
          <w:szCs w:val="24"/>
          <w:lang w:val="lt-LT"/>
        </w:rPr>
        <w:t xml:space="preserve"> valand</w:t>
      </w:r>
      <w:r w:rsidR="006E41FD" w:rsidRPr="00910510">
        <w:rPr>
          <w:rStyle w:val="FontStyle11"/>
          <w:bCs/>
          <w:sz w:val="24"/>
          <w:szCs w:val="24"/>
          <w:lang w:val="lt-LT"/>
        </w:rPr>
        <w:t>os</w:t>
      </w:r>
      <w:r w:rsidRPr="00910510">
        <w:rPr>
          <w:rStyle w:val="FontStyle11"/>
          <w:bCs/>
          <w:sz w:val="24"/>
          <w:szCs w:val="24"/>
          <w:lang w:val="lt-LT"/>
        </w:rPr>
        <w:t xml:space="preserve">, testavimui – </w:t>
      </w:r>
      <w:r w:rsidR="006E41FD" w:rsidRPr="00910510">
        <w:rPr>
          <w:rStyle w:val="FontStyle11"/>
          <w:bCs/>
          <w:sz w:val="24"/>
          <w:szCs w:val="24"/>
          <w:lang w:val="lt-LT"/>
        </w:rPr>
        <w:t>12</w:t>
      </w:r>
      <w:r w:rsidRPr="00910510">
        <w:rPr>
          <w:rStyle w:val="FontStyle11"/>
          <w:bCs/>
          <w:sz w:val="24"/>
          <w:szCs w:val="24"/>
          <w:lang w:val="lt-LT"/>
        </w:rPr>
        <w:t xml:space="preserve"> valand</w:t>
      </w:r>
      <w:r w:rsidR="006E41FD" w:rsidRPr="00910510">
        <w:rPr>
          <w:rStyle w:val="FontStyle11"/>
          <w:bCs/>
          <w:sz w:val="24"/>
          <w:szCs w:val="24"/>
          <w:lang w:val="lt-LT"/>
        </w:rPr>
        <w:t>ų</w:t>
      </w:r>
      <w:r w:rsidRPr="00910510">
        <w:rPr>
          <w:rStyle w:val="FontStyle11"/>
          <w:bCs/>
          <w:sz w:val="24"/>
          <w:szCs w:val="24"/>
          <w:lang w:val="lt-LT"/>
        </w:rPr>
        <w:t>.</w:t>
      </w:r>
    </w:p>
    <w:p w14:paraId="4D6DCE55" w14:textId="77777777" w:rsidR="001757BD" w:rsidRPr="00910510" w:rsidRDefault="001757BD" w:rsidP="00C61DB7">
      <w:pPr>
        <w:tabs>
          <w:tab w:val="left" w:pos="426"/>
        </w:tabs>
        <w:ind w:firstLine="851"/>
        <w:jc w:val="both"/>
        <w:rPr>
          <w:rStyle w:val="FontStyle11"/>
          <w:bCs/>
          <w:sz w:val="24"/>
          <w:szCs w:val="24"/>
          <w:lang w:val="lt-LT"/>
        </w:rPr>
      </w:pPr>
      <w:r w:rsidRPr="00910510">
        <w:rPr>
          <w:rStyle w:val="FontStyle11"/>
          <w:bCs/>
          <w:sz w:val="24"/>
          <w:szCs w:val="24"/>
          <w:lang w:val="lt-LT"/>
        </w:rPr>
        <w:t>2023</w:t>
      </w:r>
      <w:r w:rsidR="00E56D10" w:rsidRPr="00C61DB7">
        <w:rPr>
          <w:rStyle w:val="FontStyle11"/>
          <w:sz w:val="24"/>
          <w:szCs w:val="24"/>
          <w:lang w:val="lt-LT" w:eastAsia="lt-LT"/>
        </w:rPr>
        <w:t>–</w:t>
      </w:r>
      <w:r w:rsidRPr="00910510">
        <w:rPr>
          <w:rStyle w:val="FontStyle11"/>
          <w:bCs/>
          <w:sz w:val="24"/>
          <w:szCs w:val="24"/>
          <w:lang w:val="lt-LT"/>
        </w:rPr>
        <w:t>2024 mokslo metais pradinio</w:t>
      </w:r>
      <w:r w:rsidR="00F11596" w:rsidRPr="00910510">
        <w:rPr>
          <w:rStyle w:val="FontStyle11"/>
          <w:bCs/>
          <w:sz w:val="24"/>
          <w:szCs w:val="24"/>
          <w:lang w:val="lt-LT"/>
        </w:rPr>
        <w:t xml:space="preserve"> ir bendro fizinio</w:t>
      </w:r>
      <w:r w:rsidRPr="00910510">
        <w:rPr>
          <w:rStyle w:val="FontStyle11"/>
          <w:bCs/>
          <w:sz w:val="24"/>
          <w:szCs w:val="24"/>
          <w:lang w:val="lt-LT"/>
        </w:rPr>
        <w:t xml:space="preserve"> rengimo</w:t>
      </w:r>
      <w:r w:rsidR="00F11596" w:rsidRPr="00910510">
        <w:rPr>
          <w:rStyle w:val="FontStyle11"/>
          <w:bCs/>
          <w:sz w:val="24"/>
          <w:szCs w:val="24"/>
          <w:lang w:val="lt-LT"/>
        </w:rPr>
        <w:t>,</w:t>
      </w:r>
      <w:r w:rsidRPr="00910510">
        <w:rPr>
          <w:rStyle w:val="FontStyle11"/>
          <w:bCs/>
          <w:sz w:val="24"/>
          <w:szCs w:val="24"/>
          <w:lang w:val="lt-LT"/>
        </w:rPr>
        <w:t xml:space="preserve"> meistriškumo programų įgyvendinimui skiriama </w:t>
      </w:r>
      <w:r w:rsidR="00F11596" w:rsidRPr="00910510">
        <w:rPr>
          <w:rStyle w:val="FontStyle11"/>
          <w:bCs/>
          <w:sz w:val="24"/>
          <w:szCs w:val="24"/>
          <w:lang w:val="lt-LT"/>
        </w:rPr>
        <w:t>924</w:t>
      </w:r>
      <w:r w:rsidRPr="00910510">
        <w:rPr>
          <w:rStyle w:val="FontStyle11"/>
          <w:bCs/>
          <w:sz w:val="24"/>
          <w:szCs w:val="24"/>
          <w:lang w:val="lt-LT"/>
        </w:rPr>
        <w:t xml:space="preserve"> valandos. Teorijai – </w:t>
      </w:r>
      <w:r w:rsidR="006E41FD" w:rsidRPr="00910510">
        <w:rPr>
          <w:rStyle w:val="FontStyle11"/>
          <w:bCs/>
          <w:sz w:val="24"/>
          <w:szCs w:val="24"/>
          <w:lang w:val="lt-LT"/>
        </w:rPr>
        <w:t>38</w:t>
      </w:r>
      <w:r w:rsidRPr="00910510">
        <w:rPr>
          <w:rStyle w:val="FontStyle11"/>
          <w:bCs/>
          <w:sz w:val="24"/>
          <w:szCs w:val="24"/>
          <w:lang w:val="lt-LT"/>
        </w:rPr>
        <w:t xml:space="preserve"> valandos, fiziniam bendrajam ir specialiajam pasiruošimui – </w:t>
      </w:r>
      <w:r w:rsidR="006E41FD" w:rsidRPr="00910510">
        <w:rPr>
          <w:rStyle w:val="FontStyle11"/>
          <w:bCs/>
          <w:sz w:val="24"/>
          <w:szCs w:val="24"/>
          <w:lang w:val="lt-LT"/>
        </w:rPr>
        <w:t>280</w:t>
      </w:r>
      <w:r w:rsidRPr="00910510">
        <w:rPr>
          <w:rStyle w:val="FontStyle11"/>
          <w:bCs/>
          <w:sz w:val="24"/>
          <w:szCs w:val="24"/>
          <w:lang w:val="lt-LT"/>
        </w:rPr>
        <w:t xml:space="preserve"> valandų, techniniam pasiruošimui – </w:t>
      </w:r>
      <w:r w:rsidR="006E41FD" w:rsidRPr="00910510">
        <w:rPr>
          <w:rStyle w:val="FontStyle11"/>
          <w:bCs/>
          <w:sz w:val="24"/>
          <w:szCs w:val="24"/>
          <w:lang w:val="lt-LT"/>
        </w:rPr>
        <w:t>250</w:t>
      </w:r>
      <w:r w:rsidRPr="00910510">
        <w:rPr>
          <w:rStyle w:val="FontStyle11"/>
          <w:bCs/>
          <w:sz w:val="24"/>
          <w:szCs w:val="24"/>
          <w:lang w:val="lt-LT"/>
        </w:rPr>
        <w:t xml:space="preserve"> valandos, taktiniam pasiruošimui – </w:t>
      </w:r>
      <w:r w:rsidR="006E41FD" w:rsidRPr="00910510">
        <w:rPr>
          <w:rStyle w:val="FontStyle11"/>
          <w:bCs/>
          <w:sz w:val="24"/>
          <w:szCs w:val="24"/>
          <w:lang w:val="lt-LT"/>
        </w:rPr>
        <w:t>98</w:t>
      </w:r>
      <w:r w:rsidRPr="00910510">
        <w:rPr>
          <w:rStyle w:val="FontStyle11"/>
          <w:bCs/>
          <w:sz w:val="24"/>
          <w:szCs w:val="24"/>
          <w:lang w:val="lt-LT"/>
        </w:rPr>
        <w:t xml:space="preserve"> </w:t>
      </w:r>
      <w:r w:rsidRPr="00910510">
        <w:rPr>
          <w:rStyle w:val="FontStyle11"/>
          <w:bCs/>
          <w:sz w:val="24"/>
          <w:szCs w:val="24"/>
          <w:lang w:val="lt-LT"/>
        </w:rPr>
        <w:lastRenderedPageBreak/>
        <w:t xml:space="preserve">valandos, integraliajam ugdymui – </w:t>
      </w:r>
      <w:r w:rsidR="006E41FD" w:rsidRPr="00910510">
        <w:rPr>
          <w:rStyle w:val="FontStyle11"/>
          <w:bCs/>
          <w:sz w:val="24"/>
          <w:szCs w:val="24"/>
          <w:lang w:val="lt-LT"/>
        </w:rPr>
        <w:t>116</w:t>
      </w:r>
      <w:r w:rsidRPr="00910510">
        <w:rPr>
          <w:rStyle w:val="FontStyle11"/>
          <w:bCs/>
          <w:sz w:val="24"/>
          <w:szCs w:val="24"/>
          <w:lang w:val="lt-LT"/>
        </w:rPr>
        <w:t xml:space="preserve"> valandos, </w:t>
      </w:r>
      <w:proofErr w:type="spellStart"/>
      <w:r w:rsidRPr="00910510">
        <w:rPr>
          <w:rStyle w:val="FontStyle11"/>
          <w:bCs/>
          <w:sz w:val="24"/>
          <w:szCs w:val="24"/>
          <w:lang w:val="lt-LT"/>
        </w:rPr>
        <w:t>varžybinei</w:t>
      </w:r>
      <w:proofErr w:type="spellEnd"/>
      <w:r w:rsidRPr="00910510">
        <w:rPr>
          <w:rStyle w:val="FontStyle11"/>
          <w:bCs/>
          <w:sz w:val="24"/>
          <w:szCs w:val="24"/>
          <w:lang w:val="lt-LT"/>
        </w:rPr>
        <w:t xml:space="preserve"> veiklai – </w:t>
      </w:r>
      <w:r w:rsidR="006E41FD" w:rsidRPr="00910510">
        <w:rPr>
          <w:rStyle w:val="FontStyle11"/>
          <w:bCs/>
          <w:sz w:val="24"/>
          <w:szCs w:val="24"/>
          <w:lang w:val="lt-LT"/>
        </w:rPr>
        <w:t>126</w:t>
      </w:r>
      <w:r w:rsidRPr="00910510">
        <w:rPr>
          <w:rStyle w:val="FontStyle11"/>
          <w:bCs/>
          <w:sz w:val="24"/>
          <w:szCs w:val="24"/>
          <w:lang w:val="lt-LT"/>
        </w:rPr>
        <w:t xml:space="preserve"> valandos, testavimui – </w:t>
      </w:r>
      <w:r w:rsidR="006E41FD" w:rsidRPr="00910510">
        <w:rPr>
          <w:rStyle w:val="FontStyle11"/>
          <w:bCs/>
          <w:sz w:val="24"/>
          <w:szCs w:val="24"/>
          <w:lang w:val="lt-LT"/>
        </w:rPr>
        <w:t>16</w:t>
      </w:r>
      <w:r w:rsidRPr="00910510">
        <w:rPr>
          <w:rStyle w:val="FontStyle11"/>
          <w:bCs/>
          <w:sz w:val="24"/>
          <w:szCs w:val="24"/>
          <w:lang w:val="lt-LT"/>
        </w:rPr>
        <w:t xml:space="preserve"> valand</w:t>
      </w:r>
      <w:r w:rsidR="006E41FD" w:rsidRPr="00910510">
        <w:rPr>
          <w:rStyle w:val="FontStyle11"/>
          <w:bCs/>
          <w:sz w:val="24"/>
          <w:szCs w:val="24"/>
          <w:lang w:val="lt-LT"/>
        </w:rPr>
        <w:t>ų</w:t>
      </w:r>
      <w:r w:rsidRPr="00910510">
        <w:rPr>
          <w:rStyle w:val="FontStyle11"/>
          <w:bCs/>
          <w:sz w:val="24"/>
          <w:szCs w:val="24"/>
          <w:lang w:val="lt-LT"/>
        </w:rPr>
        <w:t>.</w:t>
      </w:r>
    </w:p>
    <w:p w14:paraId="08916514" w14:textId="77777777" w:rsidR="005C4685" w:rsidRPr="00E56D10" w:rsidRDefault="005C4685" w:rsidP="00C61DB7">
      <w:pPr>
        <w:pStyle w:val="Pagrindinistekstas"/>
        <w:rPr>
          <w:sz w:val="12"/>
        </w:rPr>
      </w:pPr>
    </w:p>
    <w:tbl>
      <w:tblPr>
        <w:tblW w:w="9526" w:type="dxa"/>
        <w:tblInd w:w="108" w:type="dxa"/>
        <w:tblLayout w:type="fixed"/>
        <w:tblLook w:val="00A0" w:firstRow="1" w:lastRow="0" w:firstColumn="1" w:lastColumn="0" w:noHBand="0" w:noVBand="0"/>
      </w:tblPr>
      <w:tblGrid>
        <w:gridCol w:w="990"/>
        <w:gridCol w:w="2299"/>
        <w:gridCol w:w="993"/>
        <w:gridCol w:w="1388"/>
        <w:gridCol w:w="964"/>
        <w:gridCol w:w="1304"/>
        <w:gridCol w:w="1588"/>
      </w:tblGrid>
      <w:tr w:rsidR="001757BD" w:rsidRPr="00C61DB7" w14:paraId="09342684" w14:textId="77777777" w:rsidTr="00E56D10">
        <w:trPr>
          <w:trHeight w:hRule="exact" w:val="284"/>
        </w:trPr>
        <w:tc>
          <w:tcPr>
            <w:tcW w:w="3289" w:type="dxa"/>
            <w:gridSpan w:val="2"/>
            <w:vMerge w:val="restart"/>
            <w:tcBorders>
              <w:top w:val="single" w:sz="4" w:space="0" w:color="auto"/>
              <w:left w:val="single" w:sz="4" w:space="0" w:color="auto"/>
              <w:bottom w:val="single" w:sz="4" w:space="0" w:color="auto"/>
              <w:right w:val="single" w:sz="4" w:space="0" w:color="auto"/>
            </w:tcBorders>
            <w:vAlign w:val="center"/>
          </w:tcPr>
          <w:p w14:paraId="4CDF6DB5" w14:textId="77777777" w:rsidR="001757BD" w:rsidRPr="00472DA6" w:rsidRDefault="001757BD"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6237" w:type="dxa"/>
            <w:gridSpan w:val="5"/>
            <w:tcBorders>
              <w:top w:val="single" w:sz="4" w:space="0" w:color="auto"/>
              <w:left w:val="single" w:sz="4" w:space="0" w:color="auto"/>
              <w:bottom w:val="single" w:sz="4" w:space="0" w:color="auto"/>
              <w:right w:val="single" w:sz="4" w:space="0" w:color="auto"/>
            </w:tcBorders>
            <w:noWrap/>
            <w:vAlign w:val="center"/>
          </w:tcPr>
          <w:p w14:paraId="3280907F" w14:textId="77777777" w:rsidR="001757BD" w:rsidRPr="00C61DB7" w:rsidRDefault="001757BD"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1757BD" w:rsidRPr="00C61DB7" w14:paraId="5A2BFA57" w14:textId="77777777" w:rsidTr="00E56D10">
        <w:trPr>
          <w:trHeight w:hRule="exact" w:val="284"/>
        </w:trPr>
        <w:tc>
          <w:tcPr>
            <w:tcW w:w="3289" w:type="dxa"/>
            <w:gridSpan w:val="2"/>
            <w:vMerge/>
            <w:tcBorders>
              <w:top w:val="single" w:sz="4" w:space="0" w:color="auto"/>
              <w:left w:val="single" w:sz="4" w:space="0" w:color="auto"/>
              <w:bottom w:val="single" w:sz="4" w:space="0" w:color="auto"/>
              <w:right w:val="single" w:sz="4" w:space="0" w:color="auto"/>
            </w:tcBorders>
            <w:vAlign w:val="center"/>
          </w:tcPr>
          <w:p w14:paraId="30B64948" w14:textId="77777777" w:rsidR="001757BD" w:rsidRPr="00C61DB7" w:rsidRDefault="001757BD" w:rsidP="00C61DB7">
            <w:pPr>
              <w:rPr>
                <w:lang w:eastAsia="lt-LT"/>
              </w:rPr>
            </w:pPr>
          </w:p>
        </w:tc>
        <w:tc>
          <w:tcPr>
            <w:tcW w:w="2381" w:type="dxa"/>
            <w:gridSpan w:val="2"/>
            <w:tcBorders>
              <w:top w:val="single" w:sz="4" w:space="0" w:color="auto"/>
              <w:left w:val="single" w:sz="4" w:space="0" w:color="auto"/>
              <w:bottom w:val="single" w:sz="4" w:space="0" w:color="auto"/>
              <w:right w:val="single" w:sz="4" w:space="0" w:color="auto"/>
            </w:tcBorders>
            <w:noWrap/>
            <w:vAlign w:val="center"/>
          </w:tcPr>
          <w:p w14:paraId="5C2612E4" w14:textId="77777777" w:rsidR="001757BD" w:rsidRPr="00C61DB7" w:rsidRDefault="001757BD" w:rsidP="00E56D10">
            <w:pPr>
              <w:jc w:val="center"/>
              <w:rPr>
                <w:lang w:val="lt-LT" w:eastAsia="lt-LT"/>
              </w:rPr>
            </w:pPr>
            <w:r w:rsidRPr="00C61DB7">
              <w:rPr>
                <w:lang w:val="lt-LT" w:eastAsia="lt-LT"/>
              </w:rPr>
              <w:t>2022</w:t>
            </w:r>
            <w:r w:rsidR="00E56D10" w:rsidRPr="00C61DB7">
              <w:rPr>
                <w:rStyle w:val="FontStyle11"/>
                <w:sz w:val="24"/>
                <w:szCs w:val="24"/>
                <w:lang w:val="lt-LT" w:eastAsia="lt-LT"/>
              </w:rPr>
              <w:t>–</w:t>
            </w:r>
            <w:r w:rsidRPr="00C61DB7">
              <w:rPr>
                <w:lang w:val="lt-LT" w:eastAsia="lt-LT"/>
              </w:rPr>
              <w:t>2023</w:t>
            </w:r>
          </w:p>
        </w:tc>
        <w:tc>
          <w:tcPr>
            <w:tcW w:w="3856" w:type="dxa"/>
            <w:gridSpan w:val="3"/>
            <w:tcBorders>
              <w:top w:val="single" w:sz="4" w:space="0" w:color="auto"/>
              <w:left w:val="single" w:sz="4" w:space="0" w:color="auto"/>
              <w:bottom w:val="single" w:sz="4" w:space="0" w:color="auto"/>
              <w:right w:val="single" w:sz="4" w:space="0" w:color="auto"/>
            </w:tcBorders>
            <w:noWrap/>
            <w:vAlign w:val="center"/>
          </w:tcPr>
          <w:p w14:paraId="3BAF9676" w14:textId="77777777" w:rsidR="001757BD" w:rsidRPr="00C61DB7" w:rsidRDefault="001757BD" w:rsidP="00E56D10">
            <w:pPr>
              <w:jc w:val="center"/>
              <w:rPr>
                <w:lang w:val="lt-LT" w:eastAsia="lt-LT"/>
              </w:rPr>
            </w:pPr>
            <w:r w:rsidRPr="00C61DB7">
              <w:rPr>
                <w:lang w:eastAsia="lt-LT"/>
              </w:rPr>
              <w:t>2</w:t>
            </w:r>
            <w:r w:rsidRPr="00C61DB7">
              <w:rPr>
                <w:lang w:val="lt-LT" w:eastAsia="lt-LT"/>
              </w:rPr>
              <w:t>023</w:t>
            </w:r>
            <w:r w:rsidR="00E56D10" w:rsidRPr="00C61DB7">
              <w:rPr>
                <w:rStyle w:val="FontStyle11"/>
                <w:sz w:val="24"/>
                <w:szCs w:val="24"/>
                <w:lang w:val="lt-LT" w:eastAsia="lt-LT"/>
              </w:rPr>
              <w:t>–</w:t>
            </w:r>
            <w:r w:rsidRPr="00C61DB7">
              <w:rPr>
                <w:lang w:val="lt-LT" w:eastAsia="lt-LT"/>
              </w:rPr>
              <w:t>2024</w:t>
            </w:r>
          </w:p>
        </w:tc>
      </w:tr>
      <w:tr w:rsidR="001757BD" w:rsidRPr="00C61DB7" w14:paraId="614613AD" w14:textId="77777777" w:rsidTr="00E56D10">
        <w:trPr>
          <w:trHeight w:hRule="exact" w:val="284"/>
        </w:trPr>
        <w:tc>
          <w:tcPr>
            <w:tcW w:w="3289" w:type="dxa"/>
            <w:gridSpan w:val="2"/>
            <w:vMerge/>
            <w:tcBorders>
              <w:top w:val="single" w:sz="4" w:space="0" w:color="auto"/>
              <w:left w:val="single" w:sz="4" w:space="0" w:color="auto"/>
              <w:bottom w:val="single" w:sz="4" w:space="0" w:color="auto"/>
              <w:right w:val="single" w:sz="4" w:space="0" w:color="auto"/>
            </w:tcBorders>
            <w:vAlign w:val="center"/>
          </w:tcPr>
          <w:p w14:paraId="642FD4C3" w14:textId="77777777" w:rsidR="001757BD" w:rsidRPr="00C61DB7" w:rsidRDefault="001757BD" w:rsidP="00C61DB7">
            <w:pPr>
              <w:rPr>
                <w:lang w:eastAsia="lt-LT"/>
              </w:rPr>
            </w:pPr>
          </w:p>
        </w:tc>
        <w:tc>
          <w:tcPr>
            <w:tcW w:w="6237" w:type="dxa"/>
            <w:gridSpan w:val="5"/>
            <w:tcBorders>
              <w:top w:val="single" w:sz="4" w:space="0" w:color="auto"/>
              <w:left w:val="single" w:sz="4" w:space="0" w:color="auto"/>
              <w:bottom w:val="single" w:sz="4" w:space="0" w:color="auto"/>
              <w:right w:val="single" w:sz="4" w:space="0" w:color="auto"/>
            </w:tcBorders>
            <w:noWrap/>
            <w:vAlign w:val="center"/>
          </w:tcPr>
          <w:p w14:paraId="1A023208" w14:textId="77777777" w:rsidR="001757BD" w:rsidRPr="00C61DB7" w:rsidRDefault="001757BD" w:rsidP="00C61DB7">
            <w:pPr>
              <w:jc w:val="center"/>
              <w:rPr>
                <w:lang w:val="lt-LT" w:eastAsia="lt-LT"/>
              </w:rPr>
            </w:pPr>
            <w:r w:rsidRPr="00C61DB7">
              <w:rPr>
                <w:lang w:val="lt-LT" w:eastAsia="lt-LT"/>
              </w:rPr>
              <w:t>Ugdymo grupė</w:t>
            </w:r>
          </w:p>
        </w:tc>
      </w:tr>
      <w:tr w:rsidR="00E84159" w:rsidRPr="00C61DB7" w14:paraId="470B1137" w14:textId="77777777" w:rsidTr="00E56D10">
        <w:trPr>
          <w:trHeight w:hRule="exact" w:val="631"/>
        </w:trPr>
        <w:tc>
          <w:tcPr>
            <w:tcW w:w="3289" w:type="dxa"/>
            <w:gridSpan w:val="2"/>
            <w:vMerge/>
            <w:tcBorders>
              <w:top w:val="single" w:sz="4" w:space="0" w:color="auto"/>
              <w:left w:val="single" w:sz="4" w:space="0" w:color="auto"/>
              <w:bottom w:val="single" w:sz="4" w:space="0" w:color="auto"/>
              <w:right w:val="single" w:sz="4" w:space="0" w:color="auto"/>
            </w:tcBorders>
            <w:vAlign w:val="center"/>
          </w:tcPr>
          <w:p w14:paraId="586DCB95" w14:textId="77777777" w:rsidR="00E84159" w:rsidRPr="00C61DB7" w:rsidRDefault="00E84159" w:rsidP="00C61DB7">
            <w:pPr>
              <w:rPr>
                <w:lang w:eastAsia="lt-LT"/>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727F703" w14:textId="77777777" w:rsidR="00E56D10" w:rsidRDefault="00E84159" w:rsidP="00C61DB7">
            <w:pPr>
              <w:jc w:val="center"/>
              <w:rPr>
                <w:lang w:val="lt-LT" w:eastAsia="lt-LT"/>
              </w:rPr>
            </w:pPr>
            <w:r w:rsidRPr="00C61DB7">
              <w:rPr>
                <w:lang w:val="lt-LT" w:eastAsia="lt-LT"/>
              </w:rPr>
              <w:t>Pr.</w:t>
            </w:r>
            <w:r w:rsidR="00E56D10">
              <w:rPr>
                <w:lang w:val="lt-LT" w:eastAsia="lt-LT"/>
              </w:rPr>
              <w:t xml:space="preserve"> </w:t>
            </w:r>
            <w:r w:rsidRPr="00C61DB7">
              <w:rPr>
                <w:lang w:val="lt-LT" w:eastAsia="lt-LT"/>
              </w:rPr>
              <w:t xml:space="preserve">r. </w:t>
            </w:r>
          </w:p>
          <w:p w14:paraId="233BE670" w14:textId="77777777" w:rsidR="00E84159" w:rsidRPr="00C61DB7" w:rsidRDefault="00E84159" w:rsidP="00C61DB7">
            <w:pPr>
              <w:jc w:val="center"/>
              <w:rPr>
                <w:lang w:eastAsia="lt-LT"/>
              </w:rPr>
            </w:pPr>
            <w:r w:rsidRPr="00C61DB7">
              <w:rPr>
                <w:lang w:val="lt-LT" w:eastAsia="lt-LT"/>
              </w:rPr>
              <w:t>II m.</w:t>
            </w:r>
            <w:r w:rsidR="00E56D10">
              <w:rPr>
                <w:lang w:val="lt-LT" w:eastAsia="lt-LT"/>
              </w:rPr>
              <w:t xml:space="preserve"> </w:t>
            </w:r>
            <w:r w:rsidRPr="00C61DB7">
              <w:rPr>
                <w:lang w:val="lt-LT" w:eastAsia="lt-LT"/>
              </w:rPr>
              <w:t>m.</w:t>
            </w:r>
          </w:p>
        </w:tc>
        <w:tc>
          <w:tcPr>
            <w:tcW w:w="1388" w:type="dxa"/>
            <w:tcBorders>
              <w:top w:val="single" w:sz="4" w:space="0" w:color="auto"/>
              <w:left w:val="single" w:sz="4" w:space="0" w:color="auto"/>
              <w:bottom w:val="single" w:sz="4" w:space="0" w:color="auto"/>
              <w:right w:val="single" w:sz="4" w:space="0" w:color="auto"/>
            </w:tcBorders>
            <w:noWrap/>
            <w:vAlign w:val="center"/>
          </w:tcPr>
          <w:p w14:paraId="4C0420F1" w14:textId="77777777" w:rsidR="00E84159" w:rsidRPr="00C61DB7" w:rsidRDefault="00E84159" w:rsidP="00C61DB7">
            <w:pPr>
              <w:jc w:val="center"/>
              <w:rPr>
                <w:lang w:eastAsia="lt-LT"/>
              </w:rPr>
            </w:pPr>
            <w:r w:rsidRPr="00C61DB7">
              <w:rPr>
                <w:lang w:val="lt-LT" w:eastAsia="lt-LT"/>
              </w:rPr>
              <w:t>BFR</w:t>
            </w:r>
          </w:p>
        </w:tc>
        <w:tc>
          <w:tcPr>
            <w:tcW w:w="964" w:type="dxa"/>
            <w:tcBorders>
              <w:top w:val="single" w:sz="4" w:space="0" w:color="auto"/>
              <w:left w:val="single" w:sz="4" w:space="0" w:color="auto"/>
              <w:bottom w:val="single" w:sz="4" w:space="0" w:color="auto"/>
              <w:right w:val="single" w:sz="4" w:space="0" w:color="auto"/>
            </w:tcBorders>
            <w:noWrap/>
            <w:vAlign w:val="center"/>
          </w:tcPr>
          <w:p w14:paraId="5570979D" w14:textId="77777777" w:rsidR="00E56D10" w:rsidRDefault="00E84159" w:rsidP="00C61DB7">
            <w:pPr>
              <w:jc w:val="center"/>
              <w:rPr>
                <w:lang w:val="lt-LT" w:eastAsia="lt-LT"/>
              </w:rPr>
            </w:pPr>
            <w:r w:rsidRPr="00C61DB7">
              <w:rPr>
                <w:lang w:val="lt-LT" w:eastAsia="lt-LT"/>
              </w:rPr>
              <w:t>Pr.</w:t>
            </w:r>
            <w:r w:rsidR="00E56D10">
              <w:rPr>
                <w:lang w:val="lt-LT" w:eastAsia="lt-LT"/>
              </w:rPr>
              <w:t xml:space="preserve"> </w:t>
            </w:r>
            <w:r w:rsidRPr="00C61DB7">
              <w:rPr>
                <w:lang w:val="lt-LT" w:eastAsia="lt-LT"/>
              </w:rPr>
              <w:t xml:space="preserve">r. </w:t>
            </w:r>
          </w:p>
          <w:p w14:paraId="5B75489C" w14:textId="77777777" w:rsidR="00E84159" w:rsidRPr="00C61DB7" w:rsidRDefault="00E84159" w:rsidP="00C61DB7">
            <w:pPr>
              <w:jc w:val="center"/>
              <w:rPr>
                <w:lang w:val="lt-LT" w:eastAsia="lt-LT"/>
              </w:rPr>
            </w:pPr>
            <w:r w:rsidRPr="00C61DB7">
              <w:rPr>
                <w:lang w:val="lt-LT" w:eastAsia="lt-LT"/>
              </w:rPr>
              <w:t>I m.</w:t>
            </w:r>
            <w:r w:rsidR="00E56D10">
              <w:rPr>
                <w:lang w:val="lt-LT" w:eastAsia="lt-LT"/>
              </w:rPr>
              <w:t xml:space="preserve"> </w:t>
            </w:r>
            <w:r w:rsidRPr="00C61DB7">
              <w:rPr>
                <w:lang w:val="lt-LT" w:eastAsia="lt-LT"/>
              </w:rPr>
              <w:t>m.</w:t>
            </w:r>
          </w:p>
          <w:p w14:paraId="3D6F7C10" w14:textId="77777777" w:rsidR="00E84159" w:rsidRPr="00C61DB7" w:rsidRDefault="00E84159" w:rsidP="00C61DB7">
            <w:pPr>
              <w:jc w:val="center"/>
              <w:rPr>
                <w:lang w:eastAsia="lt-LT"/>
              </w:rPr>
            </w:pPr>
          </w:p>
        </w:tc>
        <w:tc>
          <w:tcPr>
            <w:tcW w:w="1304" w:type="dxa"/>
            <w:tcBorders>
              <w:top w:val="single" w:sz="4" w:space="0" w:color="auto"/>
              <w:left w:val="single" w:sz="4" w:space="0" w:color="auto"/>
              <w:bottom w:val="single" w:sz="4" w:space="0" w:color="auto"/>
              <w:right w:val="single" w:sz="4" w:space="0" w:color="auto"/>
            </w:tcBorders>
            <w:vAlign w:val="center"/>
          </w:tcPr>
          <w:p w14:paraId="78F74129" w14:textId="77777777" w:rsidR="00E56D10" w:rsidRDefault="00E84159" w:rsidP="00C61DB7">
            <w:pPr>
              <w:jc w:val="center"/>
              <w:rPr>
                <w:lang w:val="lt-LT" w:eastAsia="lt-LT"/>
              </w:rPr>
            </w:pPr>
            <w:proofErr w:type="spellStart"/>
            <w:r w:rsidRPr="00C61DB7">
              <w:rPr>
                <w:lang w:val="lt-LT" w:eastAsia="lt-LT"/>
              </w:rPr>
              <w:t>M.u</w:t>
            </w:r>
            <w:proofErr w:type="spellEnd"/>
            <w:r w:rsidRPr="00C61DB7">
              <w:rPr>
                <w:lang w:val="lt-LT" w:eastAsia="lt-LT"/>
              </w:rPr>
              <w:t>.</w:t>
            </w:r>
          </w:p>
          <w:p w14:paraId="408BA972" w14:textId="77777777" w:rsidR="00E84159" w:rsidRPr="00C61DB7" w:rsidRDefault="00E84159" w:rsidP="00E56D10">
            <w:pPr>
              <w:jc w:val="center"/>
              <w:rPr>
                <w:lang w:eastAsia="lt-LT"/>
              </w:rPr>
            </w:pPr>
            <w:r w:rsidRPr="00C61DB7">
              <w:rPr>
                <w:lang w:val="lt-LT" w:eastAsia="lt-LT"/>
              </w:rPr>
              <w:t xml:space="preserve"> I</w:t>
            </w:r>
            <w:r w:rsidR="00E56D10">
              <w:rPr>
                <w:lang w:val="lt-LT" w:eastAsia="lt-LT"/>
              </w:rPr>
              <w:t xml:space="preserve"> </w:t>
            </w:r>
            <w:r w:rsidRPr="00C61DB7">
              <w:rPr>
                <w:lang w:val="lt-LT" w:eastAsia="lt-LT"/>
              </w:rPr>
              <w:t>m.</w:t>
            </w:r>
            <w:r w:rsidR="00E56D10">
              <w:rPr>
                <w:lang w:val="lt-LT" w:eastAsia="lt-LT"/>
              </w:rPr>
              <w:t xml:space="preserve"> </w:t>
            </w:r>
            <w:r w:rsidRPr="00C61DB7">
              <w:rPr>
                <w:lang w:val="lt-LT" w:eastAsia="lt-LT"/>
              </w:rPr>
              <w:t>m.</w:t>
            </w:r>
          </w:p>
        </w:tc>
        <w:tc>
          <w:tcPr>
            <w:tcW w:w="1588" w:type="dxa"/>
            <w:tcBorders>
              <w:top w:val="single" w:sz="4" w:space="0" w:color="auto"/>
              <w:left w:val="single" w:sz="4" w:space="0" w:color="auto"/>
              <w:bottom w:val="single" w:sz="4" w:space="0" w:color="auto"/>
              <w:right w:val="single" w:sz="4" w:space="0" w:color="auto"/>
            </w:tcBorders>
            <w:noWrap/>
            <w:vAlign w:val="center"/>
          </w:tcPr>
          <w:p w14:paraId="48F05574" w14:textId="77777777" w:rsidR="00E84159" w:rsidRPr="00C61DB7" w:rsidRDefault="00E84159" w:rsidP="00C61DB7">
            <w:pPr>
              <w:jc w:val="center"/>
              <w:rPr>
                <w:lang w:val="lt-LT" w:eastAsia="lt-LT"/>
              </w:rPr>
            </w:pPr>
            <w:r w:rsidRPr="00C61DB7">
              <w:rPr>
                <w:lang w:val="lt-LT" w:eastAsia="lt-LT"/>
              </w:rPr>
              <w:t>BFR</w:t>
            </w:r>
          </w:p>
        </w:tc>
      </w:tr>
      <w:tr w:rsidR="00E84159" w:rsidRPr="00C61DB7" w14:paraId="43ADF612" w14:textId="77777777" w:rsidTr="00E56D10">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0EA04F2A" w14:textId="77777777" w:rsidR="00E84159" w:rsidRPr="00C61DB7" w:rsidRDefault="00E84159" w:rsidP="00C61DB7">
            <w:pPr>
              <w:rPr>
                <w:lang w:eastAsia="lt-LT"/>
              </w:rPr>
            </w:pPr>
            <w:proofErr w:type="spellStart"/>
            <w:r w:rsidRPr="00C61DB7">
              <w:rPr>
                <w:lang w:eastAsia="lt-LT"/>
              </w:rPr>
              <w:t>Teorinis</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tcPr>
          <w:p w14:paraId="3709AC1D" w14:textId="77777777" w:rsidR="00E84159" w:rsidRPr="00C61DB7" w:rsidRDefault="00E84159" w:rsidP="00C61DB7">
            <w:pPr>
              <w:jc w:val="center"/>
              <w:rPr>
                <w:lang w:val="lt-LT" w:eastAsia="lt-LT"/>
              </w:rPr>
            </w:pPr>
            <w:r w:rsidRPr="00C61DB7">
              <w:rPr>
                <w:lang w:val="lt-LT" w:eastAsia="lt-LT"/>
              </w:rPr>
              <w:t>12</w:t>
            </w:r>
          </w:p>
        </w:tc>
        <w:tc>
          <w:tcPr>
            <w:tcW w:w="1388" w:type="dxa"/>
            <w:tcBorders>
              <w:top w:val="single" w:sz="4" w:space="0" w:color="auto"/>
              <w:left w:val="single" w:sz="4" w:space="0" w:color="auto"/>
              <w:bottom w:val="single" w:sz="4" w:space="0" w:color="auto"/>
              <w:right w:val="single" w:sz="4" w:space="0" w:color="auto"/>
            </w:tcBorders>
            <w:noWrap/>
            <w:vAlign w:val="center"/>
          </w:tcPr>
          <w:p w14:paraId="091CB4AC" w14:textId="77777777" w:rsidR="00E84159" w:rsidRPr="00C61DB7" w:rsidRDefault="00E84159" w:rsidP="00C61DB7">
            <w:pPr>
              <w:jc w:val="center"/>
              <w:rPr>
                <w:lang w:val="lt-LT" w:eastAsia="lt-LT"/>
              </w:rPr>
            </w:pPr>
            <w:r w:rsidRPr="00C61DB7">
              <w:rPr>
                <w:lang w:val="lt-LT" w:eastAsia="lt-LT"/>
              </w:rPr>
              <w:t>10</w:t>
            </w:r>
          </w:p>
        </w:tc>
        <w:tc>
          <w:tcPr>
            <w:tcW w:w="964" w:type="dxa"/>
            <w:tcBorders>
              <w:top w:val="single" w:sz="4" w:space="0" w:color="auto"/>
              <w:left w:val="single" w:sz="4" w:space="0" w:color="auto"/>
              <w:bottom w:val="single" w:sz="4" w:space="0" w:color="auto"/>
              <w:right w:val="single" w:sz="4" w:space="0" w:color="auto"/>
            </w:tcBorders>
            <w:noWrap/>
            <w:vAlign w:val="center"/>
          </w:tcPr>
          <w:p w14:paraId="2D4BDFAF" w14:textId="77777777" w:rsidR="00E84159" w:rsidRPr="00C61DB7" w:rsidRDefault="00E84159" w:rsidP="00C61DB7">
            <w:pPr>
              <w:jc w:val="center"/>
              <w:rPr>
                <w:lang w:val="lt-LT" w:eastAsia="lt-LT"/>
              </w:rPr>
            </w:pPr>
            <w:r w:rsidRPr="00C61DB7">
              <w:rPr>
                <w:lang w:val="lt-LT" w:eastAsia="lt-LT"/>
              </w:rPr>
              <w:t>10</w:t>
            </w:r>
          </w:p>
        </w:tc>
        <w:tc>
          <w:tcPr>
            <w:tcW w:w="1304" w:type="dxa"/>
            <w:tcBorders>
              <w:top w:val="single" w:sz="4" w:space="0" w:color="auto"/>
              <w:left w:val="single" w:sz="4" w:space="0" w:color="auto"/>
              <w:bottom w:val="single" w:sz="4" w:space="0" w:color="auto"/>
              <w:right w:val="single" w:sz="4" w:space="0" w:color="auto"/>
            </w:tcBorders>
            <w:vAlign w:val="center"/>
          </w:tcPr>
          <w:p w14:paraId="52D11510" w14:textId="77777777" w:rsidR="00E84159" w:rsidRPr="00C61DB7" w:rsidRDefault="00F11596" w:rsidP="00C61DB7">
            <w:pPr>
              <w:jc w:val="center"/>
              <w:rPr>
                <w:lang w:val="lt-LT" w:eastAsia="lt-LT"/>
              </w:rPr>
            </w:pPr>
            <w:r w:rsidRPr="00C61DB7">
              <w:rPr>
                <w:lang w:val="lt-LT" w:eastAsia="lt-LT"/>
              </w:rPr>
              <w:t>8</w:t>
            </w:r>
          </w:p>
        </w:tc>
        <w:tc>
          <w:tcPr>
            <w:tcW w:w="1588" w:type="dxa"/>
            <w:tcBorders>
              <w:top w:val="single" w:sz="4" w:space="0" w:color="auto"/>
              <w:left w:val="single" w:sz="4" w:space="0" w:color="auto"/>
              <w:bottom w:val="single" w:sz="4" w:space="0" w:color="auto"/>
              <w:right w:val="single" w:sz="4" w:space="0" w:color="auto"/>
            </w:tcBorders>
            <w:noWrap/>
            <w:vAlign w:val="center"/>
          </w:tcPr>
          <w:p w14:paraId="3A21F482" w14:textId="77777777" w:rsidR="00E84159" w:rsidRPr="00C61DB7" w:rsidRDefault="00F11596" w:rsidP="00C61DB7">
            <w:pPr>
              <w:jc w:val="center"/>
              <w:rPr>
                <w:lang w:val="lt-LT" w:eastAsia="lt-LT"/>
              </w:rPr>
            </w:pPr>
            <w:r w:rsidRPr="00C61DB7">
              <w:rPr>
                <w:lang w:val="lt-LT" w:eastAsia="lt-LT"/>
              </w:rPr>
              <w:t>10</w:t>
            </w:r>
          </w:p>
        </w:tc>
      </w:tr>
      <w:tr w:rsidR="00E84159" w:rsidRPr="00C61DB7" w14:paraId="1FFFD834" w14:textId="77777777" w:rsidTr="00E56D10">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03C5D806" w14:textId="77777777" w:rsidR="00E84159" w:rsidRPr="00C61DB7" w:rsidRDefault="00E84159" w:rsidP="00C61DB7">
            <w:pPr>
              <w:rPr>
                <w:lang w:eastAsia="lt-LT"/>
              </w:rPr>
            </w:pPr>
            <w:proofErr w:type="spellStart"/>
            <w:r w:rsidRPr="00C61DB7">
              <w:rPr>
                <w:lang w:eastAsia="lt-LT"/>
              </w:rPr>
              <w:t>Fizinis</w:t>
            </w:r>
            <w:proofErr w:type="spellEnd"/>
            <w:r w:rsidRPr="00C61DB7">
              <w:rPr>
                <w:lang w:eastAsia="lt-LT"/>
              </w:rPr>
              <w:t xml:space="preserve"> </w:t>
            </w:r>
          </w:p>
        </w:tc>
        <w:tc>
          <w:tcPr>
            <w:tcW w:w="2299" w:type="dxa"/>
            <w:tcBorders>
              <w:top w:val="single" w:sz="4" w:space="0" w:color="auto"/>
              <w:left w:val="single" w:sz="4" w:space="0" w:color="auto"/>
              <w:bottom w:val="single" w:sz="4" w:space="0" w:color="auto"/>
              <w:right w:val="single" w:sz="4" w:space="0" w:color="auto"/>
            </w:tcBorders>
            <w:noWrap/>
            <w:vAlign w:val="center"/>
          </w:tcPr>
          <w:p w14:paraId="57FD1C98" w14:textId="77777777" w:rsidR="00E84159" w:rsidRPr="00C61DB7" w:rsidRDefault="00E84159" w:rsidP="00C61DB7">
            <w:pPr>
              <w:rPr>
                <w:lang w:eastAsia="lt-LT"/>
              </w:rPr>
            </w:pPr>
            <w:proofErr w:type="spellStart"/>
            <w:r w:rsidRPr="00C61DB7">
              <w:rPr>
                <w:lang w:eastAsia="lt-LT"/>
              </w:rPr>
              <w:t>Bendrasis</w:t>
            </w:r>
            <w:proofErr w:type="spellEnd"/>
          </w:p>
        </w:tc>
        <w:tc>
          <w:tcPr>
            <w:tcW w:w="993" w:type="dxa"/>
            <w:tcBorders>
              <w:top w:val="single" w:sz="4" w:space="0" w:color="auto"/>
              <w:left w:val="nil"/>
              <w:bottom w:val="single" w:sz="4" w:space="0" w:color="auto"/>
              <w:right w:val="single" w:sz="4" w:space="0" w:color="auto"/>
            </w:tcBorders>
            <w:noWrap/>
            <w:vAlign w:val="center"/>
          </w:tcPr>
          <w:p w14:paraId="243ED8D3" w14:textId="77777777" w:rsidR="00E84159" w:rsidRPr="00C61DB7" w:rsidRDefault="00E84159" w:rsidP="00C61DB7">
            <w:pPr>
              <w:jc w:val="center"/>
              <w:rPr>
                <w:lang w:val="lt-LT" w:eastAsia="lt-LT"/>
              </w:rPr>
            </w:pPr>
            <w:r w:rsidRPr="00C61DB7">
              <w:rPr>
                <w:lang w:val="lt-LT" w:eastAsia="lt-LT"/>
              </w:rPr>
              <w:t>62</w:t>
            </w:r>
          </w:p>
        </w:tc>
        <w:tc>
          <w:tcPr>
            <w:tcW w:w="1388" w:type="dxa"/>
            <w:tcBorders>
              <w:top w:val="single" w:sz="4" w:space="0" w:color="auto"/>
              <w:left w:val="nil"/>
              <w:bottom w:val="single" w:sz="4" w:space="0" w:color="auto"/>
              <w:right w:val="single" w:sz="4" w:space="0" w:color="auto"/>
            </w:tcBorders>
            <w:noWrap/>
            <w:vAlign w:val="center"/>
          </w:tcPr>
          <w:p w14:paraId="1A10D5D2" w14:textId="77777777" w:rsidR="00E84159" w:rsidRPr="00C61DB7" w:rsidRDefault="00E84159" w:rsidP="00C61DB7">
            <w:pPr>
              <w:jc w:val="center"/>
              <w:rPr>
                <w:lang w:val="lt-LT" w:eastAsia="lt-LT"/>
              </w:rPr>
            </w:pPr>
            <w:r w:rsidRPr="00C61DB7">
              <w:rPr>
                <w:lang w:val="lt-LT" w:eastAsia="lt-LT"/>
              </w:rPr>
              <w:t>24</w:t>
            </w:r>
          </w:p>
        </w:tc>
        <w:tc>
          <w:tcPr>
            <w:tcW w:w="964" w:type="dxa"/>
            <w:tcBorders>
              <w:top w:val="single" w:sz="4" w:space="0" w:color="auto"/>
              <w:left w:val="nil"/>
              <w:bottom w:val="single" w:sz="4" w:space="0" w:color="auto"/>
              <w:right w:val="single" w:sz="4" w:space="0" w:color="auto"/>
            </w:tcBorders>
            <w:noWrap/>
            <w:vAlign w:val="center"/>
          </w:tcPr>
          <w:p w14:paraId="12E7917D" w14:textId="77777777" w:rsidR="00E84159" w:rsidRPr="00C61DB7" w:rsidRDefault="00E84159" w:rsidP="00C61DB7">
            <w:pPr>
              <w:jc w:val="center"/>
              <w:rPr>
                <w:lang w:val="lt-LT" w:eastAsia="lt-LT"/>
              </w:rPr>
            </w:pPr>
            <w:r w:rsidRPr="00C61DB7">
              <w:rPr>
                <w:lang w:val="lt-LT" w:eastAsia="lt-LT"/>
              </w:rPr>
              <w:t>54</w:t>
            </w:r>
          </w:p>
        </w:tc>
        <w:tc>
          <w:tcPr>
            <w:tcW w:w="1304" w:type="dxa"/>
            <w:tcBorders>
              <w:top w:val="single" w:sz="4" w:space="0" w:color="auto"/>
              <w:left w:val="nil"/>
              <w:bottom w:val="single" w:sz="4" w:space="0" w:color="auto"/>
              <w:right w:val="single" w:sz="4" w:space="0" w:color="auto"/>
            </w:tcBorders>
            <w:vAlign w:val="center"/>
          </w:tcPr>
          <w:p w14:paraId="58C524BA" w14:textId="77777777" w:rsidR="00E84159" w:rsidRPr="00C61DB7" w:rsidRDefault="00F11596" w:rsidP="00C61DB7">
            <w:pPr>
              <w:jc w:val="center"/>
              <w:rPr>
                <w:lang w:val="lt-LT" w:eastAsia="lt-LT"/>
              </w:rPr>
            </w:pPr>
            <w:r w:rsidRPr="00C61DB7">
              <w:rPr>
                <w:lang w:val="lt-LT" w:eastAsia="lt-LT"/>
              </w:rPr>
              <w:t>60</w:t>
            </w:r>
          </w:p>
        </w:tc>
        <w:tc>
          <w:tcPr>
            <w:tcW w:w="1588" w:type="dxa"/>
            <w:tcBorders>
              <w:top w:val="single" w:sz="4" w:space="0" w:color="auto"/>
              <w:left w:val="nil"/>
              <w:bottom w:val="single" w:sz="4" w:space="0" w:color="auto"/>
              <w:right w:val="single" w:sz="4" w:space="0" w:color="auto"/>
            </w:tcBorders>
            <w:noWrap/>
            <w:vAlign w:val="center"/>
          </w:tcPr>
          <w:p w14:paraId="1E1ED5E1" w14:textId="77777777" w:rsidR="00E84159" w:rsidRPr="00C61DB7" w:rsidRDefault="00F11596" w:rsidP="00C61DB7">
            <w:pPr>
              <w:jc w:val="center"/>
              <w:rPr>
                <w:lang w:val="lt-LT" w:eastAsia="lt-LT"/>
              </w:rPr>
            </w:pPr>
            <w:r w:rsidRPr="00C61DB7">
              <w:rPr>
                <w:lang w:val="lt-LT" w:eastAsia="lt-LT"/>
              </w:rPr>
              <w:t>24</w:t>
            </w:r>
          </w:p>
        </w:tc>
      </w:tr>
      <w:tr w:rsidR="00E84159" w:rsidRPr="00C61DB7" w14:paraId="44673AAB" w14:textId="77777777" w:rsidTr="00E56D10">
        <w:trPr>
          <w:trHeight w:hRule="exact" w:val="284"/>
        </w:trPr>
        <w:tc>
          <w:tcPr>
            <w:tcW w:w="990" w:type="dxa"/>
            <w:vMerge/>
            <w:tcBorders>
              <w:top w:val="single" w:sz="4" w:space="0" w:color="auto"/>
              <w:left w:val="single" w:sz="4" w:space="0" w:color="auto"/>
              <w:bottom w:val="single" w:sz="4" w:space="0" w:color="auto"/>
              <w:right w:val="nil"/>
            </w:tcBorders>
            <w:vAlign w:val="center"/>
          </w:tcPr>
          <w:p w14:paraId="351616F6" w14:textId="77777777" w:rsidR="00E84159" w:rsidRPr="00C61DB7" w:rsidRDefault="00E84159" w:rsidP="00C61DB7">
            <w:pPr>
              <w:rPr>
                <w:lang w:eastAsia="lt-LT"/>
              </w:rPr>
            </w:pPr>
          </w:p>
        </w:tc>
        <w:tc>
          <w:tcPr>
            <w:tcW w:w="2299" w:type="dxa"/>
            <w:tcBorders>
              <w:top w:val="single" w:sz="4" w:space="0" w:color="auto"/>
              <w:left w:val="single" w:sz="4" w:space="0" w:color="auto"/>
              <w:bottom w:val="single" w:sz="4" w:space="0" w:color="auto"/>
              <w:right w:val="single" w:sz="4" w:space="0" w:color="auto"/>
            </w:tcBorders>
            <w:noWrap/>
            <w:vAlign w:val="center"/>
          </w:tcPr>
          <w:p w14:paraId="2B7BAD91" w14:textId="77777777" w:rsidR="00E84159" w:rsidRPr="00C61DB7" w:rsidRDefault="00E84159" w:rsidP="00C61DB7">
            <w:pPr>
              <w:rPr>
                <w:lang w:eastAsia="lt-LT"/>
              </w:rPr>
            </w:pPr>
            <w:proofErr w:type="spellStart"/>
            <w:r w:rsidRPr="00C61DB7">
              <w:rPr>
                <w:lang w:eastAsia="lt-LT"/>
              </w:rPr>
              <w:t>Specialusis</w:t>
            </w:r>
            <w:proofErr w:type="spellEnd"/>
          </w:p>
        </w:tc>
        <w:tc>
          <w:tcPr>
            <w:tcW w:w="993" w:type="dxa"/>
            <w:tcBorders>
              <w:top w:val="single" w:sz="4" w:space="0" w:color="auto"/>
              <w:left w:val="nil"/>
              <w:bottom w:val="single" w:sz="4" w:space="0" w:color="auto"/>
              <w:right w:val="single" w:sz="4" w:space="0" w:color="auto"/>
            </w:tcBorders>
            <w:noWrap/>
            <w:vAlign w:val="center"/>
          </w:tcPr>
          <w:p w14:paraId="42BE511E" w14:textId="77777777" w:rsidR="00E84159" w:rsidRPr="00C61DB7" w:rsidRDefault="00E84159" w:rsidP="00C61DB7">
            <w:pPr>
              <w:jc w:val="center"/>
              <w:rPr>
                <w:lang w:val="lt-LT" w:eastAsia="lt-LT"/>
              </w:rPr>
            </w:pPr>
            <w:r w:rsidRPr="00C61DB7">
              <w:rPr>
                <w:lang w:val="lt-LT" w:eastAsia="lt-LT"/>
              </w:rPr>
              <w:t>48</w:t>
            </w:r>
          </w:p>
        </w:tc>
        <w:tc>
          <w:tcPr>
            <w:tcW w:w="1388" w:type="dxa"/>
            <w:tcBorders>
              <w:top w:val="single" w:sz="4" w:space="0" w:color="auto"/>
              <w:left w:val="nil"/>
              <w:bottom w:val="single" w:sz="4" w:space="0" w:color="auto"/>
              <w:right w:val="single" w:sz="4" w:space="0" w:color="auto"/>
            </w:tcBorders>
            <w:noWrap/>
            <w:vAlign w:val="center"/>
          </w:tcPr>
          <w:p w14:paraId="1A3AC3A4" w14:textId="77777777" w:rsidR="00E84159" w:rsidRPr="00C61DB7" w:rsidRDefault="00E84159" w:rsidP="00C61DB7">
            <w:pPr>
              <w:jc w:val="center"/>
              <w:rPr>
                <w:lang w:val="lt-LT" w:eastAsia="lt-LT"/>
              </w:rPr>
            </w:pPr>
            <w:r w:rsidRPr="00C61DB7">
              <w:rPr>
                <w:lang w:val="lt-LT" w:eastAsia="lt-LT"/>
              </w:rPr>
              <w:t>22</w:t>
            </w:r>
          </w:p>
        </w:tc>
        <w:tc>
          <w:tcPr>
            <w:tcW w:w="964" w:type="dxa"/>
            <w:tcBorders>
              <w:top w:val="single" w:sz="4" w:space="0" w:color="auto"/>
              <w:left w:val="nil"/>
              <w:bottom w:val="single" w:sz="4" w:space="0" w:color="auto"/>
              <w:right w:val="single" w:sz="4" w:space="0" w:color="auto"/>
            </w:tcBorders>
            <w:noWrap/>
            <w:vAlign w:val="center"/>
          </w:tcPr>
          <w:p w14:paraId="5B7038F4" w14:textId="77777777" w:rsidR="00E84159" w:rsidRPr="00C61DB7" w:rsidRDefault="00E84159" w:rsidP="00C61DB7">
            <w:pPr>
              <w:jc w:val="center"/>
              <w:rPr>
                <w:lang w:val="lt-LT" w:eastAsia="lt-LT"/>
              </w:rPr>
            </w:pPr>
            <w:r w:rsidRPr="00C61DB7">
              <w:rPr>
                <w:lang w:val="lt-LT" w:eastAsia="lt-LT"/>
              </w:rPr>
              <w:t>32</w:t>
            </w:r>
          </w:p>
        </w:tc>
        <w:tc>
          <w:tcPr>
            <w:tcW w:w="1304" w:type="dxa"/>
            <w:tcBorders>
              <w:top w:val="single" w:sz="4" w:space="0" w:color="auto"/>
              <w:left w:val="nil"/>
              <w:bottom w:val="single" w:sz="4" w:space="0" w:color="auto"/>
              <w:right w:val="single" w:sz="4" w:space="0" w:color="auto"/>
            </w:tcBorders>
            <w:vAlign w:val="center"/>
          </w:tcPr>
          <w:p w14:paraId="7B45C254" w14:textId="77777777" w:rsidR="00E84159" w:rsidRPr="00C61DB7" w:rsidRDefault="00F11596" w:rsidP="00C61DB7">
            <w:pPr>
              <w:jc w:val="center"/>
              <w:rPr>
                <w:lang w:val="lt-LT" w:eastAsia="lt-LT"/>
              </w:rPr>
            </w:pPr>
            <w:r w:rsidRPr="00C61DB7">
              <w:rPr>
                <w:lang w:val="lt-LT" w:eastAsia="lt-LT"/>
              </w:rPr>
              <w:t>42</w:t>
            </w:r>
          </w:p>
        </w:tc>
        <w:tc>
          <w:tcPr>
            <w:tcW w:w="1588" w:type="dxa"/>
            <w:tcBorders>
              <w:top w:val="single" w:sz="4" w:space="0" w:color="auto"/>
              <w:left w:val="nil"/>
              <w:bottom w:val="single" w:sz="4" w:space="0" w:color="auto"/>
              <w:right w:val="single" w:sz="4" w:space="0" w:color="auto"/>
            </w:tcBorders>
            <w:noWrap/>
            <w:vAlign w:val="center"/>
          </w:tcPr>
          <w:p w14:paraId="3E3CFA9D" w14:textId="77777777" w:rsidR="00E84159" w:rsidRPr="00C61DB7" w:rsidRDefault="00F11596" w:rsidP="00C61DB7">
            <w:pPr>
              <w:jc w:val="center"/>
              <w:rPr>
                <w:lang w:val="lt-LT" w:eastAsia="lt-LT"/>
              </w:rPr>
            </w:pPr>
            <w:r w:rsidRPr="00C61DB7">
              <w:rPr>
                <w:lang w:val="lt-LT" w:eastAsia="lt-LT"/>
              </w:rPr>
              <w:t>22</w:t>
            </w:r>
          </w:p>
        </w:tc>
      </w:tr>
      <w:tr w:rsidR="00F11596" w:rsidRPr="00C61DB7" w14:paraId="1D7E7987" w14:textId="77777777" w:rsidTr="00E56D10">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47427F99" w14:textId="77777777" w:rsidR="00F11596" w:rsidRPr="00C61DB7" w:rsidRDefault="00F11596" w:rsidP="00C61DB7">
            <w:pPr>
              <w:rPr>
                <w:lang w:eastAsia="lt-LT"/>
              </w:rPr>
            </w:pPr>
            <w:proofErr w:type="spellStart"/>
            <w:r w:rsidRPr="00C61DB7">
              <w:rPr>
                <w:lang w:eastAsia="lt-LT"/>
              </w:rPr>
              <w:t>Techninis</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tcPr>
          <w:p w14:paraId="5D25E360" w14:textId="77777777" w:rsidR="00F11596" w:rsidRPr="00C61DB7" w:rsidRDefault="00F11596" w:rsidP="00C61DB7">
            <w:pPr>
              <w:jc w:val="center"/>
            </w:pPr>
            <w:r w:rsidRPr="00C61DB7">
              <w:rPr>
                <w:lang w:eastAsia="lt-LT"/>
              </w:rPr>
              <w:t>72</w:t>
            </w:r>
          </w:p>
        </w:tc>
        <w:tc>
          <w:tcPr>
            <w:tcW w:w="1388" w:type="dxa"/>
            <w:tcBorders>
              <w:top w:val="single" w:sz="4" w:space="0" w:color="auto"/>
              <w:left w:val="single" w:sz="4" w:space="0" w:color="auto"/>
              <w:bottom w:val="single" w:sz="4" w:space="0" w:color="auto"/>
              <w:right w:val="single" w:sz="4" w:space="0" w:color="auto"/>
            </w:tcBorders>
            <w:noWrap/>
            <w:vAlign w:val="center"/>
          </w:tcPr>
          <w:p w14:paraId="1190CF11" w14:textId="77777777" w:rsidR="00F11596" w:rsidRPr="00C61DB7" w:rsidRDefault="00F11596" w:rsidP="00C61DB7">
            <w:pPr>
              <w:jc w:val="center"/>
            </w:pPr>
            <w:r w:rsidRPr="00C61DB7">
              <w:rPr>
                <w:lang w:eastAsia="lt-LT"/>
              </w:rPr>
              <w:t>54</w:t>
            </w:r>
          </w:p>
        </w:tc>
        <w:tc>
          <w:tcPr>
            <w:tcW w:w="964" w:type="dxa"/>
            <w:tcBorders>
              <w:top w:val="single" w:sz="4" w:space="0" w:color="auto"/>
              <w:left w:val="single" w:sz="4" w:space="0" w:color="auto"/>
              <w:bottom w:val="single" w:sz="4" w:space="0" w:color="auto"/>
              <w:right w:val="single" w:sz="4" w:space="0" w:color="auto"/>
            </w:tcBorders>
            <w:noWrap/>
            <w:vAlign w:val="center"/>
          </w:tcPr>
          <w:p w14:paraId="7B6475F2" w14:textId="77777777" w:rsidR="00F11596" w:rsidRPr="00C61DB7" w:rsidRDefault="00F11596" w:rsidP="00C61DB7">
            <w:pPr>
              <w:jc w:val="center"/>
            </w:pPr>
            <w:r w:rsidRPr="00C61DB7">
              <w:rPr>
                <w:lang w:val="lt-LT" w:eastAsia="lt-LT"/>
              </w:rPr>
              <w:t>6</w:t>
            </w:r>
            <w:r w:rsidRPr="00C61DB7">
              <w:rPr>
                <w:lang w:eastAsia="lt-LT"/>
              </w:rPr>
              <w:t>8</w:t>
            </w:r>
          </w:p>
        </w:tc>
        <w:tc>
          <w:tcPr>
            <w:tcW w:w="1304" w:type="dxa"/>
            <w:tcBorders>
              <w:top w:val="single" w:sz="4" w:space="0" w:color="auto"/>
              <w:left w:val="single" w:sz="4" w:space="0" w:color="auto"/>
              <w:bottom w:val="single" w:sz="4" w:space="0" w:color="auto"/>
              <w:right w:val="single" w:sz="4" w:space="0" w:color="auto"/>
            </w:tcBorders>
            <w:vAlign w:val="center"/>
          </w:tcPr>
          <w:p w14:paraId="580DBCA6" w14:textId="77777777" w:rsidR="00F11596" w:rsidRPr="00C61DB7" w:rsidRDefault="00F11596" w:rsidP="00C61DB7">
            <w:pPr>
              <w:jc w:val="center"/>
            </w:pPr>
            <w:r w:rsidRPr="00C61DB7">
              <w:rPr>
                <w:lang w:val="lt-LT" w:eastAsia="lt-LT"/>
              </w:rPr>
              <w:t>7</w:t>
            </w:r>
            <w:r w:rsidRPr="00C61DB7">
              <w:rPr>
                <w:lang w:eastAsia="lt-LT"/>
              </w:rPr>
              <w:t>4</w:t>
            </w:r>
          </w:p>
        </w:tc>
        <w:tc>
          <w:tcPr>
            <w:tcW w:w="1588" w:type="dxa"/>
            <w:tcBorders>
              <w:top w:val="single" w:sz="4" w:space="0" w:color="auto"/>
              <w:left w:val="single" w:sz="4" w:space="0" w:color="auto"/>
              <w:bottom w:val="single" w:sz="4" w:space="0" w:color="auto"/>
              <w:right w:val="single" w:sz="4" w:space="0" w:color="auto"/>
            </w:tcBorders>
            <w:noWrap/>
            <w:vAlign w:val="center"/>
          </w:tcPr>
          <w:p w14:paraId="220B1056" w14:textId="77777777" w:rsidR="00F11596" w:rsidRPr="00C61DB7" w:rsidRDefault="00F11596" w:rsidP="00C61DB7">
            <w:pPr>
              <w:jc w:val="center"/>
            </w:pPr>
            <w:r w:rsidRPr="00C61DB7">
              <w:rPr>
                <w:lang w:eastAsia="lt-LT"/>
              </w:rPr>
              <w:t>54</w:t>
            </w:r>
          </w:p>
        </w:tc>
      </w:tr>
      <w:tr w:rsidR="00F11596" w:rsidRPr="00C61DB7" w14:paraId="33600531" w14:textId="77777777" w:rsidTr="00E56D10">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1808F20F" w14:textId="77777777" w:rsidR="00F11596" w:rsidRPr="00C61DB7" w:rsidRDefault="00F11596" w:rsidP="00C61DB7">
            <w:pPr>
              <w:rPr>
                <w:lang w:eastAsia="lt-LT"/>
              </w:rPr>
            </w:pPr>
            <w:proofErr w:type="spellStart"/>
            <w:r w:rsidRPr="00C61DB7">
              <w:rPr>
                <w:lang w:eastAsia="lt-LT"/>
              </w:rPr>
              <w:t>Taktinis</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tcPr>
          <w:p w14:paraId="2A3ADDE7" w14:textId="77777777" w:rsidR="00F11596" w:rsidRPr="00C61DB7" w:rsidRDefault="00F11596" w:rsidP="00C61DB7">
            <w:pPr>
              <w:jc w:val="center"/>
            </w:pPr>
            <w:r w:rsidRPr="00C61DB7">
              <w:rPr>
                <w:lang w:eastAsia="lt-LT"/>
              </w:rPr>
              <w:t>22</w:t>
            </w:r>
          </w:p>
        </w:tc>
        <w:tc>
          <w:tcPr>
            <w:tcW w:w="1388" w:type="dxa"/>
            <w:tcBorders>
              <w:top w:val="single" w:sz="4" w:space="0" w:color="auto"/>
              <w:left w:val="single" w:sz="4" w:space="0" w:color="auto"/>
              <w:bottom w:val="single" w:sz="4" w:space="0" w:color="auto"/>
              <w:right w:val="single" w:sz="4" w:space="0" w:color="auto"/>
            </w:tcBorders>
            <w:noWrap/>
            <w:vAlign w:val="center"/>
          </w:tcPr>
          <w:p w14:paraId="2F5FA017" w14:textId="77777777" w:rsidR="00F11596" w:rsidRPr="00C61DB7" w:rsidRDefault="00F11596" w:rsidP="00C61DB7">
            <w:pPr>
              <w:jc w:val="center"/>
            </w:pPr>
            <w:r w:rsidRPr="00C61DB7">
              <w:rPr>
                <w:lang w:eastAsia="lt-LT"/>
              </w:rPr>
              <w:t>14</w:t>
            </w:r>
          </w:p>
        </w:tc>
        <w:tc>
          <w:tcPr>
            <w:tcW w:w="964" w:type="dxa"/>
            <w:tcBorders>
              <w:top w:val="single" w:sz="4" w:space="0" w:color="auto"/>
              <w:left w:val="single" w:sz="4" w:space="0" w:color="auto"/>
              <w:bottom w:val="single" w:sz="4" w:space="0" w:color="auto"/>
              <w:right w:val="single" w:sz="4" w:space="0" w:color="auto"/>
            </w:tcBorders>
            <w:noWrap/>
            <w:vAlign w:val="center"/>
          </w:tcPr>
          <w:p w14:paraId="028D5C8A" w14:textId="77777777" w:rsidR="00F11596" w:rsidRPr="00C61DB7" w:rsidRDefault="00F11596" w:rsidP="00C61DB7">
            <w:pPr>
              <w:jc w:val="center"/>
              <w:rPr>
                <w:lang w:val="lt-LT"/>
              </w:rPr>
            </w:pPr>
            <w:r w:rsidRPr="00C61DB7">
              <w:rPr>
                <w:lang w:val="lt-LT" w:eastAsia="lt-LT"/>
              </w:rPr>
              <w:t>30</w:t>
            </w:r>
          </w:p>
        </w:tc>
        <w:tc>
          <w:tcPr>
            <w:tcW w:w="1304" w:type="dxa"/>
            <w:tcBorders>
              <w:top w:val="single" w:sz="4" w:space="0" w:color="auto"/>
              <w:left w:val="single" w:sz="4" w:space="0" w:color="auto"/>
              <w:bottom w:val="single" w:sz="4" w:space="0" w:color="auto"/>
              <w:right w:val="single" w:sz="4" w:space="0" w:color="auto"/>
            </w:tcBorders>
            <w:vAlign w:val="center"/>
          </w:tcPr>
          <w:p w14:paraId="0423C6DE" w14:textId="77777777" w:rsidR="00F11596" w:rsidRPr="00C61DB7" w:rsidRDefault="00F11596" w:rsidP="00C61DB7">
            <w:pPr>
              <w:jc w:val="center"/>
            </w:pPr>
            <w:r w:rsidRPr="00C61DB7">
              <w:rPr>
                <w:lang w:eastAsia="lt-LT"/>
              </w:rPr>
              <w:t>40</w:t>
            </w:r>
          </w:p>
        </w:tc>
        <w:tc>
          <w:tcPr>
            <w:tcW w:w="1588" w:type="dxa"/>
            <w:tcBorders>
              <w:top w:val="single" w:sz="4" w:space="0" w:color="auto"/>
              <w:left w:val="single" w:sz="4" w:space="0" w:color="auto"/>
              <w:bottom w:val="single" w:sz="4" w:space="0" w:color="auto"/>
              <w:right w:val="single" w:sz="4" w:space="0" w:color="auto"/>
            </w:tcBorders>
            <w:noWrap/>
            <w:vAlign w:val="center"/>
          </w:tcPr>
          <w:p w14:paraId="6B90F6FC" w14:textId="77777777" w:rsidR="00F11596" w:rsidRPr="00C61DB7" w:rsidRDefault="00F11596" w:rsidP="00C61DB7">
            <w:pPr>
              <w:jc w:val="center"/>
            </w:pPr>
            <w:r w:rsidRPr="00C61DB7">
              <w:rPr>
                <w:lang w:eastAsia="lt-LT"/>
              </w:rPr>
              <w:t>14</w:t>
            </w:r>
          </w:p>
        </w:tc>
      </w:tr>
      <w:tr w:rsidR="00F11596" w:rsidRPr="00C61DB7" w14:paraId="33889917" w14:textId="77777777" w:rsidTr="00E56D10">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05B409D6" w14:textId="77777777" w:rsidR="00F11596" w:rsidRPr="00C61DB7" w:rsidRDefault="00F11596" w:rsidP="00C61DB7">
            <w:pPr>
              <w:rPr>
                <w:lang w:eastAsia="lt-LT"/>
              </w:rPr>
            </w:pPr>
            <w:proofErr w:type="spellStart"/>
            <w:r w:rsidRPr="00C61DB7">
              <w:rPr>
                <w:lang w:eastAsia="lt-LT"/>
              </w:rPr>
              <w:t>Integralusis</w:t>
            </w:r>
            <w:proofErr w:type="spellEnd"/>
            <w:r w:rsidRPr="00C61DB7">
              <w:rPr>
                <w:lang w:eastAsia="lt-LT"/>
              </w:rPr>
              <w:t> </w:t>
            </w:r>
          </w:p>
        </w:tc>
        <w:tc>
          <w:tcPr>
            <w:tcW w:w="993" w:type="dxa"/>
            <w:tcBorders>
              <w:top w:val="single" w:sz="4" w:space="0" w:color="auto"/>
              <w:left w:val="nil"/>
              <w:bottom w:val="single" w:sz="4" w:space="0" w:color="auto"/>
              <w:right w:val="single" w:sz="4" w:space="0" w:color="auto"/>
            </w:tcBorders>
            <w:noWrap/>
            <w:vAlign w:val="center"/>
          </w:tcPr>
          <w:p w14:paraId="66EA12D5" w14:textId="77777777" w:rsidR="00F11596" w:rsidRPr="00C61DB7" w:rsidRDefault="00F11596" w:rsidP="00C61DB7">
            <w:pPr>
              <w:jc w:val="center"/>
            </w:pPr>
            <w:r w:rsidRPr="00C61DB7">
              <w:rPr>
                <w:lang w:eastAsia="lt-LT"/>
              </w:rPr>
              <w:t>38</w:t>
            </w:r>
          </w:p>
        </w:tc>
        <w:tc>
          <w:tcPr>
            <w:tcW w:w="1388" w:type="dxa"/>
            <w:tcBorders>
              <w:top w:val="single" w:sz="4" w:space="0" w:color="auto"/>
              <w:left w:val="nil"/>
              <w:bottom w:val="single" w:sz="4" w:space="0" w:color="auto"/>
              <w:right w:val="single" w:sz="4" w:space="0" w:color="auto"/>
            </w:tcBorders>
            <w:noWrap/>
            <w:vAlign w:val="center"/>
          </w:tcPr>
          <w:p w14:paraId="3CE16925" w14:textId="77777777" w:rsidR="00F11596" w:rsidRPr="00C61DB7" w:rsidRDefault="00F11596" w:rsidP="00C61DB7">
            <w:pPr>
              <w:jc w:val="center"/>
            </w:pPr>
            <w:r w:rsidRPr="00C61DB7">
              <w:rPr>
                <w:lang w:eastAsia="lt-LT"/>
              </w:rPr>
              <w:t>22</w:t>
            </w:r>
          </w:p>
        </w:tc>
        <w:tc>
          <w:tcPr>
            <w:tcW w:w="964" w:type="dxa"/>
            <w:tcBorders>
              <w:top w:val="single" w:sz="4" w:space="0" w:color="auto"/>
              <w:left w:val="nil"/>
              <w:bottom w:val="single" w:sz="4" w:space="0" w:color="auto"/>
              <w:right w:val="single" w:sz="4" w:space="0" w:color="auto"/>
            </w:tcBorders>
            <w:noWrap/>
            <w:vAlign w:val="center"/>
          </w:tcPr>
          <w:p w14:paraId="2E8B7C45" w14:textId="77777777" w:rsidR="00F11596" w:rsidRPr="00C61DB7" w:rsidRDefault="00F11596" w:rsidP="00C61DB7">
            <w:pPr>
              <w:jc w:val="center"/>
            </w:pPr>
            <w:r w:rsidRPr="00C61DB7">
              <w:rPr>
                <w:lang w:eastAsia="lt-LT"/>
              </w:rPr>
              <w:t>34</w:t>
            </w:r>
          </w:p>
        </w:tc>
        <w:tc>
          <w:tcPr>
            <w:tcW w:w="1304" w:type="dxa"/>
            <w:tcBorders>
              <w:top w:val="single" w:sz="4" w:space="0" w:color="auto"/>
              <w:left w:val="nil"/>
              <w:bottom w:val="single" w:sz="4" w:space="0" w:color="auto"/>
              <w:right w:val="single" w:sz="4" w:space="0" w:color="auto"/>
            </w:tcBorders>
            <w:vAlign w:val="center"/>
          </w:tcPr>
          <w:p w14:paraId="382B3603" w14:textId="77777777" w:rsidR="00F11596" w:rsidRPr="00C61DB7" w:rsidRDefault="00F11596" w:rsidP="00C61DB7">
            <w:pPr>
              <w:jc w:val="center"/>
            </w:pPr>
            <w:r w:rsidRPr="00C61DB7">
              <w:rPr>
                <w:lang w:eastAsia="lt-LT"/>
              </w:rPr>
              <w:t>38</w:t>
            </w:r>
          </w:p>
        </w:tc>
        <w:tc>
          <w:tcPr>
            <w:tcW w:w="1588" w:type="dxa"/>
            <w:tcBorders>
              <w:top w:val="single" w:sz="4" w:space="0" w:color="auto"/>
              <w:left w:val="nil"/>
              <w:bottom w:val="single" w:sz="4" w:space="0" w:color="auto"/>
              <w:right w:val="single" w:sz="4" w:space="0" w:color="auto"/>
            </w:tcBorders>
            <w:noWrap/>
            <w:vAlign w:val="center"/>
          </w:tcPr>
          <w:p w14:paraId="6CC3EDD9" w14:textId="77777777" w:rsidR="00F11596" w:rsidRPr="00C61DB7" w:rsidRDefault="00F11596" w:rsidP="00C61DB7">
            <w:pPr>
              <w:jc w:val="center"/>
            </w:pPr>
            <w:r w:rsidRPr="00C61DB7">
              <w:rPr>
                <w:lang w:eastAsia="lt-LT"/>
              </w:rPr>
              <w:t>22</w:t>
            </w:r>
          </w:p>
        </w:tc>
      </w:tr>
      <w:tr w:rsidR="00F11596" w:rsidRPr="00C61DB7" w14:paraId="5374165F" w14:textId="77777777" w:rsidTr="00E56D10">
        <w:trPr>
          <w:trHeight w:hRule="exact" w:val="284"/>
        </w:trPr>
        <w:tc>
          <w:tcPr>
            <w:tcW w:w="3289" w:type="dxa"/>
            <w:gridSpan w:val="2"/>
            <w:tcBorders>
              <w:top w:val="single" w:sz="4" w:space="0" w:color="auto"/>
              <w:left w:val="single" w:sz="4" w:space="0" w:color="auto"/>
              <w:bottom w:val="single" w:sz="4" w:space="0" w:color="auto"/>
              <w:right w:val="single" w:sz="4" w:space="0" w:color="auto"/>
            </w:tcBorders>
            <w:noWrap/>
            <w:vAlign w:val="center"/>
          </w:tcPr>
          <w:p w14:paraId="1A65D98E" w14:textId="77777777" w:rsidR="00F11596" w:rsidRPr="00C61DB7" w:rsidRDefault="00F11596"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993" w:type="dxa"/>
            <w:tcBorders>
              <w:top w:val="single" w:sz="4" w:space="0" w:color="auto"/>
              <w:left w:val="nil"/>
              <w:bottom w:val="single" w:sz="4" w:space="0" w:color="auto"/>
              <w:right w:val="single" w:sz="4" w:space="0" w:color="auto"/>
            </w:tcBorders>
            <w:noWrap/>
            <w:vAlign w:val="center"/>
          </w:tcPr>
          <w:p w14:paraId="5057DA07" w14:textId="77777777" w:rsidR="00F11596" w:rsidRPr="00C61DB7" w:rsidRDefault="00F11596" w:rsidP="00C61DB7">
            <w:pPr>
              <w:jc w:val="center"/>
            </w:pPr>
            <w:r w:rsidRPr="00C61DB7">
              <w:rPr>
                <w:lang w:val="lt-LT" w:eastAsia="lt-LT"/>
              </w:rPr>
              <w:t>5</w:t>
            </w:r>
            <w:r w:rsidRPr="00C61DB7">
              <w:rPr>
                <w:lang w:eastAsia="lt-LT"/>
              </w:rPr>
              <w:t>0</w:t>
            </w:r>
          </w:p>
        </w:tc>
        <w:tc>
          <w:tcPr>
            <w:tcW w:w="1388" w:type="dxa"/>
            <w:tcBorders>
              <w:top w:val="single" w:sz="4" w:space="0" w:color="auto"/>
              <w:left w:val="nil"/>
              <w:bottom w:val="single" w:sz="4" w:space="0" w:color="auto"/>
              <w:right w:val="single" w:sz="4" w:space="0" w:color="auto"/>
            </w:tcBorders>
            <w:noWrap/>
            <w:vAlign w:val="center"/>
          </w:tcPr>
          <w:p w14:paraId="55541648" w14:textId="77777777" w:rsidR="00F11596" w:rsidRPr="00C61DB7" w:rsidRDefault="00F11596" w:rsidP="00C61DB7">
            <w:pPr>
              <w:jc w:val="center"/>
            </w:pPr>
            <w:r w:rsidRPr="00C61DB7">
              <w:rPr>
                <w:lang w:eastAsia="lt-LT"/>
              </w:rPr>
              <w:t>26</w:t>
            </w:r>
          </w:p>
        </w:tc>
        <w:tc>
          <w:tcPr>
            <w:tcW w:w="964" w:type="dxa"/>
            <w:tcBorders>
              <w:top w:val="single" w:sz="4" w:space="0" w:color="auto"/>
              <w:left w:val="nil"/>
              <w:bottom w:val="single" w:sz="4" w:space="0" w:color="auto"/>
              <w:right w:val="single" w:sz="4" w:space="0" w:color="auto"/>
            </w:tcBorders>
            <w:noWrap/>
            <w:vAlign w:val="center"/>
          </w:tcPr>
          <w:p w14:paraId="15E7BCE6" w14:textId="77777777" w:rsidR="00F11596" w:rsidRPr="00C61DB7" w:rsidRDefault="00F11596" w:rsidP="00C61DB7">
            <w:pPr>
              <w:jc w:val="center"/>
            </w:pPr>
            <w:r w:rsidRPr="00C61DB7">
              <w:rPr>
                <w:lang w:eastAsia="lt-LT"/>
              </w:rPr>
              <w:t>32</w:t>
            </w:r>
          </w:p>
        </w:tc>
        <w:tc>
          <w:tcPr>
            <w:tcW w:w="1304" w:type="dxa"/>
            <w:tcBorders>
              <w:top w:val="single" w:sz="4" w:space="0" w:color="auto"/>
              <w:left w:val="nil"/>
              <w:bottom w:val="single" w:sz="4" w:space="0" w:color="auto"/>
              <w:right w:val="single" w:sz="4" w:space="0" w:color="auto"/>
            </w:tcBorders>
            <w:vAlign w:val="center"/>
          </w:tcPr>
          <w:p w14:paraId="764676E1" w14:textId="77777777" w:rsidR="00F11596" w:rsidRPr="00C61DB7" w:rsidRDefault="00F11596" w:rsidP="00C61DB7">
            <w:pPr>
              <w:jc w:val="center"/>
            </w:pPr>
            <w:r w:rsidRPr="00C61DB7">
              <w:rPr>
                <w:lang w:eastAsia="lt-LT"/>
              </w:rPr>
              <w:t>42</w:t>
            </w:r>
          </w:p>
        </w:tc>
        <w:tc>
          <w:tcPr>
            <w:tcW w:w="1588" w:type="dxa"/>
            <w:tcBorders>
              <w:top w:val="single" w:sz="4" w:space="0" w:color="auto"/>
              <w:left w:val="nil"/>
              <w:bottom w:val="single" w:sz="4" w:space="0" w:color="auto"/>
              <w:right w:val="single" w:sz="4" w:space="0" w:color="auto"/>
            </w:tcBorders>
            <w:noWrap/>
            <w:vAlign w:val="center"/>
          </w:tcPr>
          <w:p w14:paraId="084B7FD7" w14:textId="77777777" w:rsidR="00F11596" w:rsidRPr="00C61DB7" w:rsidRDefault="00F11596" w:rsidP="00C61DB7">
            <w:pPr>
              <w:jc w:val="center"/>
            </w:pPr>
            <w:r w:rsidRPr="00C61DB7">
              <w:rPr>
                <w:lang w:eastAsia="lt-LT"/>
              </w:rPr>
              <w:t>26</w:t>
            </w:r>
          </w:p>
        </w:tc>
      </w:tr>
      <w:tr w:rsidR="00F11596" w:rsidRPr="00C61DB7" w14:paraId="171A0487" w14:textId="77777777" w:rsidTr="00E56D10">
        <w:trPr>
          <w:trHeight w:hRule="exact" w:val="305"/>
        </w:trPr>
        <w:tc>
          <w:tcPr>
            <w:tcW w:w="3289" w:type="dxa"/>
            <w:gridSpan w:val="2"/>
            <w:tcBorders>
              <w:top w:val="single" w:sz="4" w:space="0" w:color="auto"/>
              <w:left w:val="single" w:sz="4" w:space="0" w:color="auto"/>
              <w:bottom w:val="single" w:sz="4" w:space="0" w:color="auto"/>
              <w:right w:val="single" w:sz="4" w:space="0" w:color="auto"/>
            </w:tcBorders>
            <w:noWrap/>
          </w:tcPr>
          <w:p w14:paraId="278B2E5A" w14:textId="77777777" w:rsidR="00F11596" w:rsidRPr="00C61DB7" w:rsidRDefault="00F11596" w:rsidP="00C61DB7">
            <w:pPr>
              <w:rPr>
                <w:lang w:eastAsia="lt-LT"/>
              </w:rPr>
            </w:pPr>
            <w:r w:rsidRPr="00C61DB7">
              <w:rPr>
                <w:lang w:val="pt-BR"/>
              </w:rPr>
              <w:t>Testavimas</w:t>
            </w:r>
          </w:p>
        </w:tc>
        <w:tc>
          <w:tcPr>
            <w:tcW w:w="993" w:type="dxa"/>
            <w:tcBorders>
              <w:top w:val="single" w:sz="4" w:space="0" w:color="auto"/>
              <w:left w:val="nil"/>
              <w:bottom w:val="single" w:sz="4" w:space="0" w:color="auto"/>
              <w:right w:val="single" w:sz="4" w:space="0" w:color="auto"/>
            </w:tcBorders>
            <w:noWrap/>
          </w:tcPr>
          <w:p w14:paraId="217E057E" w14:textId="77777777" w:rsidR="00F11596" w:rsidRPr="00C61DB7" w:rsidRDefault="00F11596" w:rsidP="00C61DB7">
            <w:pPr>
              <w:jc w:val="center"/>
            </w:pPr>
            <w:r w:rsidRPr="00C61DB7">
              <w:rPr>
                <w:lang w:eastAsia="lt-LT"/>
              </w:rPr>
              <w:t>4</w:t>
            </w:r>
          </w:p>
        </w:tc>
        <w:tc>
          <w:tcPr>
            <w:tcW w:w="1388" w:type="dxa"/>
            <w:tcBorders>
              <w:top w:val="single" w:sz="4" w:space="0" w:color="auto"/>
              <w:left w:val="nil"/>
              <w:bottom w:val="single" w:sz="4" w:space="0" w:color="auto"/>
              <w:right w:val="single" w:sz="4" w:space="0" w:color="auto"/>
            </w:tcBorders>
            <w:noWrap/>
          </w:tcPr>
          <w:p w14:paraId="7AA58198" w14:textId="77777777" w:rsidR="00F11596" w:rsidRPr="00C61DB7" w:rsidRDefault="00F11596" w:rsidP="00C61DB7">
            <w:pPr>
              <w:jc w:val="center"/>
            </w:pPr>
            <w:r w:rsidRPr="00C61DB7">
              <w:rPr>
                <w:lang w:eastAsia="lt-LT"/>
              </w:rPr>
              <w:t>4</w:t>
            </w:r>
          </w:p>
        </w:tc>
        <w:tc>
          <w:tcPr>
            <w:tcW w:w="964" w:type="dxa"/>
            <w:tcBorders>
              <w:top w:val="single" w:sz="4" w:space="0" w:color="auto"/>
              <w:left w:val="nil"/>
              <w:bottom w:val="single" w:sz="4" w:space="0" w:color="auto"/>
              <w:right w:val="single" w:sz="4" w:space="0" w:color="auto"/>
            </w:tcBorders>
            <w:noWrap/>
          </w:tcPr>
          <w:p w14:paraId="3A69A7B8" w14:textId="77777777" w:rsidR="00F11596" w:rsidRPr="00C61DB7" w:rsidRDefault="00F11596" w:rsidP="00C61DB7">
            <w:pPr>
              <w:jc w:val="center"/>
            </w:pPr>
            <w:r w:rsidRPr="00C61DB7">
              <w:rPr>
                <w:lang w:eastAsia="lt-LT"/>
              </w:rPr>
              <w:t>4</w:t>
            </w:r>
          </w:p>
        </w:tc>
        <w:tc>
          <w:tcPr>
            <w:tcW w:w="1304" w:type="dxa"/>
            <w:tcBorders>
              <w:top w:val="single" w:sz="4" w:space="0" w:color="auto"/>
              <w:left w:val="nil"/>
              <w:bottom w:val="single" w:sz="4" w:space="0" w:color="auto"/>
              <w:right w:val="single" w:sz="4" w:space="0" w:color="auto"/>
            </w:tcBorders>
          </w:tcPr>
          <w:p w14:paraId="02540F4B" w14:textId="77777777" w:rsidR="00F11596" w:rsidRPr="00C61DB7" w:rsidRDefault="00F11596" w:rsidP="00C61DB7">
            <w:pPr>
              <w:jc w:val="center"/>
            </w:pPr>
            <w:r w:rsidRPr="00C61DB7">
              <w:rPr>
                <w:lang w:eastAsia="lt-LT"/>
              </w:rPr>
              <w:t>4</w:t>
            </w:r>
          </w:p>
        </w:tc>
        <w:tc>
          <w:tcPr>
            <w:tcW w:w="1588" w:type="dxa"/>
            <w:tcBorders>
              <w:top w:val="single" w:sz="4" w:space="0" w:color="auto"/>
              <w:left w:val="nil"/>
              <w:bottom w:val="single" w:sz="4" w:space="0" w:color="auto"/>
              <w:right w:val="single" w:sz="4" w:space="0" w:color="auto"/>
            </w:tcBorders>
            <w:noWrap/>
          </w:tcPr>
          <w:p w14:paraId="6DDB74BA" w14:textId="77777777" w:rsidR="00F11596" w:rsidRPr="00C61DB7" w:rsidRDefault="00F11596" w:rsidP="00C61DB7">
            <w:pPr>
              <w:jc w:val="center"/>
            </w:pPr>
            <w:r w:rsidRPr="00C61DB7">
              <w:rPr>
                <w:lang w:eastAsia="lt-LT"/>
              </w:rPr>
              <w:t>4</w:t>
            </w:r>
          </w:p>
        </w:tc>
      </w:tr>
      <w:tr w:rsidR="00F11596" w:rsidRPr="00C61DB7" w14:paraId="769F00B1" w14:textId="77777777" w:rsidTr="00E56D10">
        <w:trPr>
          <w:trHeight w:hRule="exact" w:val="1043"/>
        </w:trPr>
        <w:tc>
          <w:tcPr>
            <w:tcW w:w="3289" w:type="dxa"/>
            <w:gridSpan w:val="2"/>
            <w:tcBorders>
              <w:top w:val="single" w:sz="4" w:space="0" w:color="auto"/>
              <w:left w:val="single" w:sz="4" w:space="0" w:color="auto"/>
              <w:bottom w:val="single" w:sz="4" w:space="0" w:color="auto"/>
              <w:right w:val="single" w:sz="4" w:space="0" w:color="auto"/>
            </w:tcBorders>
            <w:noWrap/>
          </w:tcPr>
          <w:p w14:paraId="5C2C6A4F" w14:textId="77777777" w:rsidR="00F11596" w:rsidRPr="00C61DB7" w:rsidRDefault="00E56D10" w:rsidP="00E56D10">
            <w:pPr>
              <w:jc w:val="center"/>
              <w:rPr>
                <w:bCs/>
                <w:lang w:eastAsia="lt-LT"/>
              </w:rPr>
            </w:pPr>
            <w:r>
              <w:rPr>
                <w:bCs/>
                <w:lang w:val="lt-LT" w:eastAsia="lt-LT"/>
              </w:rPr>
              <w:t xml:space="preserve">                                       </w:t>
            </w:r>
            <w:proofErr w:type="spellStart"/>
            <w:r w:rsidR="00F11596" w:rsidRPr="00C61DB7">
              <w:rPr>
                <w:bCs/>
                <w:lang w:eastAsia="lt-LT"/>
              </w:rPr>
              <w:t>Iš</w:t>
            </w:r>
            <w:proofErr w:type="spellEnd"/>
            <w:r w:rsidR="00F11596" w:rsidRPr="00C61DB7">
              <w:rPr>
                <w:bCs/>
                <w:lang w:eastAsia="lt-LT"/>
              </w:rPr>
              <w:t xml:space="preserve"> </w:t>
            </w:r>
            <w:proofErr w:type="spellStart"/>
            <w:r w:rsidR="00F11596" w:rsidRPr="00C61DB7">
              <w:rPr>
                <w:bCs/>
                <w:lang w:eastAsia="lt-LT"/>
              </w:rPr>
              <w:t>viso</w:t>
            </w:r>
            <w:proofErr w:type="spellEnd"/>
            <w:r w:rsidR="00F11596" w:rsidRPr="00C61DB7">
              <w:rPr>
                <w:bCs/>
                <w:lang w:eastAsia="lt-LT"/>
              </w:rPr>
              <w:t>:</w:t>
            </w:r>
          </w:p>
        </w:tc>
        <w:tc>
          <w:tcPr>
            <w:tcW w:w="993" w:type="dxa"/>
            <w:tcBorders>
              <w:top w:val="single" w:sz="4" w:space="0" w:color="auto"/>
              <w:left w:val="single" w:sz="4" w:space="0" w:color="auto"/>
              <w:bottom w:val="single" w:sz="4" w:space="0" w:color="auto"/>
              <w:right w:val="single" w:sz="4" w:space="0" w:color="auto"/>
            </w:tcBorders>
            <w:noWrap/>
          </w:tcPr>
          <w:p w14:paraId="2EF74C8A" w14:textId="77777777" w:rsidR="00F11596" w:rsidRPr="00C61DB7" w:rsidRDefault="00F11596" w:rsidP="00E56D10">
            <w:pPr>
              <w:jc w:val="center"/>
              <w:rPr>
                <w:bCs/>
                <w:lang w:val="lt-LT" w:eastAsia="lt-LT"/>
              </w:rPr>
            </w:pPr>
            <w:r w:rsidRPr="00C61DB7">
              <w:rPr>
                <w:bCs/>
                <w:lang w:val="lt-LT" w:eastAsia="lt-LT"/>
              </w:rPr>
              <w:t>308</w:t>
            </w:r>
          </w:p>
        </w:tc>
        <w:tc>
          <w:tcPr>
            <w:tcW w:w="1388" w:type="dxa"/>
            <w:tcBorders>
              <w:top w:val="single" w:sz="4" w:space="0" w:color="auto"/>
              <w:left w:val="single" w:sz="4" w:space="0" w:color="auto"/>
              <w:bottom w:val="single" w:sz="4" w:space="0" w:color="auto"/>
              <w:right w:val="single" w:sz="4" w:space="0" w:color="auto"/>
            </w:tcBorders>
            <w:noWrap/>
          </w:tcPr>
          <w:p w14:paraId="60401CED" w14:textId="77777777" w:rsidR="00E56D10" w:rsidRDefault="00F11596" w:rsidP="00E56D10">
            <w:pPr>
              <w:ind w:left="-221" w:right="-137"/>
              <w:jc w:val="center"/>
              <w:rPr>
                <w:bCs/>
                <w:lang w:val="lt-LT" w:eastAsia="lt-LT"/>
              </w:rPr>
            </w:pPr>
            <w:r w:rsidRPr="00C61DB7">
              <w:rPr>
                <w:bCs/>
                <w:lang w:eastAsia="lt-LT"/>
              </w:rPr>
              <w:t>176</w:t>
            </w:r>
            <w:r w:rsidRPr="00C61DB7">
              <w:rPr>
                <w:bCs/>
                <w:lang w:val="lt-LT" w:eastAsia="lt-LT"/>
              </w:rPr>
              <w:t>x2=352</w:t>
            </w:r>
          </w:p>
          <w:p w14:paraId="16A2A54A" w14:textId="77777777" w:rsidR="00F11596" w:rsidRPr="00C61DB7" w:rsidRDefault="00F11596" w:rsidP="00E56D10">
            <w:pPr>
              <w:ind w:left="-221" w:right="-137"/>
              <w:jc w:val="center"/>
              <w:rPr>
                <w:bCs/>
                <w:lang w:eastAsia="lt-LT"/>
              </w:rPr>
            </w:pPr>
            <w:r w:rsidRPr="00C61DB7">
              <w:rPr>
                <w:lang w:val="lt-LT"/>
              </w:rPr>
              <w:t>(2 mokymo grupės)</w:t>
            </w:r>
          </w:p>
        </w:tc>
        <w:tc>
          <w:tcPr>
            <w:tcW w:w="964" w:type="dxa"/>
            <w:tcBorders>
              <w:top w:val="single" w:sz="4" w:space="0" w:color="auto"/>
              <w:left w:val="single" w:sz="4" w:space="0" w:color="auto"/>
              <w:bottom w:val="single" w:sz="4" w:space="0" w:color="auto"/>
              <w:right w:val="single" w:sz="4" w:space="0" w:color="auto"/>
            </w:tcBorders>
            <w:noWrap/>
          </w:tcPr>
          <w:p w14:paraId="78ABBEA7" w14:textId="77777777" w:rsidR="00F11596" w:rsidRPr="00C61DB7" w:rsidRDefault="00F11596" w:rsidP="00E56D10">
            <w:pPr>
              <w:jc w:val="center"/>
              <w:rPr>
                <w:bCs/>
                <w:lang w:val="lt-LT" w:eastAsia="lt-LT"/>
              </w:rPr>
            </w:pPr>
            <w:r w:rsidRPr="00C61DB7">
              <w:rPr>
                <w:bCs/>
                <w:lang w:val="lt-LT" w:eastAsia="lt-LT"/>
              </w:rPr>
              <w:t>264</w:t>
            </w:r>
          </w:p>
        </w:tc>
        <w:tc>
          <w:tcPr>
            <w:tcW w:w="1304" w:type="dxa"/>
            <w:tcBorders>
              <w:top w:val="single" w:sz="4" w:space="0" w:color="auto"/>
              <w:left w:val="single" w:sz="4" w:space="0" w:color="auto"/>
              <w:bottom w:val="single" w:sz="4" w:space="0" w:color="auto"/>
              <w:right w:val="single" w:sz="4" w:space="0" w:color="auto"/>
            </w:tcBorders>
          </w:tcPr>
          <w:p w14:paraId="6FBE0467" w14:textId="77777777" w:rsidR="00F11596" w:rsidRPr="00C61DB7" w:rsidRDefault="00F11596" w:rsidP="00E56D10">
            <w:pPr>
              <w:jc w:val="center"/>
              <w:rPr>
                <w:bCs/>
                <w:lang w:val="lt-LT" w:eastAsia="lt-LT"/>
              </w:rPr>
            </w:pPr>
            <w:r w:rsidRPr="00C61DB7">
              <w:rPr>
                <w:bCs/>
                <w:lang w:val="lt-LT" w:eastAsia="lt-LT"/>
              </w:rPr>
              <w:t>308</w:t>
            </w:r>
          </w:p>
        </w:tc>
        <w:tc>
          <w:tcPr>
            <w:tcW w:w="1588" w:type="dxa"/>
            <w:tcBorders>
              <w:top w:val="single" w:sz="4" w:space="0" w:color="auto"/>
              <w:left w:val="single" w:sz="4" w:space="0" w:color="auto"/>
              <w:bottom w:val="single" w:sz="4" w:space="0" w:color="auto"/>
              <w:right w:val="single" w:sz="4" w:space="0" w:color="auto"/>
            </w:tcBorders>
            <w:noWrap/>
          </w:tcPr>
          <w:p w14:paraId="67BBC772" w14:textId="77777777" w:rsidR="00E56D10" w:rsidRDefault="00F11596" w:rsidP="00E56D10">
            <w:pPr>
              <w:ind w:left="-79" w:right="-108"/>
              <w:jc w:val="center"/>
              <w:rPr>
                <w:bCs/>
                <w:lang w:val="lt-LT" w:eastAsia="lt-LT"/>
              </w:rPr>
            </w:pPr>
            <w:r w:rsidRPr="00C61DB7">
              <w:rPr>
                <w:bCs/>
                <w:lang w:eastAsia="lt-LT"/>
              </w:rPr>
              <w:t>176</w:t>
            </w:r>
            <w:r w:rsidRPr="00C61DB7">
              <w:rPr>
                <w:bCs/>
                <w:lang w:val="lt-LT" w:eastAsia="lt-LT"/>
              </w:rPr>
              <w:t>x2=352</w:t>
            </w:r>
          </w:p>
          <w:p w14:paraId="29DF4D23" w14:textId="77777777" w:rsidR="00F11596" w:rsidRPr="00C61DB7" w:rsidRDefault="00F11596" w:rsidP="00E56D10">
            <w:pPr>
              <w:ind w:left="-79" w:right="-108"/>
              <w:jc w:val="center"/>
              <w:rPr>
                <w:bCs/>
                <w:lang w:eastAsia="lt-LT"/>
              </w:rPr>
            </w:pPr>
            <w:r w:rsidRPr="00C61DB7">
              <w:rPr>
                <w:lang w:val="lt-LT"/>
              </w:rPr>
              <w:t xml:space="preserve">(2 mokymo </w:t>
            </w:r>
            <w:r w:rsidR="00E56D10">
              <w:rPr>
                <w:lang w:val="lt-LT"/>
              </w:rPr>
              <w:t xml:space="preserve">   </w:t>
            </w:r>
            <w:r w:rsidRPr="00C61DB7">
              <w:rPr>
                <w:lang w:val="lt-LT"/>
              </w:rPr>
              <w:t>grupės)</w:t>
            </w:r>
          </w:p>
        </w:tc>
      </w:tr>
    </w:tbl>
    <w:p w14:paraId="4CEA835B" w14:textId="77777777" w:rsidR="00DB0BDF" w:rsidRPr="00C61DB7" w:rsidRDefault="00DB0BDF" w:rsidP="00C61DB7">
      <w:pPr>
        <w:tabs>
          <w:tab w:val="left" w:pos="426"/>
        </w:tabs>
        <w:ind w:firstLine="851"/>
        <w:jc w:val="both"/>
      </w:pPr>
    </w:p>
    <w:p w14:paraId="5BBE1A0A" w14:textId="77777777" w:rsidR="00DB0BDF" w:rsidRPr="00E56D10" w:rsidRDefault="00DB0BDF" w:rsidP="00C61DB7">
      <w:pPr>
        <w:tabs>
          <w:tab w:val="left" w:pos="426"/>
        </w:tabs>
        <w:ind w:firstLine="851"/>
        <w:jc w:val="both"/>
        <w:rPr>
          <w:rStyle w:val="FontStyle11"/>
          <w:bCs/>
          <w:sz w:val="24"/>
          <w:szCs w:val="24"/>
          <w:lang w:val="lt-LT"/>
        </w:rPr>
      </w:pPr>
      <w:r w:rsidRPr="00E56D10">
        <w:rPr>
          <w:lang w:val="lt-LT"/>
        </w:rPr>
        <w:t>3</w:t>
      </w:r>
      <w:r w:rsidR="00830BE2" w:rsidRPr="00E56D10">
        <w:rPr>
          <w:lang w:val="lt-LT"/>
        </w:rPr>
        <w:t>0</w:t>
      </w:r>
      <w:r w:rsidRPr="00E56D10">
        <w:rPr>
          <w:lang w:val="lt-LT"/>
        </w:rPr>
        <w:t>.</w:t>
      </w:r>
      <w:r w:rsidR="007028AC" w:rsidRPr="00E56D10">
        <w:rPr>
          <w:lang w:val="lt-LT"/>
        </w:rPr>
        <w:t>4</w:t>
      </w:r>
      <w:r w:rsidRPr="00E56D10">
        <w:rPr>
          <w:lang w:val="lt-LT"/>
        </w:rPr>
        <w:t xml:space="preserve">.4. </w:t>
      </w:r>
      <w:r w:rsidRPr="00E56D10">
        <w:rPr>
          <w:bCs/>
          <w:lang w:val="lt-LT"/>
        </w:rPr>
        <w:t xml:space="preserve">Tinklinio </w:t>
      </w:r>
      <w:r w:rsidRPr="00E56D10">
        <w:rPr>
          <w:rStyle w:val="FontStyle11"/>
          <w:bCs/>
          <w:sz w:val="24"/>
          <w:szCs w:val="24"/>
          <w:lang w:val="lt-LT"/>
        </w:rPr>
        <w:t>meistriškumo ugdymo programų įgyvendinimui 2022</w:t>
      </w:r>
      <w:r w:rsidR="00E56D10" w:rsidRPr="00C61DB7">
        <w:rPr>
          <w:rStyle w:val="FontStyle11"/>
          <w:sz w:val="24"/>
          <w:szCs w:val="24"/>
          <w:lang w:val="lt-LT" w:eastAsia="lt-LT"/>
        </w:rPr>
        <w:t>–</w:t>
      </w:r>
      <w:r w:rsidR="00E56D10">
        <w:rPr>
          <w:rStyle w:val="FontStyle11"/>
          <w:sz w:val="24"/>
          <w:szCs w:val="24"/>
          <w:lang w:val="lt-LT" w:eastAsia="lt-LT"/>
        </w:rPr>
        <w:t>2</w:t>
      </w:r>
      <w:r w:rsidRPr="00E56D10">
        <w:rPr>
          <w:rStyle w:val="FontStyle11"/>
          <w:bCs/>
          <w:sz w:val="24"/>
          <w:szCs w:val="24"/>
          <w:lang w:val="lt-LT"/>
        </w:rPr>
        <w:t>023 m</w:t>
      </w:r>
      <w:r w:rsidR="00E56D10">
        <w:rPr>
          <w:rStyle w:val="FontStyle11"/>
          <w:bCs/>
          <w:sz w:val="24"/>
          <w:szCs w:val="24"/>
          <w:lang w:val="lt-LT"/>
        </w:rPr>
        <w:t>okslo metais</w:t>
      </w:r>
      <w:r w:rsidRPr="00E56D10">
        <w:rPr>
          <w:rStyle w:val="FontStyle11"/>
          <w:bCs/>
          <w:sz w:val="24"/>
          <w:szCs w:val="24"/>
          <w:lang w:val="lt-LT"/>
        </w:rPr>
        <w:t xml:space="preserve"> skiriama 414 valandų per mokslo metus. Teorijai – 14 valandų, fiziniam bendrajam ir specialiajam pasiruošimui – 155 valandos, techniniam pasiruošimui – 98 valandos, taktiniam pasiruošimui – 49 valandos, integraliajam ugdymui – 51 valanda, </w:t>
      </w:r>
      <w:proofErr w:type="spellStart"/>
      <w:r w:rsidRPr="00E56D10">
        <w:rPr>
          <w:rStyle w:val="FontStyle11"/>
          <w:bCs/>
          <w:sz w:val="24"/>
          <w:szCs w:val="24"/>
          <w:lang w:val="lt-LT"/>
        </w:rPr>
        <w:t>varžybinei</w:t>
      </w:r>
      <w:proofErr w:type="spellEnd"/>
      <w:r w:rsidRPr="00E56D10">
        <w:rPr>
          <w:rStyle w:val="FontStyle11"/>
          <w:bCs/>
          <w:sz w:val="24"/>
          <w:szCs w:val="24"/>
          <w:lang w:val="lt-LT"/>
        </w:rPr>
        <w:t xml:space="preserve"> veiklai – 43 valandos, testavimui – 4 valandos.</w:t>
      </w:r>
    </w:p>
    <w:p w14:paraId="26F9E5A0" w14:textId="77777777" w:rsidR="005C4685" w:rsidRPr="00E56D10" w:rsidRDefault="00DB0BDF" w:rsidP="00C61DB7">
      <w:pPr>
        <w:tabs>
          <w:tab w:val="left" w:pos="426"/>
        </w:tabs>
        <w:ind w:firstLine="851"/>
        <w:jc w:val="both"/>
        <w:rPr>
          <w:bCs/>
          <w:lang w:val="lt-LT"/>
        </w:rPr>
      </w:pPr>
      <w:r w:rsidRPr="00E56D10">
        <w:rPr>
          <w:rStyle w:val="FontStyle11"/>
          <w:bCs/>
          <w:sz w:val="24"/>
          <w:szCs w:val="24"/>
          <w:lang w:val="lt-LT"/>
        </w:rPr>
        <w:t>2023</w:t>
      </w:r>
      <w:r w:rsidR="00E56D10" w:rsidRPr="00C61DB7">
        <w:rPr>
          <w:rStyle w:val="FontStyle11"/>
          <w:sz w:val="24"/>
          <w:szCs w:val="24"/>
          <w:lang w:val="lt-LT" w:eastAsia="lt-LT"/>
        </w:rPr>
        <w:t>–</w:t>
      </w:r>
      <w:r w:rsidRPr="00E56D10">
        <w:rPr>
          <w:rStyle w:val="FontStyle11"/>
          <w:bCs/>
          <w:sz w:val="24"/>
          <w:szCs w:val="24"/>
          <w:lang w:val="lt-LT"/>
        </w:rPr>
        <w:t xml:space="preserve">2024 mokslo metais pradinio rengimo ir meistriškumo ugdymo programų įgyvendinimui skiriama </w:t>
      </w:r>
      <w:r w:rsidR="00221D5E" w:rsidRPr="00E56D10">
        <w:rPr>
          <w:rStyle w:val="FontStyle11"/>
          <w:bCs/>
          <w:sz w:val="24"/>
          <w:szCs w:val="24"/>
          <w:lang w:val="lt-LT"/>
        </w:rPr>
        <w:t>724</w:t>
      </w:r>
      <w:r w:rsidRPr="00E56D10">
        <w:rPr>
          <w:rStyle w:val="FontStyle11"/>
          <w:bCs/>
          <w:sz w:val="24"/>
          <w:szCs w:val="24"/>
          <w:lang w:val="lt-LT"/>
        </w:rPr>
        <w:t xml:space="preserve"> valandos. Teorijai – </w:t>
      </w:r>
      <w:r w:rsidR="00221D5E" w:rsidRPr="00E56D10">
        <w:rPr>
          <w:rStyle w:val="FontStyle11"/>
          <w:bCs/>
          <w:sz w:val="24"/>
          <w:szCs w:val="24"/>
          <w:lang w:val="lt-LT"/>
        </w:rPr>
        <w:t>24</w:t>
      </w:r>
      <w:r w:rsidRPr="00E56D10">
        <w:rPr>
          <w:rStyle w:val="FontStyle11"/>
          <w:bCs/>
          <w:sz w:val="24"/>
          <w:szCs w:val="24"/>
          <w:lang w:val="lt-LT"/>
        </w:rPr>
        <w:t xml:space="preserve"> valandos, fiziniam bendrajam ir specialiajam pasiruošimui – </w:t>
      </w:r>
      <w:r w:rsidR="00221D5E" w:rsidRPr="00E56D10">
        <w:rPr>
          <w:rStyle w:val="FontStyle11"/>
          <w:bCs/>
          <w:sz w:val="24"/>
          <w:szCs w:val="24"/>
          <w:lang w:val="lt-LT"/>
        </w:rPr>
        <w:t>240</w:t>
      </w:r>
      <w:r w:rsidRPr="00E56D10">
        <w:rPr>
          <w:rStyle w:val="FontStyle11"/>
          <w:bCs/>
          <w:sz w:val="24"/>
          <w:szCs w:val="24"/>
          <w:lang w:val="lt-LT"/>
        </w:rPr>
        <w:t xml:space="preserve"> valandų, techniniam pasiruošimui – </w:t>
      </w:r>
      <w:r w:rsidR="00221D5E" w:rsidRPr="00E56D10">
        <w:rPr>
          <w:rStyle w:val="FontStyle11"/>
          <w:bCs/>
          <w:sz w:val="24"/>
          <w:szCs w:val="24"/>
          <w:lang w:val="lt-LT"/>
        </w:rPr>
        <w:t>182</w:t>
      </w:r>
      <w:r w:rsidRPr="00E56D10">
        <w:rPr>
          <w:rStyle w:val="FontStyle11"/>
          <w:bCs/>
          <w:sz w:val="24"/>
          <w:szCs w:val="24"/>
          <w:lang w:val="lt-LT"/>
        </w:rPr>
        <w:t xml:space="preserve"> valandos, taktiniam pasiruošimui – </w:t>
      </w:r>
      <w:r w:rsidR="00221D5E" w:rsidRPr="00E56D10">
        <w:rPr>
          <w:rStyle w:val="FontStyle11"/>
          <w:bCs/>
          <w:sz w:val="24"/>
          <w:szCs w:val="24"/>
          <w:lang w:val="lt-LT"/>
        </w:rPr>
        <w:t>84</w:t>
      </w:r>
      <w:r w:rsidRPr="00E56D10">
        <w:rPr>
          <w:rStyle w:val="FontStyle11"/>
          <w:bCs/>
          <w:sz w:val="24"/>
          <w:szCs w:val="24"/>
          <w:lang w:val="lt-LT"/>
        </w:rPr>
        <w:t xml:space="preserve"> valandos, integraliajam ugdymui – </w:t>
      </w:r>
      <w:r w:rsidR="00221D5E" w:rsidRPr="00E56D10">
        <w:rPr>
          <w:rStyle w:val="FontStyle11"/>
          <w:bCs/>
          <w:sz w:val="24"/>
          <w:szCs w:val="24"/>
          <w:lang w:val="lt-LT"/>
        </w:rPr>
        <w:t>96</w:t>
      </w:r>
      <w:r w:rsidRPr="00E56D10">
        <w:rPr>
          <w:rStyle w:val="FontStyle11"/>
          <w:bCs/>
          <w:sz w:val="24"/>
          <w:szCs w:val="24"/>
          <w:lang w:val="lt-LT"/>
        </w:rPr>
        <w:t xml:space="preserve"> valandos, </w:t>
      </w:r>
      <w:proofErr w:type="spellStart"/>
      <w:r w:rsidRPr="00E56D10">
        <w:rPr>
          <w:rStyle w:val="FontStyle11"/>
          <w:bCs/>
          <w:sz w:val="24"/>
          <w:szCs w:val="24"/>
          <w:lang w:val="lt-LT"/>
        </w:rPr>
        <w:t>varžybinei</w:t>
      </w:r>
      <w:proofErr w:type="spellEnd"/>
      <w:r w:rsidRPr="00E56D10">
        <w:rPr>
          <w:rStyle w:val="FontStyle11"/>
          <w:bCs/>
          <w:sz w:val="24"/>
          <w:szCs w:val="24"/>
          <w:lang w:val="lt-LT"/>
        </w:rPr>
        <w:t xml:space="preserve"> veiklai – </w:t>
      </w:r>
      <w:r w:rsidR="00221D5E" w:rsidRPr="00E56D10">
        <w:rPr>
          <w:rStyle w:val="FontStyle11"/>
          <w:bCs/>
          <w:sz w:val="24"/>
          <w:szCs w:val="24"/>
          <w:lang w:val="lt-LT"/>
        </w:rPr>
        <w:t>90</w:t>
      </w:r>
      <w:r w:rsidRPr="00E56D10">
        <w:rPr>
          <w:rStyle w:val="FontStyle11"/>
          <w:bCs/>
          <w:sz w:val="24"/>
          <w:szCs w:val="24"/>
          <w:lang w:val="lt-LT"/>
        </w:rPr>
        <w:t xml:space="preserve"> valand</w:t>
      </w:r>
      <w:r w:rsidR="00221D5E" w:rsidRPr="00E56D10">
        <w:rPr>
          <w:rStyle w:val="FontStyle11"/>
          <w:bCs/>
          <w:sz w:val="24"/>
          <w:szCs w:val="24"/>
          <w:lang w:val="lt-LT"/>
        </w:rPr>
        <w:t>ų</w:t>
      </w:r>
      <w:r w:rsidRPr="00E56D10">
        <w:rPr>
          <w:rStyle w:val="FontStyle11"/>
          <w:bCs/>
          <w:sz w:val="24"/>
          <w:szCs w:val="24"/>
          <w:lang w:val="lt-LT"/>
        </w:rPr>
        <w:t xml:space="preserve">, testavimui – </w:t>
      </w:r>
      <w:r w:rsidR="00221D5E" w:rsidRPr="00E56D10">
        <w:rPr>
          <w:rStyle w:val="FontStyle11"/>
          <w:bCs/>
          <w:sz w:val="24"/>
          <w:szCs w:val="24"/>
          <w:lang w:val="lt-LT"/>
        </w:rPr>
        <w:t>8 valandos.</w:t>
      </w:r>
    </w:p>
    <w:p w14:paraId="5BEAE57E" w14:textId="77777777" w:rsidR="005C4685" w:rsidRPr="00C61DB7" w:rsidRDefault="005C4685" w:rsidP="00C61DB7">
      <w:pPr>
        <w:pStyle w:val="Pagrindinistekstas"/>
        <w:rPr>
          <w:sz w:val="24"/>
        </w:rPr>
      </w:pPr>
    </w:p>
    <w:tbl>
      <w:tblPr>
        <w:tblW w:w="9343" w:type="dxa"/>
        <w:tblInd w:w="108" w:type="dxa"/>
        <w:tblLayout w:type="fixed"/>
        <w:tblLook w:val="00A0" w:firstRow="1" w:lastRow="0" w:firstColumn="1" w:lastColumn="0" w:noHBand="0" w:noVBand="0"/>
      </w:tblPr>
      <w:tblGrid>
        <w:gridCol w:w="990"/>
        <w:gridCol w:w="2554"/>
        <w:gridCol w:w="2268"/>
        <w:gridCol w:w="1843"/>
        <w:gridCol w:w="1688"/>
      </w:tblGrid>
      <w:tr w:rsidR="00DB0BDF" w:rsidRPr="00C61DB7" w14:paraId="0006B744" w14:textId="77777777">
        <w:trPr>
          <w:trHeight w:hRule="exact" w:val="284"/>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14:paraId="5D72FFB8" w14:textId="77777777" w:rsidR="00DB0BDF" w:rsidRPr="00472DA6" w:rsidRDefault="00DB0BDF"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5799" w:type="dxa"/>
            <w:gridSpan w:val="3"/>
            <w:tcBorders>
              <w:top w:val="single" w:sz="4" w:space="0" w:color="auto"/>
              <w:left w:val="single" w:sz="4" w:space="0" w:color="auto"/>
              <w:bottom w:val="single" w:sz="4" w:space="0" w:color="auto"/>
              <w:right w:val="single" w:sz="4" w:space="0" w:color="auto"/>
            </w:tcBorders>
            <w:noWrap/>
            <w:vAlign w:val="center"/>
          </w:tcPr>
          <w:p w14:paraId="1FC913BB" w14:textId="77777777" w:rsidR="00DB0BDF" w:rsidRPr="00C61DB7" w:rsidRDefault="00DB0BDF"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DB0BDF" w:rsidRPr="00C61DB7" w14:paraId="5193436D" w14:textId="77777777">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1CB16660" w14:textId="77777777" w:rsidR="00DB0BDF" w:rsidRPr="00C61DB7" w:rsidRDefault="00DB0BDF" w:rsidP="00C61DB7">
            <w:pPr>
              <w:rPr>
                <w:lang w:eastAsia="lt-LT"/>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5CB12CF8" w14:textId="77777777" w:rsidR="00DB0BDF" w:rsidRPr="00C61DB7" w:rsidRDefault="00DB0BDF" w:rsidP="00C61DB7">
            <w:pPr>
              <w:jc w:val="center"/>
              <w:rPr>
                <w:lang w:val="lt-LT" w:eastAsia="lt-LT"/>
              </w:rPr>
            </w:pPr>
            <w:r w:rsidRPr="00C61DB7">
              <w:rPr>
                <w:lang w:val="lt-LT" w:eastAsia="lt-LT"/>
              </w:rPr>
              <w:t>2022-2023</w:t>
            </w:r>
          </w:p>
        </w:tc>
        <w:tc>
          <w:tcPr>
            <w:tcW w:w="3531" w:type="dxa"/>
            <w:gridSpan w:val="2"/>
            <w:tcBorders>
              <w:top w:val="single" w:sz="4" w:space="0" w:color="auto"/>
              <w:left w:val="single" w:sz="4" w:space="0" w:color="auto"/>
              <w:bottom w:val="single" w:sz="4" w:space="0" w:color="auto"/>
              <w:right w:val="single" w:sz="4" w:space="0" w:color="auto"/>
            </w:tcBorders>
            <w:noWrap/>
            <w:vAlign w:val="center"/>
          </w:tcPr>
          <w:p w14:paraId="14170122" w14:textId="77777777" w:rsidR="00DB0BDF" w:rsidRPr="00C61DB7" w:rsidRDefault="00DB0BDF" w:rsidP="00C61DB7">
            <w:pPr>
              <w:jc w:val="center"/>
              <w:rPr>
                <w:lang w:val="lt-LT" w:eastAsia="lt-LT"/>
              </w:rPr>
            </w:pPr>
            <w:r w:rsidRPr="00C61DB7">
              <w:rPr>
                <w:lang w:eastAsia="lt-LT"/>
              </w:rPr>
              <w:t>2</w:t>
            </w:r>
            <w:r w:rsidRPr="00C61DB7">
              <w:rPr>
                <w:lang w:val="lt-LT" w:eastAsia="lt-LT"/>
              </w:rPr>
              <w:t>023-2024</w:t>
            </w:r>
          </w:p>
        </w:tc>
      </w:tr>
      <w:tr w:rsidR="00DB0BDF" w:rsidRPr="00C61DB7" w14:paraId="0F81DFBA" w14:textId="77777777">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198E90C8" w14:textId="77777777" w:rsidR="00DB0BDF" w:rsidRPr="00C61DB7" w:rsidRDefault="00DB0BDF" w:rsidP="00C61DB7">
            <w:pPr>
              <w:rPr>
                <w:lang w:eastAsia="lt-LT"/>
              </w:rPr>
            </w:pPr>
          </w:p>
        </w:tc>
        <w:tc>
          <w:tcPr>
            <w:tcW w:w="5799" w:type="dxa"/>
            <w:gridSpan w:val="3"/>
            <w:tcBorders>
              <w:top w:val="single" w:sz="4" w:space="0" w:color="auto"/>
              <w:left w:val="single" w:sz="4" w:space="0" w:color="auto"/>
              <w:bottom w:val="single" w:sz="4" w:space="0" w:color="auto"/>
              <w:right w:val="single" w:sz="4" w:space="0" w:color="auto"/>
            </w:tcBorders>
            <w:noWrap/>
            <w:vAlign w:val="center"/>
          </w:tcPr>
          <w:p w14:paraId="0D54F684" w14:textId="77777777" w:rsidR="00DB0BDF" w:rsidRPr="00C61DB7" w:rsidRDefault="00DB0BDF" w:rsidP="00C61DB7">
            <w:pPr>
              <w:jc w:val="center"/>
              <w:rPr>
                <w:lang w:val="lt-LT" w:eastAsia="lt-LT"/>
              </w:rPr>
            </w:pPr>
            <w:r w:rsidRPr="00C61DB7">
              <w:rPr>
                <w:lang w:val="lt-LT" w:eastAsia="lt-LT"/>
              </w:rPr>
              <w:t>Ugdymo grupė</w:t>
            </w:r>
          </w:p>
        </w:tc>
      </w:tr>
      <w:tr w:rsidR="00DB0BDF" w:rsidRPr="00C61DB7" w14:paraId="0C90FBFC" w14:textId="77777777" w:rsidTr="007028AC">
        <w:trPr>
          <w:trHeight w:hRule="exact" w:val="339"/>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047097C6" w14:textId="77777777" w:rsidR="00DB0BDF" w:rsidRPr="00C61DB7" w:rsidRDefault="00DB0BDF" w:rsidP="00C61DB7">
            <w:pPr>
              <w:rPr>
                <w:lang w:eastAsia="lt-LT"/>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6E7B390E" w14:textId="77777777" w:rsidR="00DB0BDF" w:rsidRPr="00C61DB7" w:rsidRDefault="00DB0BDF" w:rsidP="00C61DB7">
            <w:pPr>
              <w:jc w:val="center"/>
              <w:rPr>
                <w:lang w:eastAsia="lt-LT"/>
              </w:rPr>
            </w:pPr>
            <w:proofErr w:type="spellStart"/>
            <w:r w:rsidRPr="00C61DB7">
              <w:rPr>
                <w:lang w:val="lt-LT" w:eastAsia="lt-LT"/>
              </w:rPr>
              <w:t>M.u</w:t>
            </w:r>
            <w:proofErr w:type="spellEnd"/>
            <w:r w:rsidRPr="00C61DB7">
              <w:rPr>
                <w:lang w:val="lt-LT" w:eastAsia="lt-LT"/>
              </w:rPr>
              <w:t xml:space="preserve">. II </w:t>
            </w:r>
            <w:proofErr w:type="spellStart"/>
            <w:r w:rsidRPr="00C61DB7">
              <w:rPr>
                <w:lang w:val="lt-LT" w:eastAsia="lt-LT"/>
              </w:rPr>
              <w:t>m.m</w:t>
            </w:r>
            <w:proofErr w:type="spellEnd"/>
            <w:r w:rsidRPr="00C61DB7">
              <w:rPr>
                <w:lang w:val="lt-LT" w:eastAsia="lt-LT"/>
              </w:rPr>
              <w:t>.</w:t>
            </w:r>
          </w:p>
        </w:tc>
        <w:tc>
          <w:tcPr>
            <w:tcW w:w="1843" w:type="dxa"/>
            <w:tcBorders>
              <w:top w:val="single" w:sz="4" w:space="0" w:color="auto"/>
              <w:left w:val="single" w:sz="4" w:space="0" w:color="auto"/>
              <w:bottom w:val="single" w:sz="4" w:space="0" w:color="auto"/>
              <w:right w:val="single" w:sz="4" w:space="0" w:color="auto"/>
            </w:tcBorders>
            <w:noWrap/>
            <w:vAlign w:val="center"/>
          </w:tcPr>
          <w:p w14:paraId="0848BBC9" w14:textId="77777777" w:rsidR="00DB0BDF" w:rsidRPr="00C61DB7" w:rsidRDefault="00DB0BDF" w:rsidP="00C61DB7">
            <w:pPr>
              <w:jc w:val="center"/>
              <w:rPr>
                <w:lang w:eastAsia="lt-LT"/>
              </w:rPr>
            </w:pPr>
            <w:proofErr w:type="spellStart"/>
            <w:r w:rsidRPr="00C61DB7">
              <w:rPr>
                <w:lang w:val="lt-LT" w:eastAsia="lt-LT"/>
              </w:rPr>
              <w:t>Pr.r</w:t>
            </w:r>
            <w:proofErr w:type="spellEnd"/>
            <w:r w:rsidRPr="00C61DB7">
              <w:rPr>
                <w:lang w:val="lt-LT" w:eastAsia="lt-LT"/>
              </w:rPr>
              <w:t xml:space="preserve">. I </w:t>
            </w:r>
            <w:proofErr w:type="spellStart"/>
            <w:r w:rsidRPr="00C61DB7">
              <w:rPr>
                <w:lang w:val="lt-LT" w:eastAsia="lt-LT"/>
              </w:rPr>
              <w:t>m.m</w:t>
            </w:r>
            <w:proofErr w:type="spellEnd"/>
            <w:r w:rsidRPr="00C61DB7">
              <w:rPr>
                <w:lang w:val="lt-LT" w:eastAsia="lt-LT"/>
              </w:rPr>
              <w:t>.</w:t>
            </w:r>
            <w:r w:rsidRPr="00C61DB7">
              <w:rPr>
                <w:lang w:eastAsia="lt-LT"/>
              </w:rPr>
              <w:t>.</w:t>
            </w:r>
          </w:p>
        </w:tc>
        <w:tc>
          <w:tcPr>
            <w:tcW w:w="1688" w:type="dxa"/>
            <w:tcBorders>
              <w:top w:val="single" w:sz="4" w:space="0" w:color="auto"/>
              <w:left w:val="single" w:sz="4" w:space="0" w:color="auto"/>
              <w:bottom w:val="single" w:sz="4" w:space="0" w:color="auto"/>
              <w:right w:val="single" w:sz="4" w:space="0" w:color="auto"/>
            </w:tcBorders>
            <w:noWrap/>
            <w:vAlign w:val="center"/>
          </w:tcPr>
          <w:p w14:paraId="6958BE7F" w14:textId="77777777" w:rsidR="00DB0BDF" w:rsidRPr="00C61DB7" w:rsidRDefault="00DB0BDF" w:rsidP="00C61DB7">
            <w:pPr>
              <w:jc w:val="center"/>
              <w:rPr>
                <w:lang w:val="lt-LT" w:eastAsia="lt-LT"/>
              </w:rPr>
            </w:pPr>
            <w:proofErr w:type="spellStart"/>
            <w:r w:rsidRPr="00C61DB7">
              <w:rPr>
                <w:lang w:val="lt-LT" w:eastAsia="lt-LT"/>
              </w:rPr>
              <w:t>M.u</w:t>
            </w:r>
            <w:proofErr w:type="spellEnd"/>
            <w:r w:rsidRPr="00C61DB7">
              <w:rPr>
                <w:lang w:eastAsia="lt-LT"/>
              </w:rPr>
              <w:t>.</w:t>
            </w:r>
            <w:r w:rsidRPr="00C61DB7">
              <w:rPr>
                <w:lang w:val="lt-LT" w:eastAsia="lt-LT"/>
              </w:rPr>
              <w:t xml:space="preserve"> III </w:t>
            </w:r>
            <w:proofErr w:type="spellStart"/>
            <w:r w:rsidRPr="00C61DB7">
              <w:rPr>
                <w:lang w:val="lt-LT" w:eastAsia="lt-LT"/>
              </w:rPr>
              <w:t>m.m</w:t>
            </w:r>
            <w:proofErr w:type="spellEnd"/>
            <w:r w:rsidRPr="00C61DB7">
              <w:rPr>
                <w:lang w:val="lt-LT" w:eastAsia="lt-LT"/>
              </w:rPr>
              <w:t>.</w:t>
            </w:r>
          </w:p>
        </w:tc>
      </w:tr>
      <w:tr w:rsidR="00DB0BDF" w:rsidRPr="00C61DB7" w14:paraId="12721779" w14:textId="77777777">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311FB0F7" w14:textId="77777777" w:rsidR="00DB0BDF" w:rsidRPr="00C61DB7" w:rsidRDefault="00DB0BDF" w:rsidP="00C61DB7">
            <w:pPr>
              <w:rPr>
                <w:lang w:eastAsia="lt-LT"/>
              </w:rPr>
            </w:pPr>
            <w:proofErr w:type="spellStart"/>
            <w:r w:rsidRPr="00C61DB7">
              <w:rPr>
                <w:lang w:eastAsia="lt-LT"/>
              </w:rPr>
              <w:t>Teorinis</w:t>
            </w:r>
            <w:proofErr w:type="spellEnd"/>
          </w:p>
        </w:tc>
        <w:tc>
          <w:tcPr>
            <w:tcW w:w="2268" w:type="dxa"/>
            <w:tcBorders>
              <w:top w:val="single" w:sz="4" w:space="0" w:color="auto"/>
              <w:left w:val="single" w:sz="4" w:space="0" w:color="auto"/>
              <w:bottom w:val="single" w:sz="4" w:space="0" w:color="auto"/>
              <w:right w:val="single" w:sz="4" w:space="0" w:color="auto"/>
            </w:tcBorders>
            <w:noWrap/>
            <w:vAlign w:val="center"/>
          </w:tcPr>
          <w:p w14:paraId="27D4B2F9" w14:textId="77777777" w:rsidR="00DB0BDF" w:rsidRPr="00C61DB7" w:rsidRDefault="00DB0BDF" w:rsidP="00C61DB7">
            <w:pPr>
              <w:jc w:val="center"/>
              <w:rPr>
                <w:lang w:val="lt-LT" w:eastAsia="lt-LT"/>
              </w:rPr>
            </w:pPr>
            <w:r w:rsidRPr="00C61DB7">
              <w:rPr>
                <w:lang w:val="lt-LT" w:eastAsia="lt-LT"/>
              </w:rPr>
              <w:t>14</w:t>
            </w:r>
          </w:p>
        </w:tc>
        <w:tc>
          <w:tcPr>
            <w:tcW w:w="1843" w:type="dxa"/>
            <w:tcBorders>
              <w:top w:val="single" w:sz="4" w:space="0" w:color="auto"/>
              <w:left w:val="single" w:sz="4" w:space="0" w:color="auto"/>
              <w:bottom w:val="single" w:sz="4" w:space="0" w:color="auto"/>
              <w:right w:val="single" w:sz="4" w:space="0" w:color="auto"/>
            </w:tcBorders>
            <w:noWrap/>
            <w:vAlign w:val="center"/>
          </w:tcPr>
          <w:p w14:paraId="25E2B9A0" w14:textId="77777777" w:rsidR="00DB0BDF" w:rsidRPr="00C61DB7" w:rsidRDefault="00DB0BDF" w:rsidP="00C61DB7">
            <w:pPr>
              <w:jc w:val="center"/>
              <w:rPr>
                <w:lang w:val="lt-LT" w:eastAsia="lt-LT"/>
              </w:rPr>
            </w:pPr>
            <w:r w:rsidRPr="00C61DB7">
              <w:rPr>
                <w:lang w:val="lt-LT" w:eastAsia="lt-LT"/>
              </w:rPr>
              <w:t>8</w:t>
            </w:r>
          </w:p>
        </w:tc>
        <w:tc>
          <w:tcPr>
            <w:tcW w:w="1688" w:type="dxa"/>
            <w:tcBorders>
              <w:top w:val="single" w:sz="4" w:space="0" w:color="auto"/>
              <w:left w:val="single" w:sz="4" w:space="0" w:color="auto"/>
              <w:bottom w:val="single" w:sz="4" w:space="0" w:color="auto"/>
              <w:right w:val="single" w:sz="4" w:space="0" w:color="auto"/>
            </w:tcBorders>
            <w:noWrap/>
            <w:vAlign w:val="center"/>
          </w:tcPr>
          <w:p w14:paraId="05F7E753" w14:textId="77777777" w:rsidR="00DB0BDF" w:rsidRPr="00C61DB7" w:rsidRDefault="00DB0BDF" w:rsidP="00C61DB7">
            <w:pPr>
              <w:jc w:val="center"/>
              <w:rPr>
                <w:lang w:val="lt-LT" w:eastAsia="lt-LT"/>
              </w:rPr>
            </w:pPr>
            <w:r w:rsidRPr="00C61DB7">
              <w:rPr>
                <w:lang w:val="lt-LT" w:eastAsia="lt-LT"/>
              </w:rPr>
              <w:t>16</w:t>
            </w:r>
          </w:p>
        </w:tc>
      </w:tr>
      <w:tr w:rsidR="00DB0BDF" w:rsidRPr="00C61DB7" w14:paraId="4611B811" w14:textId="77777777">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3DFB38E6" w14:textId="77777777" w:rsidR="00DB0BDF" w:rsidRPr="00C61DB7" w:rsidRDefault="00DB0BDF" w:rsidP="00C61DB7">
            <w:pPr>
              <w:rPr>
                <w:lang w:eastAsia="lt-LT"/>
              </w:rPr>
            </w:pPr>
            <w:proofErr w:type="spellStart"/>
            <w:r w:rsidRPr="00C61DB7">
              <w:rPr>
                <w:lang w:eastAsia="lt-LT"/>
              </w:rPr>
              <w:t>Fizinis</w:t>
            </w:r>
            <w:proofErr w:type="spellEnd"/>
            <w:r w:rsidRPr="00C61DB7">
              <w:rPr>
                <w:lang w:eastAsia="lt-LT"/>
              </w:rPr>
              <w:t xml:space="preserve"> </w:t>
            </w:r>
          </w:p>
        </w:tc>
        <w:tc>
          <w:tcPr>
            <w:tcW w:w="2554" w:type="dxa"/>
            <w:tcBorders>
              <w:top w:val="single" w:sz="4" w:space="0" w:color="auto"/>
              <w:left w:val="single" w:sz="4" w:space="0" w:color="auto"/>
              <w:bottom w:val="single" w:sz="4" w:space="0" w:color="auto"/>
              <w:right w:val="single" w:sz="4" w:space="0" w:color="auto"/>
            </w:tcBorders>
            <w:noWrap/>
            <w:vAlign w:val="center"/>
          </w:tcPr>
          <w:p w14:paraId="69C2B561" w14:textId="77777777" w:rsidR="00DB0BDF" w:rsidRPr="00C61DB7" w:rsidRDefault="00DB0BDF" w:rsidP="00C61DB7">
            <w:pPr>
              <w:rPr>
                <w:lang w:eastAsia="lt-LT"/>
              </w:rPr>
            </w:pPr>
            <w:proofErr w:type="spellStart"/>
            <w:r w:rsidRPr="00C61DB7">
              <w:rPr>
                <w:lang w:eastAsia="lt-LT"/>
              </w:rPr>
              <w:t>Bendrasis</w:t>
            </w:r>
            <w:proofErr w:type="spellEnd"/>
          </w:p>
        </w:tc>
        <w:tc>
          <w:tcPr>
            <w:tcW w:w="2268" w:type="dxa"/>
            <w:tcBorders>
              <w:top w:val="single" w:sz="4" w:space="0" w:color="auto"/>
              <w:left w:val="nil"/>
              <w:bottom w:val="single" w:sz="4" w:space="0" w:color="auto"/>
              <w:right w:val="single" w:sz="4" w:space="0" w:color="auto"/>
            </w:tcBorders>
            <w:noWrap/>
            <w:vAlign w:val="center"/>
          </w:tcPr>
          <w:p w14:paraId="6DB544AB" w14:textId="77777777" w:rsidR="00DB0BDF" w:rsidRPr="00C61DB7" w:rsidRDefault="00DB0BDF" w:rsidP="00C61DB7">
            <w:pPr>
              <w:jc w:val="center"/>
              <w:rPr>
                <w:lang w:val="lt-LT" w:eastAsia="lt-LT"/>
              </w:rPr>
            </w:pPr>
            <w:r w:rsidRPr="00C61DB7">
              <w:rPr>
                <w:lang w:val="lt-LT" w:eastAsia="lt-LT"/>
              </w:rPr>
              <w:t>86</w:t>
            </w:r>
          </w:p>
        </w:tc>
        <w:tc>
          <w:tcPr>
            <w:tcW w:w="1843" w:type="dxa"/>
            <w:tcBorders>
              <w:top w:val="single" w:sz="4" w:space="0" w:color="auto"/>
              <w:left w:val="nil"/>
              <w:bottom w:val="single" w:sz="4" w:space="0" w:color="auto"/>
              <w:right w:val="single" w:sz="4" w:space="0" w:color="auto"/>
            </w:tcBorders>
            <w:noWrap/>
            <w:vAlign w:val="center"/>
          </w:tcPr>
          <w:p w14:paraId="5E184CAE" w14:textId="77777777" w:rsidR="00DB0BDF" w:rsidRPr="00C61DB7" w:rsidRDefault="00DB0BDF" w:rsidP="00C61DB7">
            <w:pPr>
              <w:jc w:val="center"/>
              <w:rPr>
                <w:lang w:val="lt-LT" w:eastAsia="lt-LT"/>
              </w:rPr>
            </w:pPr>
            <w:r w:rsidRPr="00C61DB7">
              <w:rPr>
                <w:lang w:val="lt-LT" w:eastAsia="lt-LT"/>
              </w:rPr>
              <w:t>46</w:t>
            </w:r>
          </w:p>
        </w:tc>
        <w:tc>
          <w:tcPr>
            <w:tcW w:w="1688" w:type="dxa"/>
            <w:tcBorders>
              <w:top w:val="single" w:sz="4" w:space="0" w:color="auto"/>
              <w:left w:val="nil"/>
              <w:bottom w:val="single" w:sz="4" w:space="0" w:color="auto"/>
              <w:right w:val="single" w:sz="4" w:space="0" w:color="auto"/>
            </w:tcBorders>
            <w:noWrap/>
            <w:vAlign w:val="center"/>
          </w:tcPr>
          <w:p w14:paraId="65429317" w14:textId="77777777" w:rsidR="00DB0BDF" w:rsidRPr="00C61DB7" w:rsidRDefault="00DB0BDF" w:rsidP="00C61DB7">
            <w:pPr>
              <w:jc w:val="center"/>
              <w:rPr>
                <w:lang w:val="lt-LT" w:eastAsia="lt-LT"/>
              </w:rPr>
            </w:pPr>
            <w:r w:rsidRPr="00C61DB7">
              <w:rPr>
                <w:lang w:val="lt-LT" w:eastAsia="lt-LT"/>
              </w:rPr>
              <w:t>84</w:t>
            </w:r>
          </w:p>
        </w:tc>
      </w:tr>
      <w:tr w:rsidR="00DB0BDF" w:rsidRPr="00C61DB7" w14:paraId="1664F22C" w14:textId="77777777">
        <w:trPr>
          <w:trHeight w:hRule="exact" w:val="284"/>
        </w:trPr>
        <w:tc>
          <w:tcPr>
            <w:tcW w:w="990" w:type="dxa"/>
            <w:vMerge/>
            <w:tcBorders>
              <w:top w:val="single" w:sz="4" w:space="0" w:color="auto"/>
              <w:left w:val="single" w:sz="4" w:space="0" w:color="auto"/>
              <w:bottom w:val="single" w:sz="4" w:space="0" w:color="auto"/>
              <w:right w:val="nil"/>
            </w:tcBorders>
            <w:vAlign w:val="center"/>
          </w:tcPr>
          <w:p w14:paraId="30CF2E6E" w14:textId="77777777" w:rsidR="00DB0BDF" w:rsidRPr="00C61DB7" w:rsidRDefault="00DB0BDF" w:rsidP="00C61DB7">
            <w:pPr>
              <w:rPr>
                <w:lang w:eastAsia="lt-LT"/>
              </w:rPr>
            </w:pPr>
          </w:p>
        </w:tc>
        <w:tc>
          <w:tcPr>
            <w:tcW w:w="2554" w:type="dxa"/>
            <w:tcBorders>
              <w:top w:val="single" w:sz="4" w:space="0" w:color="auto"/>
              <w:left w:val="single" w:sz="4" w:space="0" w:color="auto"/>
              <w:bottom w:val="single" w:sz="4" w:space="0" w:color="auto"/>
              <w:right w:val="single" w:sz="4" w:space="0" w:color="auto"/>
            </w:tcBorders>
            <w:noWrap/>
            <w:vAlign w:val="center"/>
          </w:tcPr>
          <w:p w14:paraId="17350C07" w14:textId="77777777" w:rsidR="00DB0BDF" w:rsidRPr="00C61DB7" w:rsidRDefault="00DB0BDF" w:rsidP="00C61DB7">
            <w:pPr>
              <w:rPr>
                <w:lang w:eastAsia="lt-LT"/>
              </w:rPr>
            </w:pPr>
            <w:proofErr w:type="spellStart"/>
            <w:r w:rsidRPr="00C61DB7">
              <w:rPr>
                <w:lang w:eastAsia="lt-LT"/>
              </w:rPr>
              <w:t>Specialusis</w:t>
            </w:r>
            <w:proofErr w:type="spellEnd"/>
          </w:p>
        </w:tc>
        <w:tc>
          <w:tcPr>
            <w:tcW w:w="2268" w:type="dxa"/>
            <w:tcBorders>
              <w:top w:val="single" w:sz="4" w:space="0" w:color="auto"/>
              <w:left w:val="nil"/>
              <w:bottom w:val="single" w:sz="4" w:space="0" w:color="auto"/>
              <w:right w:val="single" w:sz="4" w:space="0" w:color="auto"/>
            </w:tcBorders>
            <w:noWrap/>
            <w:vAlign w:val="center"/>
          </w:tcPr>
          <w:p w14:paraId="691B28C1" w14:textId="77777777" w:rsidR="00DB0BDF" w:rsidRPr="00C61DB7" w:rsidRDefault="00DB0BDF" w:rsidP="00C61DB7">
            <w:pPr>
              <w:jc w:val="center"/>
              <w:rPr>
                <w:lang w:val="lt-LT" w:eastAsia="lt-LT"/>
              </w:rPr>
            </w:pPr>
            <w:r w:rsidRPr="00C61DB7">
              <w:rPr>
                <w:lang w:val="lt-LT" w:eastAsia="lt-LT"/>
              </w:rPr>
              <w:t>69</w:t>
            </w:r>
          </w:p>
        </w:tc>
        <w:tc>
          <w:tcPr>
            <w:tcW w:w="1843" w:type="dxa"/>
            <w:tcBorders>
              <w:top w:val="single" w:sz="4" w:space="0" w:color="auto"/>
              <w:left w:val="nil"/>
              <w:bottom w:val="single" w:sz="4" w:space="0" w:color="auto"/>
              <w:right w:val="single" w:sz="4" w:space="0" w:color="auto"/>
            </w:tcBorders>
            <w:noWrap/>
            <w:vAlign w:val="center"/>
          </w:tcPr>
          <w:p w14:paraId="51F76781" w14:textId="77777777" w:rsidR="00DB0BDF" w:rsidRPr="00C61DB7" w:rsidRDefault="00DB0BDF" w:rsidP="00C61DB7">
            <w:pPr>
              <w:jc w:val="center"/>
              <w:rPr>
                <w:lang w:val="lt-LT" w:eastAsia="lt-LT"/>
              </w:rPr>
            </w:pPr>
            <w:r w:rsidRPr="00C61DB7">
              <w:rPr>
                <w:lang w:val="lt-LT" w:eastAsia="lt-LT"/>
              </w:rPr>
              <w:t>38</w:t>
            </w:r>
          </w:p>
        </w:tc>
        <w:tc>
          <w:tcPr>
            <w:tcW w:w="1688" w:type="dxa"/>
            <w:tcBorders>
              <w:top w:val="single" w:sz="4" w:space="0" w:color="auto"/>
              <w:left w:val="nil"/>
              <w:bottom w:val="single" w:sz="4" w:space="0" w:color="auto"/>
              <w:right w:val="single" w:sz="4" w:space="0" w:color="auto"/>
            </w:tcBorders>
            <w:noWrap/>
            <w:vAlign w:val="center"/>
          </w:tcPr>
          <w:p w14:paraId="1B4A8F37" w14:textId="77777777" w:rsidR="00DB0BDF" w:rsidRPr="00C61DB7" w:rsidRDefault="00DB0BDF" w:rsidP="00C61DB7">
            <w:pPr>
              <w:jc w:val="center"/>
              <w:rPr>
                <w:lang w:val="lt-LT" w:eastAsia="lt-LT"/>
              </w:rPr>
            </w:pPr>
            <w:r w:rsidRPr="00C61DB7">
              <w:rPr>
                <w:lang w:val="lt-LT" w:eastAsia="lt-LT"/>
              </w:rPr>
              <w:t>72</w:t>
            </w:r>
          </w:p>
        </w:tc>
      </w:tr>
      <w:tr w:rsidR="00DB0BDF" w:rsidRPr="00C61DB7" w14:paraId="6E2C1511" w14:textId="77777777">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39AB3683" w14:textId="77777777" w:rsidR="00DB0BDF" w:rsidRPr="00C61DB7" w:rsidRDefault="00DB0BDF" w:rsidP="00C61DB7">
            <w:pPr>
              <w:rPr>
                <w:lang w:eastAsia="lt-LT"/>
              </w:rPr>
            </w:pPr>
            <w:proofErr w:type="spellStart"/>
            <w:r w:rsidRPr="00C61DB7">
              <w:rPr>
                <w:lang w:eastAsia="lt-LT"/>
              </w:rPr>
              <w:t>Techninis</w:t>
            </w:r>
            <w:proofErr w:type="spellEnd"/>
          </w:p>
        </w:tc>
        <w:tc>
          <w:tcPr>
            <w:tcW w:w="2268" w:type="dxa"/>
            <w:tcBorders>
              <w:top w:val="single" w:sz="4" w:space="0" w:color="auto"/>
              <w:left w:val="single" w:sz="4" w:space="0" w:color="auto"/>
              <w:bottom w:val="single" w:sz="4" w:space="0" w:color="auto"/>
              <w:right w:val="single" w:sz="4" w:space="0" w:color="auto"/>
            </w:tcBorders>
            <w:noWrap/>
          </w:tcPr>
          <w:p w14:paraId="7856FFBA" w14:textId="77777777" w:rsidR="00DB0BDF" w:rsidRPr="00C61DB7" w:rsidRDefault="00DB0BDF" w:rsidP="00C61DB7">
            <w:pPr>
              <w:jc w:val="center"/>
            </w:pPr>
            <w:r w:rsidRPr="00C61DB7">
              <w:rPr>
                <w:lang w:eastAsia="lt-LT"/>
              </w:rPr>
              <w:t>98</w:t>
            </w:r>
          </w:p>
        </w:tc>
        <w:tc>
          <w:tcPr>
            <w:tcW w:w="1843" w:type="dxa"/>
            <w:tcBorders>
              <w:top w:val="single" w:sz="4" w:space="0" w:color="auto"/>
              <w:left w:val="single" w:sz="4" w:space="0" w:color="auto"/>
              <w:bottom w:val="single" w:sz="4" w:space="0" w:color="auto"/>
              <w:right w:val="single" w:sz="4" w:space="0" w:color="auto"/>
            </w:tcBorders>
            <w:noWrap/>
            <w:vAlign w:val="center"/>
          </w:tcPr>
          <w:p w14:paraId="3C9D6EFE" w14:textId="77777777" w:rsidR="00DB0BDF" w:rsidRPr="00C61DB7" w:rsidRDefault="00DB0BDF" w:rsidP="00C61DB7">
            <w:pPr>
              <w:jc w:val="center"/>
            </w:pPr>
            <w:r w:rsidRPr="00C61DB7">
              <w:rPr>
                <w:lang w:eastAsia="lt-LT"/>
              </w:rPr>
              <w:t>72</w:t>
            </w:r>
          </w:p>
        </w:tc>
        <w:tc>
          <w:tcPr>
            <w:tcW w:w="1688" w:type="dxa"/>
            <w:tcBorders>
              <w:top w:val="single" w:sz="4" w:space="0" w:color="auto"/>
              <w:left w:val="single" w:sz="4" w:space="0" w:color="auto"/>
              <w:bottom w:val="single" w:sz="4" w:space="0" w:color="auto"/>
              <w:right w:val="single" w:sz="4" w:space="0" w:color="auto"/>
            </w:tcBorders>
            <w:noWrap/>
            <w:vAlign w:val="center"/>
          </w:tcPr>
          <w:p w14:paraId="7EB7D9D1" w14:textId="77777777" w:rsidR="00DB0BDF" w:rsidRPr="00C61DB7" w:rsidRDefault="00DB0BDF" w:rsidP="00C61DB7">
            <w:pPr>
              <w:jc w:val="center"/>
            </w:pPr>
            <w:r w:rsidRPr="00C61DB7">
              <w:rPr>
                <w:lang w:eastAsia="lt-LT"/>
              </w:rPr>
              <w:t>110</w:t>
            </w:r>
          </w:p>
        </w:tc>
      </w:tr>
      <w:tr w:rsidR="00DB0BDF" w:rsidRPr="00C61DB7" w14:paraId="2AB52CC9" w14:textId="77777777">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2C312DFB" w14:textId="77777777" w:rsidR="00DB0BDF" w:rsidRPr="00C61DB7" w:rsidRDefault="00DB0BDF" w:rsidP="00C61DB7">
            <w:pPr>
              <w:rPr>
                <w:lang w:eastAsia="lt-LT"/>
              </w:rPr>
            </w:pPr>
            <w:proofErr w:type="spellStart"/>
            <w:r w:rsidRPr="00C61DB7">
              <w:rPr>
                <w:lang w:eastAsia="lt-LT"/>
              </w:rPr>
              <w:t>Taktinis</w:t>
            </w:r>
            <w:proofErr w:type="spellEnd"/>
          </w:p>
        </w:tc>
        <w:tc>
          <w:tcPr>
            <w:tcW w:w="2268" w:type="dxa"/>
            <w:tcBorders>
              <w:top w:val="single" w:sz="4" w:space="0" w:color="auto"/>
              <w:left w:val="single" w:sz="4" w:space="0" w:color="auto"/>
              <w:bottom w:val="single" w:sz="4" w:space="0" w:color="auto"/>
              <w:right w:val="single" w:sz="4" w:space="0" w:color="auto"/>
            </w:tcBorders>
            <w:noWrap/>
          </w:tcPr>
          <w:p w14:paraId="75BDB2F3" w14:textId="77777777" w:rsidR="00DB0BDF" w:rsidRPr="00C61DB7" w:rsidRDefault="00DB0BDF" w:rsidP="00C61DB7">
            <w:pPr>
              <w:jc w:val="center"/>
            </w:pPr>
            <w:r w:rsidRPr="00C61DB7">
              <w:rPr>
                <w:lang w:eastAsia="lt-LT"/>
              </w:rPr>
              <w:t>49</w:t>
            </w:r>
          </w:p>
        </w:tc>
        <w:tc>
          <w:tcPr>
            <w:tcW w:w="1843" w:type="dxa"/>
            <w:tcBorders>
              <w:top w:val="single" w:sz="4" w:space="0" w:color="auto"/>
              <w:left w:val="single" w:sz="4" w:space="0" w:color="auto"/>
              <w:bottom w:val="single" w:sz="4" w:space="0" w:color="auto"/>
              <w:right w:val="single" w:sz="4" w:space="0" w:color="auto"/>
            </w:tcBorders>
            <w:noWrap/>
            <w:vAlign w:val="center"/>
          </w:tcPr>
          <w:p w14:paraId="0986FA09" w14:textId="77777777" w:rsidR="00DB0BDF" w:rsidRPr="00C61DB7" w:rsidRDefault="00DB0BDF" w:rsidP="00C61DB7">
            <w:pPr>
              <w:jc w:val="center"/>
            </w:pPr>
            <w:r w:rsidRPr="00C61DB7">
              <w:rPr>
                <w:lang w:eastAsia="lt-LT"/>
              </w:rPr>
              <w:t>24</w:t>
            </w:r>
          </w:p>
        </w:tc>
        <w:tc>
          <w:tcPr>
            <w:tcW w:w="1688" w:type="dxa"/>
            <w:tcBorders>
              <w:top w:val="single" w:sz="4" w:space="0" w:color="auto"/>
              <w:left w:val="single" w:sz="4" w:space="0" w:color="auto"/>
              <w:bottom w:val="single" w:sz="4" w:space="0" w:color="auto"/>
              <w:right w:val="single" w:sz="4" w:space="0" w:color="auto"/>
            </w:tcBorders>
            <w:noWrap/>
            <w:vAlign w:val="center"/>
          </w:tcPr>
          <w:p w14:paraId="1A32D229" w14:textId="77777777" w:rsidR="00DB0BDF" w:rsidRPr="00C61DB7" w:rsidRDefault="00DB0BDF" w:rsidP="00C61DB7">
            <w:pPr>
              <w:jc w:val="center"/>
            </w:pPr>
            <w:r w:rsidRPr="00C61DB7">
              <w:rPr>
                <w:lang w:eastAsia="lt-LT"/>
              </w:rPr>
              <w:t>60</w:t>
            </w:r>
          </w:p>
        </w:tc>
      </w:tr>
      <w:tr w:rsidR="00DB0BDF" w:rsidRPr="00C61DB7" w14:paraId="3765BED2" w14:textId="77777777">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0383F636" w14:textId="77777777" w:rsidR="00DB0BDF" w:rsidRPr="00C61DB7" w:rsidRDefault="00DB0BDF" w:rsidP="00C61DB7">
            <w:pPr>
              <w:rPr>
                <w:lang w:eastAsia="lt-LT"/>
              </w:rPr>
            </w:pPr>
            <w:proofErr w:type="spellStart"/>
            <w:r w:rsidRPr="00C61DB7">
              <w:rPr>
                <w:lang w:eastAsia="lt-LT"/>
              </w:rPr>
              <w:t>Integralusis</w:t>
            </w:r>
            <w:proofErr w:type="spellEnd"/>
            <w:r w:rsidRPr="00C61DB7">
              <w:rPr>
                <w:lang w:eastAsia="lt-LT"/>
              </w:rPr>
              <w:t> </w:t>
            </w:r>
          </w:p>
        </w:tc>
        <w:tc>
          <w:tcPr>
            <w:tcW w:w="2268" w:type="dxa"/>
            <w:tcBorders>
              <w:top w:val="single" w:sz="4" w:space="0" w:color="auto"/>
              <w:left w:val="nil"/>
              <w:bottom w:val="single" w:sz="4" w:space="0" w:color="auto"/>
              <w:right w:val="single" w:sz="4" w:space="0" w:color="auto"/>
            </w:tcBorders>
            <w:noWrap/>
          </w:tcPr>
          <w:p w14:paraId="78892B43" w14:textId="77777777" w:rsidR="00DB0BDF" w:rsidRPr="00C61DB7" w:rsidRDefault="00DB0BDF" w:rsidP="00C61DB7">
            <w:pPr>
              <w:jc w:val="center"/>
            </w:pPr>
            <w:r w:rsidRPr="00C61DB7">
              <w:rPr>
                <w:lang w:eastAsia="lt-LT"/>
              </w:rPr>
              <w:t>51</w:t>
            </w:r>
          </w:p>
        </w:tc>
        <w:tc>
          <w:tcPr>
            <w:tcW w:w="1843" w:type="dxa"/>
            <w:tcBorders>
              <w:top w:val="single" w:sz="4" w:space="0" w:color="auto"/>
              <w:left w:val="nil"/>
              <w:bottom w:val="single" w:sz="4" w:space="0" w:color="auto"/>
              <w:right w:val="single" w:sz="4" w:space="0" w:color="auto"/>
            </w:tcBorders>
            <w:noWrap/>
            <w:vAlign w:val="center"/>
          </w:tcPr>
          <w:p w14:paraId="414DABA4" w14:textId="77777777" w:rsidR="00DB0BDF" w:rsidRPr="00C61DB7" w:rsidRDefault="00DB0BDF" w:rsidP="00C61DB7">
            <w:pPr>
              <w:jc w:val="center"/>
            </w:pPr>
            <w:r w:rsidRPr="00C61DB7">
              <w:rPr>
                <w:lang w:eastAsia="lt-LT"/>
              </w:rPr>
              <w:t>38</w:t>
            </w:r>
          </w:p>
        </w:tc>
        <w:tc>
          <w:tcPr>
            <w:tcW w:w="1688" w:type="dxa"/>
            <w:tcBorders>
              <w:top w:val="single" w:sz="4" w:space="0" w:color="auto"/>
              <w:left w:val="nil"/>
              <w:bottom w:val="single" w:sz="4" w:space="0" w:color="auto"/>
              <w:right w:val="single" w:sz="4" w:space="0" w:color="auto"/>
            </w:tcBorders>
            <w:noWrap/>
            <w:vAlign w:val="center"/>
          </w:tcPr>
          <w:p w14:paraId="5BBE879F" w14:textId="77777777" w:rsidR="00DB0BDF" w:rsidRPr="00C61DB7" w:rsidRDefault="00DB0BDF" w:rsidP="00C61DB7">
            <w:pPr>
              <w:jc w:val="center"/>
            </w:pPr>
            <w:r w:rsidRPr="00C61DB7">
              <w:rPr>
                <w:lang w:eastAsia="lt-LT"/>
              </w:rPr>
              <w:t>58</w:t>
            </w:r>
          </w:p>
        </w:tc>
      </w:tr>
      <w:tr w:rsidR="00DB0BDF" w:rsidRPr="00C61DB7" w14:paraId="65EF84AE" w14:textId="77777777">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555652E2" w14:textId="77777777" w:rsidR="00DB0BDF" w:rsidRPr="00C61DB7" w:rsidRDefault="00DB0BDF"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2268" w:type="dxa"/>
            <w:tcBorders>
              <w:top w:val="single" w:sz="4" w:space="0" w:color="auto"/>
              <w:left w:val="nil"/>
              <w:bottom w:val="single" w:sz="4" w:space="0" w:color="auto"/>
              <w:right w:val="single" w:sz="4" w:space="0" w:color="auto"/>
            </w:tcBorders>
            <w:noWrap/>
          </w:tcPr>
          <w:p w14:paraId="6BB684B6" w14:textId="77777777" w:rsidR="00DB0BDF" w:rsidRPr="00C61DB7" w:rsidRDefault="00DB0BDF" w:rsidP="00C61DB7">
            <w:pPr>
              <w:jc w:val="center"/>
            </w:pPr>
            <w:r w:rsidRPr="00C61DB7">
              <w:rPr>
                <w:lang w:eastAsia="lt-LT"/>
              </w:rPr>
              <w:t>43</w:t>
            </w:r>
          </w:p>
        </w:tc>
        <w:tc>
          <w:tcPr>
            <w:tcW w:w="1843" w:type="dxa"/>
            <w:tcBorders>
              <w:top w:val="single" w:sz="4" w:space="0" w:color="auto"/>
              <w:left w:val="nil"/>
              <w:bottom w:val="single" w:sz="4" w:space="0" w:color="auto"/>
              <w:right w:val="single" w:sz="4" w:space="0" w:color="auto"/>
            </w:tcBorders>
            <w:noWrap/>
            <w:vAlign w:val="center"/>
          </w:tcPr>
          <w:p w14:paraId="540E2770" w14:textId="77777777" w:rsidR="00DB0BDF" w:rsidRPr="00C61DB7" w:rsidRDefault="00DB0BDF" w:rsidP="00C61DB7">
            <w:pPr>
              <w:jc w:val="center"/>
            </w:pPr>
            <w:r w:rsidRPr="00C61DB7">
              <w:rPr>
                <w:lang w:eastAsia="lt-LT"/>
              </w:rPr>
              <w:t>34</w:t>
            </w:r>
          </w:p>
        </w:tc>
        <w:tc>
          <w:tcPr>
            <w:tcW w:w="1688" w:type="dxa"/>
            <w:tcBorders>
              <w:top w:val="single" w:sz="4" w:space="0" w:color="auto"/>
              <w:left w:val="nil"/>
              <w:bottom w:val="single" w:sz="4" w:space="0" w:color="auto"/>
              <w:right w:val="single" w:sz="4" w:space="0" w:color="auto"/>
            </w:tcBorders>
            <w:noWrap/>
            <w:vAlign w:val="center"/>
          </w:tcPr>
          <w:p w14:paraId="3E0BCE20" w14:textId="77777777" w:rsidR="00DB0BDF" w:rsidRPr="00C61DB7" w:rsidRDefault="00DB0BDF" w:rsidP="00C61DB7">
            <w:pPr>
              <w:jc w:val="center"/>
            </w:pPr>
            <w:r w:rsidRPr="00C61DB7">
              <w:rPr>
                <w:lang w:eastAsia="lt-LT"/>
              </w:rPr>
              <w:t>56</w:t>
            </w:r>
          </w:p>
        </w:tc>
      </w:tr>
      <w:tr w:rsidR="00DB0BDF" w:rsidRPr="00C61DB7" w14:paraId="05C0CBAB" w14:textId="77777777">
        <w:trPr>
          <w:trHeight w:hRule="exact" w:val="305"/>
        </w:trPr>
        <w:tc>
          <w:tcPr>
            <w:tcW w:w="3544" w:type="dxa"/>
            <w:gridSpan w:val="2"/>
            <w:tcBorders>
              <w:top w:val="single" w:sz="4" w:space="0" w:color="auto"/>
              <w:left w:val="single" w:sz="4" w:space="0" w:color="auto"/>
              <w:bottom w:val="single" w:sz="4" w:space="0" w:color="auto"/>
              <w:right w:val="single" w:sz="4" w:space="0" w:color="auto"/>
            </w:tcBorders>
            <w:noWrap/>
          </w:tcPr>
          <w:p w14:paraId="30C1E5FF" w14:textId="77777777" w:rsidR="00DB0BDF" w:rsidRPr="00C61DB7" w:rsidRDefault="00DB0BDF" w:rsidP="00C61DB7">
            <w:pPr>
              <w:rPr>
                <w:lang w:eastAsia="lt-LT"/>
              </w:rPr>
            </w:pPr>
            <w:r w:rsidRPr="00C61DB7">
              <w:rPr>
                <w:lang w:val="pt-BR"/>
              </w:rPr>
              <w:t>Testavimas</w:t>
            </w:r>
          </w:p>
        </w:tc>
        <w:tc>
          <w:tcPr>
            <w:tcW w:w="2268" w:type="dxa"/>
            <w:tcBorders>
              <w:top w:val="single" w:sz="4" w:space="0" w:color="auto"/>
              <w:left w:val="nil"/>
              <w:bottom w:val="single" w:sz="4" w:space="0" w:color="auto"/>
              <w:right w:val="single" w:sz="4" w:space="0" w:color="auto"/>
            </w:tcBorders>
            <w:noWrap/>
          </w:tcPr>
          <w:p w14:paraId="19A138DD" w14:textId="77777777" w:rsidR="00DB0BDF" w:rsidRPr="00C61DB7" w:rsidRDefault="00DB0BDF" w:rsidP="00C61DB7">
            <w:pPr>
              <w:jc w:val="center"/>
            </w:pPr>
            <w:r w:rsidRPr="00C61DB7">
              <w:rPr>
                <w:lang w:eastAsia="lt-LT"/>
              </w:rPr>
              <w:t>4</w:t>
            </w:r>
          </w:p>
        </w:tc>
        <w:tc>
          <w:tcPr>
            <w:tcW w:w="1843" w:type="dxa"/>
            <w:tcBorders>
              <w:top w:val="single" w:sz="4" w:space="0" w:color="auto"/>
              <w:left w:val="nil"/>
              <w:bottom w:val="single" w:sz="4" w:space="0" w:color="auto"/>
              <w:right w:val="single" w:sz="4" w:space="0" w:color="auto"/>
            </w:tcBorders>
            <w:noWrap/>
          </w:tcPr>
          <w:p w14:paraId="590F25DD" w14:textId="77777777" w:rsidR="00DB0BDF" w:rsidRPr="00C61DB7" w:rsidRDefault="00DB0BDF" w:rsidP="00C61DB7">
            <w:pPr>
              <w:jc w:val="center"/>
            </w:pPr>
            <w:r w:rsidRPr="00C61DB7">
              <w:rPr>
                <w:lang w:eastAsia="lt-LT"/>
              </w:rPr>
              <w:t>4</w:t>
            </w:r>
          </w:p>
        </w:tc>
        <w:tc>
          <w:tcPr>
            <w:tcW w:w="1688" w:type="dxa"/>
            <w:tcBorders>
              <w:top w:val="single" w:sz="4" w:space="0" w:color="auto"/>
              <w:left w:val="nil"/>
              <w:bottom w:val="single" w:sz="4" w:space="0" w:color="auto"/>
              <w:right w:val="single" w:sz="4" w:space="0" w:color="auto"/>
            </w:tcBorders>
            <w:noWrap/>
          </w:tcPr>
          <w:p w14:paraId="352C763D" w14:textId="77777777" w:rsidR="00DB0BDF" w:rsidRPr="00C61DB7" w:rsidRDefault="00DB0BDF" w:rsidP="00C61DB7">
            <w:pPr>
              <w:jc w:val="center"/>
            </w:pPr>
            <w:r w:rsidRPr="00C61DB7">
              <w:rPr>
                <w:lang w:eastAsia="lt-LT"/>
              </w:rPr>
              <w:t>4</w:t>
            </w:r>
          </w:p>
        </w:tc>
      </w:tr>
      <w:tr w:rsidR="00DB0BDF" w:rsidRPr="00C61DB7" w14:paraId="33686725" w14:textId="77777777">
        <w:trPr>
          <w:trHeight w:hRule="exact" w:val="257"/>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505219DD" w14:textId="77777777" w:rsidR="00DB0BDF" w:rsidRPr="00C61DB7" w:rsidRDefault="00DB0BDF" w:rsidP="00C61DB7">
            <w:pPr>
              <w:jc w:val="right"/>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2268" w:type="dxa"/>
            <w:tcBorders>
              <w:top w:val="single" w:sz="4" w:space="0" w:color="auto"/>
              <w:left w:val="single" w:sz="4" w:space="0" w:color="auto"/>
              <w:bottom w:val="single" w:sz="4" w:space="0" w:color="auto"/>
              <w:right w:val="single" w:sz="4" w:space="0" w:color="auto"/>
            </w:tcBorders>
            <w:noWrap/>
          </w:tcPr>
          <w:p w14:paraId="78B71CB5" w14:textId="77777777" w:rsidR="00DB0BDF" w:rsidRPr="00C61DB7" w:rsidRDefault="00DB0BDF" w:rsidP="00C61DB7">
            <w:pPr>
              <w:jc w:val="center"/>
              <w:rPr>
                <w:bCs/>
                <w:lang w:eastAsia="lt-LT"/>
              </w:rPr>
            </w:pPr>
            <w:r w:rsidRPr="00C61DB7">
              <w:rPr>
                <w:bCs/>
                <w:lang w:eastAsia="lt-LT"/>
              </w:rPr>
              <w:t>414</w:t>
            </w:r>
          </w:p>
        </w:tc>
        <w:tc>
          <w:tcPr>
            <w:tcW w:w="1843" w:type="dxa"/>
            <w:tcBorders>
              <w:top w:val="single" w:sz="4" w:space="0" w:color="auto"/>
              <w:left w:val="single" w:sz="4" w:space="0" w:color="auto"/>
              <w:bottom w:val="single" w:sz="4" w:space="0" w:color="auto"/>
              <w:right w:val="single" w:sz="4" w:space="0" w:color="auto"/>
            </w:tcBorders>
            <w:noWrap/>
            <w:vAlign w:val="center"/>
          </w:tcPr>
          <w:p w14:paraId="23D53B66" w14:textId="77777777" w:rsidR="00DB0BDF" w:rsidRPr="00C61DB7" w:rsidRDefault="00DB0BDF" w:rsidP="00C61DB7">
            <w:pPr>
              <w:jc w:val="center"/>
              <w:rPr>
                <w:bCs/>
                <w:lang w:val="lt-LT" w:eastAsia="lt-LT"/>
              </w:rPr>
            </w:pPr>
            <w:r w:rsidRPr="00C61DB7">
              <w:rPr>
                <w:bCs/>
                <w:lang w:eastAsia="lt-LT"/>
              </w:rPr>
              <w:t>264</w:t>
            </w:r>
          </w:p>
        </w:tc>
        <w:tc>
          <w:tcPr>
            <w:tcW w:w="1688" w:type="dxa"/>
            <w:tcBorders>
              <w:top w:val="single" w:sz="4" w:space="0" w:color="auto"/>
              <w:left w:val="single" w:sz="4" w:space="0" w:color="auto"/>
              <w:bottom w:val="single" w:sz="4" w:space="0" w:color="auto"/>
              <w:right w:val="single" w:sz="4" w:space="0" w:color="auto"/>
            </w:tcBorders>
            <w:noWrap/>
            <w:vAlign w:val="center"/>
          </w:tcPr>
          <w:p w14:paraId="46548468" w14:textId="77777777" w:rsidR="00DB0BDF" w:rsidRPr="00C61DB7" w:rsidRDefault="00DB0BDF" w:rsidP="00C61DB7">
            <w:pPr>
              <w:jc w:val="center"/>
              <w:rPr>
                <w:bCs/>
                <w:lang w:eastAsia="lt-LT"/>
              </w:rPr>
            </w:pPr>
            <w:r w:rsidRPr="00C61DB7">
              <w:rPr>
                <w:bCs/>
                <w:lang w:eastAsia="lt-LT"/>
              </w:rPr>
              <w:t>460</w:t>
            </w:r>
          </w:p>
        </w:tc>
      </w:tr>
    </w:tbl>
    <w:p w14:paraId="4749B65B" w14:textId="77777777" w:rsidR="005C4685" w:rsidRPr="00C61DB7" w:rsidRDefault="005C4685" w:rsidP="00C61DB7">
      <w:pPr>
        <w:pStyle w:val="Pagrindinistekstas"/>
        <w:rPr>
          <w:sz w:val="24"/>
        </w:rPr>
      </w:pPr>
    </w:p>
    <w:p w14:paraId="71E59892" w14:textId="77777777" w:rsidR="004207FE" w:rsidRPr="00C61DB7" w:rsidRDefault="00C53536" w:rsidP="00C61DB7">
      <w:pPr>
        <w:pStyle w:val="Pagrindinistekstas"/>
        <w:ind w:firstLine="851"/>
        <w:rPr>
          <w:sz w:val="24"/>
        </w:rPr>
      </w:pPr>
      <w:r w:rsidRPr="00C61DB7">
        <w:rPr>
          <w:sz w:val="24"/>
        </w:rPr>
        <w:t>3</w:t>
      </w:r>
      <w:r w:rsidR="00830BE2" w:rsidRPr="00C61DB7">
        <w:rPr>
          <w:sz w:val="24"/>
        </w:rPr>
        <w:t>0</w:t>
      </w:r>
      <w:r w:rsidR="00456A3D" w:rsidRPr="00C61DB7">
        <w:rPr>
          <w:sz w:val="24"/>
        </w:rPr>
        <w:t>.</w:t>
      </w:r>
      <w:r w:rsidR="007028AC" w:rsidRPr="00C61DB7">
        <w:rPr>
          <w:sz w:val="24"/>
        </w:rPr>
        <w:t>5</w:t>
      </w:r>
      <w:r w:rsidR="004207FE" w:rsidRPr="00C61DB7">
        <w:rPr>
          <w:sz w:val="24"/>
        </w:rPr>
        <w:t>. Individualieji sporto žaidimai</w:t>
      </w:r>
    </w:p>
    <w:p w14:paraId="101B1F3D" w14:textId="77777777" w:rsidR="00C564D9" w:rsidRPr="00E56D10" w:rsidRDefault="00C564D9" w:rsidP="00C61DB7">
      <w:pPr>
        <w:tabs>
          <w:tab w:val="left" w:pos="426"/>
        </w:tabs>
        <w:ind w:firstLine="851"/>
        <w:jc w:val="both"/>
        <w:rPr>
          <w:rStyle w:val="FontStyle11"/>
          <w:bCs/>
          <w:sz w:val="24"/>
          <w:szCs w:val="24"/>
          <w:lang w:val="lt-LT"/>
        </w:rPr>
      </w:pPr>
      <w:r w:rsidRPr="00E56D10">
        <w:rPr>
          <w:lang w:val="lt-LT"/>
        </w:rPr>
        <w:t>3</w:t>
      </w:r>
      <w:r w:rsidR="00830BE2" w:rsidRPr="00E56D10">
        <w:rPr>
          <w:lang w:val="lt-LT"/>
        </w:rPr>
        <w:t>0</w:t>
      </w:r>
      <w:r w:rsidRPr="00E56D10">
        <w:rPr>
          <w:lang w:val="lt-LT"/>
        </w:rPr>
        <w:t>.</w:t>
      </w:r>
      <w:r w:rsidR="007028AC" w:rsidRPr="00E56D10">
        <w:rPr>
          <w:lang w:val="lt-LT"/>
        </w:rPr>
        <w:t>5</w:t>
      </w:r>
      <w:r w:rsidRPr="00E56D10">
        <w:rPr>
          <w:lang w:val="lt-LT"/>
        </w:rPr>
        <w:t xml:space="preserve">.1. </w:t>
      </w:r>
      <w:r w:rsidRPr="00E56D10">
        <w:rPr>
          <w:bCs/>
          <w:lang w:val="lt-LT"/>
        </w:rPr>
        <w:t xml:space="preserve">Stalo teniso pradinio ir bendro fizinio rengimo </w:t>
      </w:r>
      <w:r w:rsidRPr="00E56D10">
        <w:rPr>
          <w:rStyle w:val="FontStyle11"/>
          <w:bCs/>
          <w:sz w:val="24"/>
          <w:szCs w:val="24"/>
          <w:lang w:val="lt-LT"/>
        </w:rPr>
        <w:t>programų įgyvendinimui 2022</w:t>
      </w:r>
      <w:r w:rsidR="00E56D10" w:rsidRPr="00E56D10">
        <w:rPr>
          <w:rStyle w:val="FontStyle11"/>
          <w:bCs/>
          <w:sz w:val="24"/>
          <w:szCs w:val="24"/>
          <w:lang w:val="lt-LT"/>
        </w:rPr>
        <w:t>–</w:t>
      </w:r>
      <w:r w:rsidRPr="00E56D10">
        <w:rPr>
          <w:rStyle w:val="FontStyle11"/>
          <w:bCs/>
          <w:sz w:val="24"/>
          <w:szCs w:val="24"/>
          <w:lang w:val="lt-LT"/>
        </w:rPr>
        <w:t xml:space="preserve">2023 </w:t>
      </w:r>
      <w:r w:rsidR="00E56D10" w:rsidRPr="00E56D10">
        <w:rPr>
          <w:rStyle w:val="FontStyle11"/>
          <w:bCs/>
          <w:sz w:val="24"/>
          <w:szCs w:val="24"/>
          <w:lang w:val="lt-LT"/>
        </w:rPr>
        <w:t xml:space="preserve">mokslo metais </w:t>
      </w:r>
      <w:r w:rsidRPr="00E56D10">
        <w:rPr>
          <w:rStyle w:val="FontStyle11"/>
          <w:bCs/>
          <w:sz w:val="24"/>
          <w:szCs w:val="24"/>
          <w:lang w:val="lt-LT"/>
        </w:rPr>
        <w:t xml:space="preserve">skiriama </w:t>
      </w:r>
      <w:r w:rsidR="00423451" w:rsidRPr="00E56D10">
        <w:rPr>
          <w:rStyle w:val="FontStyle11"/>
          <w:bCs/>
          <w:sz w:val="24"/>
          <w:szCs w:val="24"/>
          <w:lang w:val="lt-LT"/>
        </w:rPr>
        <w:t>616</w:t>
      </w:r>
      <w:r w:rsidRPr="00E56D10">
        <w:rPr>
          <w:rStyle w:val="FontStyle11"/>
          <w:bCs/>
          <w:sz w:val="24"/>
          <w:szCs w:val="24"/>
          <w:lang w:val="lt-LT"/>
        </w:rPr>
        <w:t xml:space="preserve"> valand</w:t>
      </w:r>
      <w:r w:rsidR="00423451" w:rsidRPr="00E56D10">
        <w:rPr>
          <w:rStyle w:val="FontStyle11"/>
          <w:bCs/>
          <w:sz w:val="24"/>
          <w:szCs w:val="24"/>
          <w:lang w:val="lt-LT"/>
        </w:rPr>
        <w:t>ų</w:t>
      </w:r>
      <w:r w:rsidRPr="00E56D10">
        <w:rPr>
          <w:rStyle w:val="FontStyle11"/>
          <w:bCs/>
          <w:sz w:val="24"/>
          <w:szCs w:val="24"/>
          <w:lang w:val="lt-LT"/>
        </w:rPr>
        <w:t xml:space="preserve"> per mokslo metus. Teorijai – </w:t>
      </w:r>
      <w:r w:rsidR="00A16C37" w:rsidRPr="00E56D10">
        <w:rPr>
          <w:rStyle w:val="FontStyle11"/>
          <w:bCs/>
          <w:sz w:val="24"/>
          <w:szCs w:val="24"/>
          <w:lang w:val="lt-LT"/>
        </w:rPr>
        <w:t>32</w:t>
      </w:r>
      <w:r w:rsidRPr="00E56D10">
        <w:rPr>
          <w:rStyle w:val="FontStyle11"/>
          <w:bCs/>
          <w:sz w:val="24"/>
          <w:szCs w:val="24"/>
          <w:lang w:val="lt-LT"/>
        </w:rPr>
        <w:t xml:space="preserve"> valandos, fiziniam bendrajam ir specialiajam pasiruošimui – </w:t>
      </w:r>
      <w:r w:rsidR="00A16C37" w:rsidRPr="00E56D10">
        <w:rPr>
          <w:rStyle w:val="FontStyle11"/>
          <w:bCs/>
          <w:sz w:val="24"/>
          <w:szCs w:val="24"/>
          <w:lang w:val="lt-LT"/>
        </w:rPr>
        <w:t>176</w:t>
      </w:r>
      <w:r w:rsidRPr="00E56D10">
        <w:rPr>
          <w:rStyle w:val="FontStyle11"/>
          <w:bCs/>
          <w:sz w:val="24"/>
          <w:szCs w:val="24"/>
          <w:lang w:val="lt-LT"/>
        </w:rPr>
        <w:t xml:space="preserve"> valandos, techniniam pasiruošimui – </w:t>
      </w:r>
      <w:r w:rsidR="00A16C37" w:rsidRPr="00E56D10">
        <w:rPr>
          <w:rStyle w:val="FontStyle11"/>
          <w:bCs/>
          <w:sz w:val="24"/>
          <w:szCs w:val="24"/>
          <w:lang w:val="lt-LT"/>
        </w:rPr>
        <w:t>180</w:t>
      </w:r>
      <w:r w:rsidRPr="00E56D10">
        <w:rPr>
          <w:rStyle w:val="FontStyle11"/>
          <w:bCs/>
          <w:sz w:val="24"/>
          <w:szCs w:val="24"/>
          <w:lang w:val="lt-LT"/>
        </w:rPr>
        <w:t xml:space="preserve"> valand</w:t>
      </w:r>
      <w:r w:rsidR="00A16C37" w:rsidRPr="00E56D10">
        <w:rPr>
          <w:rStyle w:val="FontStyle11"/>
          <w:bCs/>
          <w:sz w:val="24"/>
          <w:szCs w:val="24"/>
          <w:lang w:val="lt-LT"/>
        </w:rPr>
        <w:t>ų</w:t>
      </w:r>
      <w:r w:rsidRPr="00E56D10">
        <w:rPr>
          <w:rStyle w:val="FontStyle11"/>
          <w:bCs/>
          <w:sz w:val="24"/>
          <w:szCs w:val="24"/>
          <w:lang w:val="lt-LT"/>
        </w:rPr>
        <w:t xml:space="preserve">, taktiniam pasiruošimui – </w:t>
      </w:r>
      <w:r w:rsidR="00A16C37" w:rsidRPr="00E56D10">
        <w:rPr>
          <w:rStyle w:val="FontStyle11"/>
          <w:bCs/>
          <w:sz w:val="24"/>
          <w:szCs w:val="24"/>
          <w:lang w:val="lt-LT"/>
        </w:rPr>
        <w:t>48</w:t>
      </w:r>
      <w:r w:rsidRPr="00E56D10">
        <w:rPr>
          <w:rStyle w:val="FontStyle11"/>
          <w:bCs/>
          <w:sz w:val="24"/>
          <w:szCs w:val="24"/>
          <w:lang w:val="lt-LT"/>
        </w:rPr>
        <w:t xml:space="preserve"> valand</w:t>
      </w:r>
      <w:r w:rsidR="00A16C37" w:rsidRPr="00E56D10">
        <w:rPr>
          <w:rStyle w:val="FontStyle11"/>
          <w:bCs/>
          <w:sz w:val="24"/>
          <w:szCs w:val="24"/>
          <w:lang w:val="lt-LT"/>
        </w:rPr>
        <w:t>os</w:t>
      </w:r>
      <w:r w:rsidRPr="00E56D10">
        <w:rPr>
          <w:rStyle w:val="FontStyle11"/>
          <w:bCs/>
          <w:sz w:val="24"/>
          <w:szCs w:val="24"/>
          <w:lang w:val="lt-LT"/>
        </w:rPr>
        <w:t xml:space="preserve">, integraliajam ugdymui – </w:t>
      </w:r>
      <w:r w:rsidR="00A16C37" w:rsidRPr="00E56D10">
        <w:rPr>
          <w:rStyle w:val="FontStyle11"/>
          <w:bCs/>
          <w:sz w:val="24"/>
          <w:szCs w:val="24"/>
          <w:lang w:val="lt-LT"/>
        </w:rPr>
        <w:t>82</w:t>
      </w:r>
      <w:r w:rsidRPr="00E56D10">
        <w:rPr>
          <w:rStyle w:val="FontStyle11"/>
          <w:bCs/>
          <w:sz w:val="24"/>
          <w:szCs w:val="24"/>
          <w:lang w:val="lt-LT"/>
        </w:rPr>
        <w:t xml:space="preserve"> valand</w:t>
      </w:r>
      <w:r w:rsidR="00A16C37" w:rsidRPr="00E56D10">
        <w:rPr>
          <w:rStyle w:val="FontStyle11"/>
          <w:bCs/>
          <w:sz w:val="24"/>
          <w:szCs w:val="24"/>
          <w:lang w:val="lt-LT"/>
        </w:rPr>
        <w:t>os</w:t>
      </w:r>
      <w:r w:rsidRPr="00E56D10">
        <w:rPr>
          <w:rStyle w:val="FontStyle11"/>
          <w:bCs/>
          <w:sz w:val="24"/>
          <w:szCs w:val="24"/>
          <w:lang w:val="lt-LT"/>
        </w:rPr>
        <w:t xml:space="preserve">, </w:t>
      </w:r>
      <w:proofErr w:type="spellStart"/>
      <w:r w:rsidRPr="00E56D10">
        <w:rPr>
          <w:rStyle w:val="FontStyle11"/>
          <w:bCs/>
          <w:sz w:val="24"/>
          <w:szCs w:val="24"/>
          <w:lang w:val="lt-LT"/>
        </w:rPr>
        <w:t>varžybinei</w:t>
      </w:r>
      <w:proofErr w:type="spellEnd"/>
      <w:r w:rsidRPr="00E56D10">
        <w:rPr>
          <w:rStyle w:val="FontStyle11"/>
          <w:bCs/>
          <w:sz w:val="24"/>
          <w:szCs w:val="24"/>
          <w:lang w:val="lt-LT"/>
        </w:rPr>
        <w:t xml:space="preserve"> veiklai –</w:t>
      </w:r>
      <w:r w:rsidR="00A16C37" w:rsidRPr="00E56D10">
        <w:rPr>
          <w:rStyle w:val="FontStyle11"/>
          <w:bCs/>
          <w:sz w:val="24"/>
          <w:szCs w:val="24"/>
          <w:lang w:val="lt-LT"/>
        </w:rPr>
        <w:t xml:space="preserve"> 86</w:t>
      </w:r>
      <w:r w:rsidRPr="00E56D10">
        <w:rPr>
          <w:rStyle w:val="FontStyle11"/>
          <w:bCs/>
          <w:sz w:val="24"/>
          <w:szCs w:val="24"/>
          <w:lang w:val="lt-LT"/>
        </w:rPr>
        <w:t xml:space="preserve"> valandos, testavimui – </w:t>
      </w:r>
      <w:r w:rsidR="00A16C37" w:rsidRPr="00E56D10">
        <w:rPr>
          <w:rStyle w:val="FontStyle11"/>
          <w:bCs/>
          <w:sz w:val="24"/>
          <w:szCs w:val="24"/>
          <w:lang w:val="lt-LT"/>
        </w:rPr>
        <w:t>12</w:t>
      </w:r>
      <w:r w:rsidRPr="00E56D10">
        <w:rPr>
          <w:rStyle w:val="FontStyle11"/>
          <w:bCs/>
          <w:sz w:val="24"/>
          <w:szCs w:val="24"/>
          <w:lang w:val="lt-LT"/>
        </w:rPr>
        <w:t xml:space="preserve"> valandų.</w:t>
      </w:r>
    </w:p>
    <w:p w14:paraId="7B8A26EC" w14:textId="77777777" w:rsidR="00C564D9" w:rsidRPr="00E56D10" w:rsidRDefault="00C564D9" w:rsidP="00C61DB7">
      <w:pPr>
        <w:tabs>
          <w:tab w:val="left" w:pos="426"/>
        </w:tabs>
        <w:ind w:firstLine="851"/>
        <w:jc w:val="both"/>
        <w:rPr>
          <w:rStyle w:val="FontStyle11"/>
          <w:bCs/>
          <w:sz w:val="24"/>
          <w:szCs w:val="24"/>
          <w:lang w:val="lt-LT"/>
        </w:rPr>
      </w:pPr>
      <w:r w:rsidRPr="00E56D10">
        <w:rPr>
          <w:rStyle w:val="FontStyle11"/>
          <w:bCs/>
          <w:sz w:val="24"/>
          <w:szCs w:val="24"/>
          <w:lang w:val="lt-LT"/>
        </w:rPr>
        <w:lastRenderedPageBreak/>
        <w:t>2023</w:t>
      </w:r>
      <w:r w:rsidR="00E56D10" w:rsidRPr="00E56D10">
        <w:rPr>
          <w:rStyle w:val="FontStyle11"/>
          <w:bCs/>
          <w:sz w:val="24"/>
          <w:szCs w:val="24"/>
          <w:lang w:val="lt-LT"/>
        </w:rPr>
        <w:t>–</w:t>
      </w:r>
      <w:r w:rsidRPr="00E56D10">
        <w:rPr>
          <w:rStyle w:val="FontStyle11"/>
          <w:bCs/>
          <w:sz w:val="24"/>
          <w:szCs w:val="24"/>
          <w:lang w:val="lt-LT"/>
        </w:rPr>
        <w:t>2024 mokslo metais pradinio</w:t>
      </w:r>
      <w:r w:rsidR="00A16C37" w:rsidRPr="00E56D10">
        <w:rPr>
          <w:rStyle w:val="FontStyle11"/>
          <w:bCs/>
          <w:sz w:val="24"/>
          <w:szCs w:val="24"/>
          <w:lang w:val="lt-LT"/>
        </w:rPr>
        <w:t xml:space="preserve"> ir bendro fizinio</w:t>
      </w:r>
      <w:r w:rsidRPr="00E56D10">
        <w:rPr>
          <w:rStyle w:val="FontStyle11"/>
          <w:bCs/>
          <w:sz w:val="24"/>
          <w:szCs w:val="24"/>
          <w:lang w:val="lt-LT"/>
        </w:rPr>
        <w:t xml:space="preserve"> rengimo</w:t>
      </w:r>
      <w:r w:rsidR="00A16C37" w:rsidRPr="00E56D10">
        <w:rPr>
          <w:rStyle w:val="FontStyle11"/>
          <w:bCs/>
          <w:sz w:val="24"/>
          <w:szCs w:val="24"/>
          <w:lang w:val="lt-LT"/>
        </w:rPr>
        <w:t>,</w:t>
      </w:r>
      <w:r w:rsidRPr="00E56D10">
        <w:rPr>
          <w:rStyle w:val="FontStyle11"/>
          <w:bCs/>
          <w:sz w:val="24"/>
          <w:szCs w:val="24"/>
          <w:lang w:val="lt-LT"/>
        </w:rPr>
        <w:t xml:space="preserve"> meistriškumo</w:t>
      </w:r>
      <w:r w:rsidR="00A16C37" w:rsidRPr="00E56D10">
        <w:rPr>
          <w:rStyle w:val="FontStyle11"/>
          <w:bCs/>
          <w:sz w:val="24"/>
          <w:szCs w:val="24"/>
          <w:lang w:val="lt-LT"/>
        </w:rPr>
        <w:t xml:space="preserve"> ugdymo</w:t>
      </w:r>
      <w:r w:rsidRPr="00E56D10">
        <w:rPr>
          <w:rStyle w:val="FontStyle11"/>
          <w:bCs/>
          <w:sz w:val="24"/>
          <w:szCs w:val="24"/>
          <w:lang w:val="lt-LT"/>
        </w:rPr>
        <w:t xml:space="preserve"> programų įgyvendinimui skiriama </w:t>
      </w:r>
      <w:r w:rsidR="00A16C37" w:rsidRPr="00E56D10">
        <w:rPr>
          <w:rStyle w:val="FontStyle11"/>
          <w:bCs/>
          <w:sz w:val="24"/>
          <w:szCs w:val="24"/>
          <w:lang w:val="lt-LT"/>
        </w:rPr>
        <w:t>940</w:t>
      </w:r>
      <w:r w:rsidRPr="00E56D10">
        <w:rPr>
          <w:rStyle w:val="FontStyle11"/>
          <w:bCs/>
          <w:sz w:val="24"/>
          <w:szCs w:val="24"/>
          <w:lang w:val="lt-LT"/>
        </w:rPr>
        <w:t xml:space="preserve"> valand</w:t>
      </w:r>
      <w:r w:rsidR="00A16C37" w:rsidRPr="00E56D10">
        <w:rPr>
          <w:rStyle w:val="FontStyle11"/>
          <w:bCs/>
          <w:sz w:val="24"/>
          <w:szCs w:val="24"/>
          <w:lang w:val="lt-LT"/>
        </w:rPr>
        <w:t>ų</w:t>
      </w:r>
      <w:r w:rsidRPr="00E56D10">
        <w:rPr>
          <w:rStyle w:val="FontStyle11"/>
          <w:bCs/>
          <w:sz w:val="24"/>
          <w:szCs w:val="24"/>
          <w:lang w:val="lt-LT"/>
        </w:rPr>
        <w:t xml:space="preserve">. Teorijai – </w:t>
      </w:r>
      <w:r w:rsidR="00686066" w:rsidRPr="00E56D10">
        <w:rPr>
          <w:rStyle w:val="FontStyle11"/>
          <w:bCs/>
          <w:sz w:val="24"/>
          <w:szCs w:val="24"/>
          <w:lang w:val="lt-LT"/>
        </w:rPr>
        <w:t>40</w:t>
      </w:r>
      <w:r w:rsidRPr="00E56D10">
        <w:rPr>
          <w:rStyle w:val="FontStyle11"/>
          <w:bCs/>
          <w:sz w:val="24"/>
          <w:szCs w:val="24"/>
          <w:lang w:val="lt-LT"/>
        </w:rPr>
        <w:t xml:space="preserve"> valand</w:t>
      </w:r>
      <w:r w:rsidR="00686066" w:rsidRPr="00E56D10">
        <w:rPr>
          <w:rStyle w:val="FontStyle11"/>
          <w:bCs/>
          <w:sz w:val="24"/>
          <w:szCs w:val="24"/>
          <w:lang w:val="lt-LT"/>
        </w:rPr>
        <w:t>ų</w:t>
      </w:r>
      <w:r w:rsidRPr="00E56D10">
        <w:rPr>
          <w:rStyle w:val="FontStyle11"/>
          <w:bCs/>
          <w:sz w:val="24"/>
          <w:szCs w:val="24"/>
          <w:lang w:val="lt-LT"/>
        </w:rPr>
        <w:t xml:space="preserve">, fiziniam bendrajam ir specialiajam pasiruošimui – </w:t>
      </w:r>
      <w:r w:rsidR="00686066" w:rsidRPr="00E56D10">
        <w:rPr>
          <w:rStyle w:val="FontStyle11"/>
          <w:bCs/>
          <w:sz w:val="24"/>
          <w:szCs w:val="24"/>
          <w:lang w:val="lt-LT"/>
        </w:rPr>
        <w:t>168</w:t>
      </w:r>
      <w:r w:rsidRPr="00E56D10">
        <w:rPr>
          <w:rStyle w:val="FontStyle11"/>
          <w:bCs/>
          <w:sz w:val="24"/>
          <w:szCs w:val="24"/>
          <w:lang w:val="lt-LT"/>
        </w:rPr>
        <w:t xml:space="preserve"> valand</w:t>
      </w:r>
      <w:r w:rsidR="00686066" w:rsidRPr="00E56D10">
        <w:rPr>
          <w:rStyle w:val="FontStyle11"/>
          <w:bCs/>
          <w:sz w:val="24"/>
          <w:szCs w:val="24"/>
          <w:lang w:val="lt-LT"/>
        </w:rPr>
        <w:t>os</w:t>
      </w:r>
      <w:r w:rsidRPr="00E56D10">
        <w:rPr>
          <w:rStyle w:val="FontStyle11"/>
          <w:bCs/>
          <w:sz w:val="24"/>
          <w:szCs w:val="24"/>
          <w:lang w:val="lt-LT"/>
        </w:rPr>
        <w:t xml:space="preserve">, techniniam pasiruošimui – </w:t>
      </w:r>
      <w:r w:rsidR="00686066" w:rsidRPr="00E56D10">
        <w:rPr>
          <w:rStyle w:val="FontStyle11"/>
          <w:bCs/>
          <w:sz w:val="24"/>
          <w:szCs w:val="24"/>
          <w:lang w:val="lt-LT"/>
        </w:rPr>
        <w:t>262</w:t>
      </w:r>
      <w:r w:rsidRPr="00E56D10">
        <w:rPr>
          <w:rStyle w:val="FontStyle11"/>
          <w:bCs/>
          <w:sz w:val="24"/>
          <w:szCs w:val="24"/>
          <w:lang w:val="lt-LT"/>
        </w:rPr>
        <w:t xml:space="preserve"> valandos, taktiniam pasiruošimui – </w:t>
      </w:r>
      <w:r w:rsidR="008B3A7E" w:rsidRPr="00E56D10">
        <w:rPr>
          <w:rStyle w:val="FontStyle11"/>
          <w:bCs/>
          <w:sz w:val="24"/>
          <w:szCs w:val="24"/>
          <w:lang w:val="lt-LT"/>
        </w:rPr>
        <w:t>84</w:t>
      </w:r>
      <w:r w:rsidRPr="00E56D10">
        <w:rPr>
          <w:rStyle w:val="FontStyle11"/>
          <w:bCs/>
          <w:sz w:val="24"/>
          <w:szCs w:val="24"/>
          <w:lang w:val="lt-LT"/>
        </w:rPr>
        <w:t xml:space="preserve"> valandos, integraliajam ugdymui – </w:t>
      </w:r>
      <w:r w:rsidR="008B3A7E" w:rsidRPr="00E56D10">
        <w:rPr>
          <w:rStyle w:val="FontStyle11"/>
          <w:bCs/>
          <w:sz w:val="24"/>
          <w:szCs w:val="24"/>
          <w:lang w:val="lt-LT"/>
        </w:rPr>
        <w:t>116</w:t>
      </w:r>
      <w:r w:rsidRPr="00E56D10">
        <w:rPr>
          <w:rStyle w:val="FontStyle11"/>
          <w:bCs/>
          <w:sz w:val="24"/>
          <w:szCs w:val="24"/>
          <w:lang w:val="lt-LT"/>
        </w:rPr>
        <w:t xml:space="preserve"> valandos, </w:t>
      </w:r>
      <w:proofErr w:type="spellStart"/>
      <w:r w:rsidRPr="00E56D10">
        <w:rPr>
          <w:rStyle w:val="FontStyle11"/>
          <w:bCs/>
          <w:sz w:val="24"/>
          <w:szCs w:val="24"/>
          <w:lang w:val="lt-LT"/>
        </w:rPr>
        <w:t>varžybinei</w:t>
      </w:r>
      <w:proofErr w:type="spellEnd"/>
      <w:r w:rsidRPr="00E56D10">
        <w:rPr>
          <w:rStyle w:val="FontStyle11"/>
          <w:bCs/>
          <w:sz w:val="24"/>
          <w:szCs w:val="24"/>
          <w:lang w:val="lt-LT"/>
        </w:rPr>
        <w:t xml:space="preserve"> veiklai – </w:t>
      </w:r>
      <w:r w:rsidR="008B3A7E" w:rsidRPr="00E56D10">
        <w:rPr>
          <w:rStyle w:val="FontStyle11"/>
          <w:bCs/>
          <w:sz w:val="24"/>
          <w:szCs w:val="24"/>
          <w:lang w:val="lt-LT"/>
        </w:rPr>
        <w:t>124</w:t>
      </w:r>
      <w:r w:rsidRPr="00E56D10">
        <w:rPr>
          <w:rStyle w:val="FontStyle11"/>
          <w:bCs/>
          <w:sz w:val="24"/>
          <w:szCs w:val="24"/>
          <w:lang w:val="lt-LT"/>
        </w:rPr>
        <w:t xml:space="preserve"> valandos, testavimui – </w:t>
      </w:r>
      <w:r w:rsidR="008B3A7E" w:rsidRPr="00E56D10">
        <w:rPr>
          <w:rStyle w:val="FontStyle11"/>
          <w:bCs/>
          <w:sz w:val="24"/>
          <w:szCs w:val="24"/>
          <w:lang w:val="lt-LT"/>
        </w:rPr>
        <w:t>16</w:t>
      </w:r>
      <w:r w:rsidRPr="00E56D10">
        <w:rPr>
          <w:rStyle w:val="FontStyle11"/>
          <w:bCs/>
          <w:sz w:val="24"/>
          <w:szCs w:val="24"/>
          <w:lang w:val="lt-LT"/>
        </w:rPr>
        <w:t xml:space="preserve"> valandų.</w:t>
      </w:r>
    </w:p>
    <w:p w14:paraId="7E041BAC" w14:textId="77777777" w:rsidR="004207FE" w:rsidRPr="00C61DB7" w:rsidRDefault="004207FE" w:rsidP="00C61DB7">
      <w:pPr>
        <w:pStyle w:val="Pagrindinistekstas"/>
        <w:ind w:firstLine="851"/>
        <w:rPr>
          <w:sz w:val="24"/>
        </w:rPr>
      </w:pPr>
    </w:p>
    <w:tbl>
      <w:tblPr>
        <w:tblW w:w="9526" w:type="dxa"/>
        <w:tblInd w:w="108" w:type="dxa"/>
        <w:tblLayout w:type="fixed"/>
        <w:tblLook w:val="00A0" w:firstRow="1" w:lastRow="0" w:firstColumn="1" w:lastColumn="0" w:noHBand="0" w:noVBand="0"/>
      </w:tblPr>
      <w:tblGrid>
        <w:gridCol w:w="990"/>
        <w:gridCol w:w="2554"/>
        <w:gridCol w:w="1134"/>
        <w:gridCol w:w="1276"/>
        <w:gridCol w:w="992"/>
        <w:gridCol w:w="1134"/>
        <w:gridCol w:w="1446"/>
      </w:tblGrid>
      <w:tr w:rsidR="00C564D9" w:rsidRPr="00C61DB7" w14:paraId="16454F04" w14:textId="77777777" w:rsidTr="00F379B2">
        <w:trPr>
          <w:trHeight w:hRule="exact" w:val="284"/>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14:paraId="7EA6A412" w14:textId="77777777" w:rsidR="00C564D9" w:rsidRPr="00472DA6" w:rsidRDefault="00C564D9"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5982" w:type="dxa"/>
            <w:gridSpan w:val="5"/>
            <w:tcBorders>
              <w:top w:val="single" w:sz="4" w:space="0" w:color="auto"/>
              <w:left w:val="single" w:sz="4" w:space="0" w:color="auto"/>
              <w:bottom w:val="single" w:sz="4" w:space="0" w:color="auto"/>
              <w:right w:val="single" w:sz="4" w:space="0" w:color="auto"/>
            </w:tcBorders>
            <w:noWrap/>
            <w:vAlign w:val="center"/>
          </w:tcPr>
          <w:p w14:paraId="59F139DA" w14:textId="77777777" w:rsidR="00C564D9" w:rsidRPr="00C61DB7" w:rsidRDefault="00C564D9"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C564D9" w:rsidRPr="00C61DB7" w14:paraId="06C0BE3D" w14:textId="77777777" w:rsidTr="00F379B2">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7BF518BA" w14:textId="77777777" w:rsidR="00C564D9" w:rsidRPr="00C61DB7" w:rsidRDefault="00C564D9" w:rsidP="00C61DB7">
            <w:pPr>
              <w:rPr>
                <w:lang w:eastAsia="lt-LT"/>
              </w:rPr>
            </w:pP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14:paraId="04C29454" w14:textId="77777777" w:rsidR="00C564D9" w:rsidRPr="00C61DB7" w:rsidRDefault="00E56D10" w:rsidP="00C61DB7">
            <w:pPr>
              <w:jc w:val="center"/>
              <w:rPr>
                <w:lang w:val="lt-LT" w:eastAsia="lt-LT"/>
              </w:rPr>
            </w:pPr>
            <w:r>
              <w:rPr>
                <w:lang w:val="lt-LT" w:eastAsia="lt-LT"/>
              </w:rPr>
              <w:t>2022</w:t>
            </w:r>
            <w:r w:rsidRPr="00E56D10">
              <w:rPr>
                <w:rStyle w:val="FontStyle11"/>
                <w:bCs/>
                <w:sz w:val="24"/>
                <w:szCs w:val="24"/>
                <w:lang w:val="lt-LT"/>
              </w:rPr>
              <w:t>–</w:t>
            </w:r>
            <w:r w:rsidR="00C564D9" w:rsidRPr="00C61DB7">
              <w:rPr>
                <w:lang w:val="lt-LT" w:eastAsia="lt-LT"/>
              </w:rPr>
              <w:t>2023</w:t>
            </w:r>
          </w:p>
        </w:tc>
        <w:tc>
          <w:tcPr>
            <w:tcW w:w="3572" w:type="dxa"/>
            <w:gridSpan w:val="3"/>
            <w:tcBorders>
              <w:top w:val="single" w:sz="4" w:space="0" w:color="auto"/>
              <w:left w:val="single" w:sz="4" w:space="0" w:color="auto"/>
              <w:bottom w:val="single" w:sz="4" w:space="0" w:color="auto"/>
              <w:right w:val="single" w:sz="4" w:space="0" w:color="auto"/>
            </w:tcBorders>
            <w:noWrap/>
            <w:vAlign w:val="center"/>
          </w:tcPr>
          <w:p w14:paraId="37C11EA0" w14:textId="77777777" w:rsidR="00C564D9" w:rsidRPr="00C61DB7" w:rsidRDefault="00C564D9" w:rsidP="00C61DB7">
            <w:pPr>
              <w:jc w:val="center"/>
              <w:rPr>
                <w:lang w:val="lt-LT" w:eastAsia="lt-LT"/>
              </w:rPr>
            </w:pPr>
            <w:r w:rsidRPr="00C61DB7">
              <w:rPr>
                <w:lang w:eastAsia="lt-LT"/>
              </w:rPr>
              <w:t>2</w:t>
            </w:r>
            <w:r w:rsidR="00E56D10">
              <w:rPr>
                <w:lang w:val="lt-LT" w:eastAsia="lt-LT"/>
              </w:rPr>
              <w:t>023</w:t>
            </w:r>
            <w:r w:rsidR="00E56D10" w:rsidRPr="00E56D10">
              <w:rPr>
                <w:rStyle w:val="FontStyle11"/>
                <w:bCs/>
                <w:sz w:val="24"/>
                <w:szCs w:val="24"/>
                <w:lang w:val="lt-LT"/>
              </w:rPr>
              <w:t>–</w:t>
            </w:r>
            <w:r w:rsidRPr="00C61DB7">
              <w:rPr>
                <w:lang w:val="lt-LT" w:eastAsia="lt-LT"/>
              </w:rPr>
              <w:t>2024</w:t>
            </w:r>
          </w:p>
        </w:tc>
      </w:tr>
      <w:tr w:rsidR="00C564D9" w:rsidRPr="00C61DB7" w14:paraId="1FCCB0FC" w14:textId="77777777" w:rsidTr="00F379B2">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2B4EE308" w14:textId="77777777" w:rsidR="00C564D9" w:rsidRPr="00C61DB7" w:rsidRDefault="00C564D9" w:rsidP="00C61DB7">
            <w:pPr>
              <w:rPr>
                <w:lang w:eastAsia="lt-LT"/>
              </w:rPr>
            </w:pPr>
          </w:p>
        </w:tc>
        <w:tc>
          <w:tcPr>
            <w:tcW w:w="5982" w:type="dxa"/>
            <w:gridSpan w:val="5"/>
            <w:tcBorders>
              <w:top w:val="single" w:sz="4" w:space="0" w:color="auto"/>
              <w:left w:val="single" w:sz="4" w:space="0" w:color="auto"/>
              <w:bottom w:val="single" w:sz="4" w:space="0" w:color="auto"/>
              <w:right w:val="single" w:sz="4" w:space="0" w:color="auto"/>
            </w:tcBorders>
            <w:noWrap/>
            <w:vAlign w:val="center"/>
          </w:tcPr>
          <w:p w14:paraId="0C687E94" w14:textId="77777777" w:rsidR="00C564D9" w:rsidRPr="00C61DB7" w:rsidRDefault="00C564D9" w:rsidP="00C61DB7">
            <w:pPr>
              <w:jc w:val="center"/>
              <w:rPr>
                <w:lang w:val="lt-LT" w:eastAsia="lt-LT"/>
              </w:rPr>
            </w:pPr>
            <w:r w:rsidRPr="00C61DB7">
              <w:rPr>
                <w:lang w:val="lt-LT" w:eastAsia="lt-LT"/>
              </w:rPr>
              <w:t>Ugdymo grupė</w:t>
            </w:r>
          </w:p>
        </w:tc>
      </w:tr>
      <w:tr w:rsidR="00423451" w:rsidRPr="00C61DB7" w14:paraId="23A4848F" w14:textId="77777777" w:rsidTr="00F379B2">
        <w:trPr>
          <w:trHeight w:hRule="exact" w:val="631"/>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0AAE7663" w14:textId="77777777" w:rsidR="00423451" w:rsidRPr="00C61DB7" w:rsidRDefault="00423451" w:rsidP="00C61DB7">
            <w:pPr>
              <w:rPr>
                <w:lang w:eastAsia="lt-LT"/>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2006857" w14:textId="77777777" w:rsidR="00E56D10" w:rsidRDefault="00423451" w:rsidP="00C61DB7">
            <w:pPr>
              <w:jc w:val="center"/>
              <w:rPr>
                <w:lang w:val="lt-LT" w:eastAsia="lt-LT"/>
              </w:rPr>
            </w:pPr>
            <w:r w:rsidRPr="00C61DB7">
              <w:rPr>
                <w:lang w:val="lt-LT" w:eastAsia="lt-LT"/>
              </w:rPr>
              <w:t>Pr.</w:t>
            </w:r>
            <w:r w:rsidR="00E56D10">
              <w:rPr>
                <w:lang w:val="lt-LT" w:eastAsia="lt-LT"/>
              </w:rPr>
              <w:t xml:space="preserve"> </w:t>
            </w:r>
            <w:r w:rsidRPr="00C61DB7">
              <w:rPr>
                <w:lang w:val="lt-LT" w:eastAsia="lt-LT"/>
              </w:rPr>
              <w:t xml:space="preserve">r. </w:t>
            </w:r>
          </w:p>
          <w:p w14:paraId="44AFAA2C" w14:textId="77777777" w:rsidR="00423451" w:rsidRPr="00C61DB7" w:rsidRDefault="00423451" w:rsidP="00C61DB7">
            <w:pPr>
              <w:jc w:val="center"/>
              <w:rPr>
                <w:lang w:eastAsia="lt-LT"/>
              </w:rPr>
            </w:pPr>
            <w:r w:rsidRPr="00C61DB7">
              <w:rPr>
                <w:lang w:val="lt-LT" w:eastAsia="lt-LT"/>
              </w:rPr>
              <w:t>II m.</w:t>
            </w:r>
            <w:r w:rsidR="00E56D10">
              <w:rPr>
                <w:lang w:val="lt-LT" w:eastAsia="lt-LT"/>
              </w:rPr>
              <w:t xml:space="preserve"> </w:t>
            </w:r>
            <w:r w:rsidRPr="00C61DB7">
              <w:rPr>
                <w:lang w:val="lt-LT" w:eastAsia="lt-LT"/>
              </w:rPr>
              <w:t>m.</w:t>
            </w:r>
          </w:p>
        </w:tc>
        <w:tc>
          <w:tcPr>
            <w:tcW w:w="1276" w:type="dxa"/>
            <w:tcBorders>
              <w:top w:val="single" w:sz="4" w:space="0" w:color="auto"/>
              <w:left w:val="single" w:sz="4" w:space="0" w:color="auto"/>
              <w:bottom w:val="single" w:sz="4" w:space="0" w:color="auto"/>
              <w:right w:val="single" w:sz="4" w:space="0" w:color="auto"/>
            </w:tcBorders>
            <w:noWrap/>
            <w:vAlign w:val="center"/>
          </w:tcPr>
          <w:p w14:paraId="22202849" w14:textId="77777777" w:rsidR="00423451" w:rsidRPr="00C61DB7" w:rsidRDefault="00423451" w:rsidP="00C61DB7">
            <w:pPr>
              <w:jc w:val="center"/>
              <w:rPr>
                <w:lang w:eastAsia="lt-LT"/>
              </w:rPr>
            </w:pPr>
            <w:r w:rsidRPr="00C61DB7">
              <w:rPr>
                <w:lang w:val="lt-LT" w:eastAsia="lt-LT"/>
              </w:rPr>
              <w:t>BFR</w:t>
            </w:r>
          </w:p>
        </w:tc>
        <w:tc>
          <w:tcPr>
            <w:tcW w:w="992" w:type="dxa"/>
            <w:tcBorders>
              <w:top w:val="single" w:sz="4" w:space="0" w:color="auto"/>
              <w:left w:val="single" w:sz="4" w:space="0" w:color="auto"/>
              <w:bottom w:val="single" w:sz="4" w:space="0" w:color="auto"/>
              <w:right w:val="single" w:sz="4" w:space="0" w:color="auto"/>
            </w:tcBorders>
            <w:noWrap/>
            <w:vAlign w:val="center"/>
          </w:tcPr>
          <w:p w14:paraId="46B64B3E" w14:textId="77777777" w:rsidR="00E56D10" w:rsidRDefault="00423451" w:rsidP="00C61DB7">
            <w:pPr>
              <w:jc w:val="center"/>
              <w:rPr>
                <w:lang w:val="lt-LT" w:eastAsia="lt-LT"/>
              </w:rPr>
            </w:pPr>
            <w:r w:rsidRPr="00C61DB7">
              <w:rPr>
                <w:lang w:val="lt-LT" w:eastAsia="lt-LT"/>
              </w:rPr>
              <w:t>Pr.</w:t>
            </w:r>
            <w:r w:rsidR="00E56D10">
              <w:rPr>
                <w:lang w:val="lt-LT" w:eastAsia="lt-LT"/>
              </w:rPr>
              <w:t xml:space="preserve"> </w:t>
            </w:r>
            <w:r w:rsidRPr="00C61DB7">
              <w:rPr>
                <w:lang w:val="lt-LT" w:eastAsia="lt-LT"/>
              </w:rPr>
              <w:t xml:space="preserve">r. </w:t>
            </w:r>
          </w:p>
          <w:p w14:paraId="5A715161" w14:textId="77777777" w:rsidR="00423451" w:rsidRPr="00C61DB7" w:rsidRDefault="00423451" w:rsidP="00C61DB7">
            <w:pPr>
              <w:jc w:val="center"/>
              <w:rPr>
                <w:lang w:val="lt-LT" w:eastAsia="lt-LT"/>
              </w:rPr>
            </w:pPr>
            <w:r w:rsidRPr="00C61DB7">
              <w:rPr>
                <w:lang w:val="lt-LT" w:eastAsia="lt-LT"/>
              </w:rPr>
              <w:t>I m.</w:t>
            </w:r>
            <w:r w:rsidR="00E56D10">
              <w:rPr>
                <w:lang w:val="lt-LT" w:eastAsia="lt-LT"/>
              </w:rPr>
              <w:t xml:space="preserve"> </w:t>
            </w:r>
            <w:r w:rsidRPr="00C61DB7">
              <w:rPr>
                <w:lang w:val="lt-LT" w:eastAsia="lt-LT"/>
              </w:rPr>
              <w:t>m.</w:t>
            </w:r>
          </w:p>
          <w:p w14:paraId="484BD77F" w14:textId="77777777" w:rsidR="00423451" w:rsidRPr="00C61DB7" w:rsidRDefault="00423451" w:rsidP="00C61DB7">
            <w:pPr>
              <w:jc w:val="center"/>
              <w:rPr>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2096F423" w14:textId="77777777" w:rsidR="00E56D10" w:rsidRDefault="00423451" w:rsidP="00C61DB7">
            <w:pPr>
              <w:jc w:val="center"/>
              <w:rPr>
                <w:lang w:val="lt-LT" w:eastAsia="lt-LT"/>
              </w:rPr>
            </w:pPr>
            <w:r w:rsidRPr="00C61DB7">
              <w:rPr>
                <w:lang w:val="lt-LT" w:eastAsia="lt-LT"/>
              </w:rPr>
              <w:t>M.</w:t>
            </w:r>
            <w:r w:rsidR="00E56D10">
              <w:rPr>
                <w:lang w:val="lt-LT" w:eastAsia="lt-LT"/>
              </w:rPr>
              <w:t xml:space="preserve"> </w:t>
            </w:r>
            <w:r w:rsidRPr="00C61DB7">
              <w:rPr>
                <w:lang w:val="lt-LT" w:eastAsia="lt-LT"/>
              </w:rPr>
              <w:t xml:space="preserve">u. </w:t>
            </w:r>
          </w:p>
          <w:p w14:paraId="5A20A3C0" w14:textId="77777777" w:rsidR="00423451" w:rsidRPr="00C61DB7" w:rsidRDefault="00423451" w:rsidP="00E56D10">
            <w:pPr>
              <w:rPr>
                <w:lang w:eastAsia="lt-LT"/>
              </w:rPr>
            </w:pPr>
            <w:r w:rsidRPr="00C61DB7">
              <w:rPr>
                <w:lang w:val="lt-LT" w:eastAsia="lt-LT"/>
              </w:rPr>
              <w:t>I</w:t>
            </w:r>
            <w:r w:rsidR="00E56D10">
              <w:rPr>
                <w:lang w:val="lt-LT" w:eastAsia="lt-LT"/>
              </w:rPr>
              <w:t xml:space="preserve"> </w:t>
            </w:r>
            <w:r w:rsidRPr="00C61DB7">
              <w:rPr>
                <w:lang w:val="lt-LT" w:eastAsia="lt-LT"/>
              </w:rPr>
              <w:t>m.</w:t>
            </w:r>
            <w:r w:rsidR="00E56D10">
              <w:rPr>
                <w:lang w:val="lt-LT" w:eastAsia="lt-LT"/>
              </w:rPr>
              <w:t xml:space="preserve"> </w:t>
            </w:r>
            <w:r w:rsidRPr="00C61DB7">
              <w:rPr>
                <w:lang w:val="lt-LT" w:eastAsia="lt-LT"/>
              </w:rPr>
              <w:t>m.</w:t>
            </w:r>
          </w:p>
        </w:tc>
        <w:tc>
          <w:tcPr>
            <w:tcW w:w="1446" w:type="dxa"/>
            <w:tcBorders>
              <w:top w:val="single" w:sz="4" w:space="0" w:color="auto"/>
              <w:left w:val="single" w:sz="4" w:space="0" w:color="auto"/>
              <w:bottom w:val="single" w:sz="4" w:space="0" w:color="auto"/>
              <w:right w:val="single" w:sz="4" w:space="0" w:color="auto"/>
            </w:tcBorders>
            <w:noWrap/>
            <w:vAlign w:val="center"/>
          </w:tcPr>
          <w:p w14:paraId="3136F011" w14:textId="77777777" w:rsidR="00423451" w:rsidRPr="00C61DB7" w:rsidRDefault="00423451" w:rsidP="00C61DB7">
            <w:pPr>
              <w:jc w:val="center"/>
              <w:rPr>
                <w:lang w:val="lt-LT" w:eastAsia="lt-LT"/>
              </w:rPr>
            </w:pPr>
            <w:r w:rsidRPr="00C61DB7">
              <w:rPr>
                <w:lang w:val="lt-LT" w:eastAsia="lt-LT"/>
              </w:rPr>
              <w:t>BFR</w:t>
            </w:r>
          </w:p>
        </w:tc>
      </w:tr>
      <w:tr w:rsidR="00423451" w:rsidRPr="00C61DB7" w14:paraId="570A0EBE" w14:textId="77777777" w:rsidTr="00F379B2">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797E2741" w14:textId="77777777" w:rsidR="00423451" w:rsidRPr="00C61DB7" w:rsidRDefault="00423451" w:rsidP="00C61DB7">
            <w:pPr>
              <w:rPr>
                <w:lang w:eastAsia="lt-LT"/>
              </w:rPr>
            </w:pPr>
            <w:proofErr w:type="spellStart"/>
            <w:r w:rsidRPr="00C61DB7">
              <w:rPr>
                <w:lang w:eastAsia="lt-LT"/>
              </w:rPr>
              <w:t>Teorinis</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14:paraId="77B4E97D" w14:textId="77777777" w:rsidR="00423451" w:rsidRPr="00C61DB7" w:rsidRDefault="00423451" w:rsidP="00C61DB7">
            <w:pPr>
              <w:jc w:val="center"/>
              <w:rPr>
                <w:lang w:val="lt-LT" w:eastAsia="lt-LT"/>
              </w:rPr>
            </w:pPr>
            <w:r w:rsidRPr="00C61DB7">
              <w:rPr>
                <w:lang w:val="lt-LT" w:eastAsia="lt-LT"/>
              </w:rPr>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726E4A6E" w14:textId="77777777" w:rsidR="00423451" w:rsidRPr="00C61DB7" w:rsidRDefault="00423451" w:rsidP="00C61DB7">
            <w:pPr>
              <w:jc w:val="center"/>
              <w:rPr>
                <w:lang w:val="lt-LT" w:eastAsia="lt-LT"/>
              </w:rPr>
            </w:pPr>
            <w:r w:rsidRPr="00C61DB7">
              <w:rPr>
                <w:lang w:val="lt-LT" w:eastAsia="lt-LT"/>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0C2A5F11" w14:textId="77777777" w:rsidR="00423451" w:rsidRPr="00C61DB7" w:rsidRDefault="00423451" w:rsidP="00C61DB7">
            <w:pPr>
              <w:jc w:val="center"/>
              <w:rPr>
                <w:lang w:val="lt-LT" w:eastAsia="lt-LT"/>
              </w:rPr>
            </w:pPr>
            <w:r w:rsidRPr="00C61DB7">
              <w:rPr>
                <w:lang w:val="lt-LT" w:eastAsia="lt-LT"/>
              </w:rPr>
              <w:t>8</w:t>
            </w:r>
          </w:p>
        </w:tc>
        <w:tc>
          <w:tcPr>
            <w:tcW w:w="1134" w:type="dxa"/>
            <w:tcBorders>
              <w:top w:val="single" w:sz="4" w:space="0" w:color="auto"/>
              <w:left w:val="single" w:sz="4" w:space="0" w:color="auto"/>
              <w:bottom w:val="single" w:sz="4" w:space="0" w:color="auto"/>
              <w:right w:val="single" w:sz="4" w:space="0" w:color="auto"/>
            </w:tcBorders>
            <w:vAlign w:val="center"/>
          </w:tcPr>
          <w:p w14:paraId="508DC174" w14:textId="77777777" w:rsidR="00423451" w:rsidRPr="00C61DB7" w:rsidRDefault="00423451" w:rsidP="00C61DB7">
            <w:pPr>
              <w:jc w:val="center"/>
              <w:rPr>
                <w:lang w:val="lt-LT" w:eastAsia="lt-LT"/>
              </w:rPr>
            </w:pPr>
            <w:r w:rsidRPr="00C61DB7">
              <w:rPr>
                <w:lang w:val="lt-LT" w:eastAsia="lt-LT"/>
              </w:rPr>
              <w:t>12</w:t>
            </w:r>
          </w:p>
        </w:tc>
        <w:tc>
          <w:tcPr>
            <w:tcW w:w="1446" w:type="dxa"/>
            <w:tcBorders>
              <w:top w:val="single" w:sz="4" w:space="0" w:color="auto"/>
              <w:left w:val="single" w:sz="4" w:space="0" w:color="auto"/>
              <w:bottom w:val="single" w:sz="4" w:space="0" w:color="auto"/>
              <w:right w:val="single" w:sz="4" w:space="0" w:color="auto"/>
            </w:tcBorders>
            <w:noWrap/>
            <w:vAlign w:val="center"/>
          </w:tcPr>
          <w:p w14:paraId="69435468" w14:textId="77777777" w:rsidR="00423451" w:rsidRPr="00C61DB7" w:rsidRDefault="00423451" w:rsidP="00C61DB7">
            <w:pPr>
              <w:jc w:val="center"/>
              <w:rPr>
                <w:lang w:val="lt-LT" w:eastAsia="lt-LT"/>
              </w:rPr>
            </w:pPr>
            <w:r w:rsidRPr="00C61DB7">
              <w:rPr>
                <w:lang w:val="lt-LT" w:eastAsia="lt-LT"/>
              </w:rPr>
              <w:t>10</w:t>
            </w:r>
          </w:p>
        </w:tc>
      </w:tr>
      <w:tr w:rsidR="00423451" w:rsidRPr="00C61DB7" w14:paraId="777F163B" w14:textId="77777777" w:rsidTr="00F379B2">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37E47D9E" w14:textId="77777777" w:rsidR="00423451" w:rsidRPr="00C61DB7" w:rsidRDefault="00423451" w:rsidP="00C61DB7">
            <w:pPr>
              <w:rPr>
                <w:lang w:eastAsia="lt-LT"/>
              </w:rPr>
            </w:pPr>
            <w:proofErr w:type="spellStart"/>
            <w:r w:rsidRPr="00C61DB7">
              <w:rPr>
                <w:lang w:eastAsia="lt-LT"/>
              </w:rPr>
              <w:t>Fizinis</w:t>
            </w:r>
            <w:proofErr w:type="spellEnd"/>
            <w:r w:rsidRPr="00C61DB7">
              <w:rPr>
                <w:lang w:eastAsia="lt-LT"/>
              </w:rPr>
              <w:t xml:space="preserve"> </w:t>
            </w:r>
          </w:p>
        </w:tc>
        <w:tc>
          <w:tcPr>
            <w:tcW w:w="2554" w:type="dxa"/>
            <w:tcBorders>
              <w:top w:val="single" w:sz="4" w:space="0" w:color="auto"/>
              <w:left w:val="single" w:sz="4" w:space="0" w:color="auto"/>
              <w:bottom w:val="single" w:sz="4" w:space="0" w:color="auto"/>
              <w:right w:val="single" w:sz="4" w:space="0" w:color="auto"/>
            </w:tcBorders>
            <w:noWrap/>
            <w:vAlign w:val="center"/>
          </w:tcPr>
          <w:p w14:paraId="53B3F422" w14:textId="77777777" w:rsidR="00423451" w:rsidRPr="00C61DB7" w:rsidRDefault="00423451" w:rsidP="00C61DB7">
            <w:pPr>
              <w:rPr>
                <w:lang w:eastAsia="lt-LT"/>
              </w:rPr>
            </w:pPr>
            <w:proofErr w:type="spellStart"/>
            <w:r w:rsidRPr="00C61DB7">
              <w:rPr>
                <w:lang w:eastAsia="lt-LT"/>
              </w:rPr>
              <w:t>Bendrasis</w:t>
            </w:r>
            <w:proofErr w:type="spellEnd"/>
          </w:p>
        </w:tc>
        <w:tc>
          <w:tcPr>
            <w:tcW w:w="1134" w:type="dxa"/>
            <w:tcBorders>
              <w:top w:val="single" w:sz="4" w:space="0" w:color="auto"/>
              <w:left w:val="nil"/>
              <w:bottom w:val="single" w:sz="4" w:space="0" w:color="auto"/>
              <w:right w:val="single" w:sz="4" w:space="0" w:color="auto"/>
            </w:tcBorders>
            <w:noWrap/>
            <w:vAlign w:val="center"/>
          </w:tcPr>
          <w:p w14:paraId="39A99F1C" w14:textId="77777777" w:rsidR="00423451" w:rsidRPr="00C61DB7" w:rsidRDefault="00423451" w:rsidP="00C61DB7">
            <w:pPr>
              <w:jc w:val="center"/>
              <w:rPr>
                <w:lang w:val="lt-LT" w:eastAsia="lt-LT"/>
              </w:rPr>
            </w:pPr>
            <w:r w:rsidRPr="00C61DB7">
              <w:rPr>
                <w:lang w:val="lt-LT" w:eastAsia="lt-LT"/>
              </w:rPr>
              <w:t>46</w:t>
            </w:r>
          </w:p>
        </w:tc>
        <w:tc>
          <w:tcPr>
            <w:tcW w:w="1276" w:type="dxa"/>
            <w:tcBorders>
              <w:top w:val="single" w:sz="4" w:space="0" w:color="auto"/>
              <w:left w:val="nil"/>
              <w:bottom w:val="single" w:sz="4" w:space="0" w:color="auto"/>
              <w:right w:val="single" w:sz="4" w:space="0" w:color="auto"/>
            </w:tcBorders>
            <w:noWrap/>
            <w:vAlign w:val="center"/>
          </w:tcPr>
          <w:p w14:paraId="3B49B815" w14:textId="77777777" w:rsidR="00423451" w:rsidRPr="00C61DB7" w:rsidRDefault="00423451" w:rsidP="00C61DB7">
            <w:pPr>
              <w:jc w:val="center"/>
              <w:rPr>
                <w:lang w:val="lt-LT" w:eastAsia="lt-LT"/>
              </w:rPr>
            </w:pPr>
            <w:r w:rsidRPr="00C61DB7">
              <w:rPr>
                <w:lang w:val="lt-LT" w:eastAsia="lt-LT"/>
              </w:rPr>
              <w:t>24</w:t>
            </w:r>
          </w:p>
        </w:tc>
        <w:tc>
          <w:tcPr>
            <w:tcW w:w="992" w:type="dxa"/>
            <w:tcBorders>
              <w:top w:val="single" w:sz="4" w:space="0" w:color="auto"/>
              <w:left w:val="nil"/>
              <w:bottom w:val="single" w:sz="4" w:space="0" w:color="auto"/>
              <w:right w:val="single" w:sz="4" w:space="0" w:color="auto"/>
            </w:tcBorders>
            <w:noWrap/>
            <w:vAlign w:val="center"/>
          </w:tcPr>
          <w:p w14:paraId="1627DF57" w14:textId="77777777" w:rsidR="00423451" w:rsidRPr="00C61DB7" w:rsidRDefault="00423451" w:rsidP="00C61DB7">
            <w:pPr>
              <w:jc w:val="center"/>
              <w:rPr>
                <w:lang w:val="lt-LT" w:eastAsia="lt-LT"/>
              </w:rPr>
            </w:pPr>
            <w:r w:rsidRPr="00C61DB7">
              <w:rPr>
                <w:lang w:val="lt-LT" w:eastAsia="lt-LT"/>
              </w:rPr>
              <w:t>42</w:t>
            </w:r>
          </w:p>
        </w:tc>
        <w:tc>
          <w:tcPr>
            <w:tcW w:w="1134" w:type="dxa"/>
            <w:tcBorders>
              <w:top w:val="single" w:sz="4" w:space="0" w:color="auto"/>
              <w:left w:val="nil"/>
              <w:bottom w:val="single" w:sz="4" w:space="0" w:color="auto"/>
              <w:right w:val="single" w:sz="4" w:space="0" w:color="auto"/>
            </w:tcBorders>
            <w:vAlign w:val="center"/>
          </w:tcPr>
          <w:p w14:paraId="12AFBAB1" w14:textId="77777777" w:rsidR="00423451" w:rsidRPr="00C61DB7" w:rsidRDefault="00423451" w:rsidP="00C61DB7">
            <w:pPr>
              <w:jc w:val="center"/>
              <w:rPr>
                <w:lang w:val="lt-LT" w:eastAsia="lt-LT"/>
              </w:rPr>
            </w:pPr>
            <w:r w:rsidRPr="00C61DB7">
              <w:rPr>
                <w:lang w:val="lt-LT" w:eastAsia="lt-LT"/>
              </w:rPr>
              <w:t>72</w:t>
            </w:r>
          </w:p>
        </w:tc>
        <w:tc>
          <w:tcPr>
            <w:tcW w:w="1446" w:type="dxa"/>
            <w:tcBorders>
              <w:top w:val="single" w:sz="4" w:space="0" w:color="auto"/>
              <w:left w:val="nil"/>
              <w:bottom w:val="single" w:sz="4" w:space="0" w:color="auto"/>
              <w:right w:val="single" w:sz="4" w:space="0" w:color="auto"/>
            </w:tcBorders>
            <w:noWrap/>
            <w:vAlign w:val="center"/>
          </w:tcPr>
          <w:p w14:paraId="7A99C09C" w14:textId="77777777" w:rsidR="00423451" w:rsidRPr="00C61DB7" w:rsidRDefault="00423451" w:rsidP="00C61DB7">
            <w:pPr>
              <w:jc w:val="center"/>
              <w:rPr>
                <w:lang w:val="lt-LT" w:eastAsia="lt-LT"/>
              </w:rPr>
            </w:pPr>
            <w:r w:rsidRPr="00C61DB7">
              <w:rPr>
                <w:lang w:val="lt-LT" w:eastAsia="lt-LT"/>
              </w:rPr>
              <w:t>24</w:t>
            </w:r>
          </w:p>
        </w:tc>
      </w:tr>
      <w:tr w:rsidR="00423451" w:rsidRPr="00C61DB7" w14:paraId="293B46F5" w14:textId="77777777" w:rsidTr="00F379B2">
        <w:trPr>
          <w:trHeight w:hRule="exact" w:val="284"/>
        </w:trPr>
        <w:tc>
          <w:tcPr>
            <w:tcW w:w="990" w:type="dxa"/>
            <w:vMerge/>
            <w:tcBorders>
              <w:top w:val="single" w:sz="4" w:space="0" w:color="auto"/>
              <w:left w:val="single" w:sz="4" w:space="0" w:color="auto"/>
              <w:bottom w:val="single" w:sz="4" w:space="0" w:color="auto"/>
              <w:right w:val="nil"/>
            </w:tcBorders>
            <w:vAlign w:val="center"/>
          </w:tcPr>
          <w:p w14:paraId="6184D57C" w14:textId="77777777" w:rsidR="00423451" w:rsidRPr="00C61DB7" w:rsidRDefault="00423451" w:rsidP="00C61DB7">
            <w:pPr>
              <w:rPr>
                <w:lang w:eastAsia="lt-LT"/>
              </w:rPr>
            </w:pPr>
          </w:p>
        </w:tc>
        <w:tc>
          <w:tcPr>
            <w:tcW w:w="2554" w:type="dxa"/>
            <w:tcBorders>
              <w:top w:val="single" w:sz="4" w:space="0" w:color="auto"/>
              <w:left w:val="single" w:sz="4" w:space="0" w:color="auto"/>
              <w:bottom w:val="single" w:sz="4" w:space="0" w:color="auto"/>
              <w:right w:val="single" w:sz="4" w:space="0" w:color="auto"/>
            </w:tcBorders>
            <w:noWrap/>
            <w:vAlign w:val="center"/>
          </w:tcPr>
          <w:p w14:paraId="3FFEE038" w14:textId="77777777" w:rsidR="00423451" w:rsidRPr="00C61DB7" w:rsidRDefault="00423451" w:rsidP="00C61DB7">
            <w:pPr>
              <w:rPr>
                <w:lang w:eastAsia="lt-LT"/>
              </w:rPr>
            </w:pPr>
            <w:proofErr w:type="spellStart"/>
            <w:r w:rsidRPr="00C61DB7">
              <w:rPr>
                <w:lang w:eastAsia="lt-LT"/>
              </w:rPr>
              <w:t>Specialusis</w:t>
            </w:r>
            <w:proofErr w:type="spellEnd"/>
          </w:p>
        </w:tc>
        <w:tc>
          <w:tcPr>
            <w:tcW w:w="1134" w:type="dxa"/>
            <w:tcBorders>
              <w:top w:val="single" w:sz="4" w:space="0" w:color="auto"/>
              <w:left w:val="nil"/>
              <w:bottom w:val="single" w:sz="4" w:space="0" w:color="auto"/>
              <w:right w:val="single" w:sz="4" w:space="0" w:color="auto"/>
            </w:tcBorders>
            <w:noWrap/>
            <w:vAlign w:val="center"/>
          </w:tcPr>
          <w:p w14:paraId="2FECACF2" w14:textId="77777777" w:rsidR="00423451" w:rsidRPr="00C61DB7" w:rsidRDefault="00423451" w:rsidP="00C61DB7">
            <w:pPr>
              <w:jc w:val="center"/>
              <w:rPr>
                <w:lang w:val="lt-LT" w:eastAsia="lt-LT"/>
              </w:rPr>
            </w:pPr>
            <w:r w:rsidRPr="00C61DB7">
              <w:rPr>
                <w:lang w:val="lt-LT" w:eastAsia="lt-LT"/>
              </w:rPr>
              <w:t>38</w:t>
            </w:r>
          </w:p>
        </w:tc>
        <w:tc>
          <w:tcPr>
            <w:tcW w:w="1276" w:type="dxa"/>
            <w:tcBorders>
              <w:top w:val="single" w:sz="4" w:space="0" w:color="auto"/>
              <w:left w:val="nil"/>
              <w:bottom w:val="single" w:sz="4" w:space="0" w:color="auto"/>
              <w:right w:val="single" w:sz="4" w:space="0" w:color="auto"/>
            </w:tcBorders>
            <w:noWrap/>
            <w:vAlign w:val="center"/>
          </w:tcPr>
          <w:p w14:paraId="25B38945" w14:textId="77777777" w:rsidR="00423451" w:rsidRPr="00C61DB7" w:rsidRDefault="00423451" w:rsidP="00C61DB7">
            <w:pPr>
              <w:jc w:val="center"/>
              <w:rPr>
                <w:lang w:val="lt-LT" w:eastAsia="lt-LT"/>
              </w:rPr>
            </w:pPr>
            <w:r w:rsidRPr="00C61DB7">
              <w:rPr>
                <w:lang w:val="lt-LT" w:eastAsia="lt-LT"/>
              </w:rPr>
              <w:t>22</w:t>
            </w:r>
          </w:p>
        </w:tc>
        <w:tc>
          <w:tcPr>
            <w:tcW w:w="992" w:type="dxa"/>
            <w:tcBorders>
              <w:top w:val="single" w:sz="4" w:space="0" w:color="auto"/>
              <w:left w:val="nil"/>
              <w:bottom w:val="single" w:sz="4" w:space="0" w:color="auto"/>
              <w:right w:val="single" w:sz="4" w:space="0" w:color="auto"/>
            </w:tcBorders>
            <w:noWrap/>
            <w:vAlign w:val="center"/>
          </w:tcPr>
          <w:p w14:paraId="73A5EF3C" w14:textId="77777777" w:rsidR="00423451" w:rsidRPr="00C61DB7" w:rsidRDefault="00423451" w:rsidP="00C61DB7">
            <w:pPr>
              <w:jc w:val="center"/>
              <w:rPr>
                <w:lang w:val="lt-LT" w:eastAsia="lt-LT"/>
              </w:rPr>
            </w:pPr>
            <w:r w:rsidRPr="00C61DB7">
              <w:rPr>
                <w:lang w:val="lt-LT" w:eastAsia="lt-LT"/>
              </w:rPr>
              <w:t>32</w:t>
            </w:r>
          </w:p>
        </w:tc>
        <w:tc>
          <w:tcPr>
            <w:tcW w:w="1134" w:type="dxa"/>
            <w:tcBorders>
              <w:top w:val="single" w:sz="4" w:space="0" w:color="auto"/>
              <w:left w:val="nil"/>
              <w:bottom w:val="single" w:sz="4" w:space="0" w:color="auto"/>
              <w:right w:val="single" w:sz="4" w:space="0" w:color="auto"/>
            </w:tcBorders>
            <w:vAlign w:val="center"/>
          </w:tcPr>
          <w:p w14:paraId="3FD7C277" w14:textId="77777777" w:rsidR="00423451" w:rsidRPr="00C61DB7" w:rsidRDefault="00423451" w:rsidP="00C61DB7">
            <w:pPr>
              <w:jc w:val="center"/>
              <w:rPr>
                <w:lang w:val="lt-LT" w:eastAsia="lt-LT"/>
              </w:rPr>
            </w:pPr>
            <w:r w:rsidRPr="00C61DB7">
              <w:rPr>
                <w:lang w:val="lt-LT" w:eastAsia="lt-LT"/>
              </w:rPr>
              <w:t>60</w:t>
            </w:r>
          </w:p>
        </w:tc>
        <w:tc>
          <w:tcPr>
            <w:tcW w:w="1446" w:type="dxa"/>
            <w:tcBorders>
              <w:top w:val="single" w:sz="4" w:space="0" w:color="auto"/>
              <w:left w:val="nil"/>
              <w:bottom w:val="single" w:sz="4" w:space="0" w:color="auto"/>
              <w:right w:val="single" w:sz="4" w:space="0" w:color="auto"/>
            </w:tcBorders>
            <w:noWrap/>
            <w:vAlign w:val="center"/>
          </w:tcPr>
          <w:p w14:paraId="534C17D6" w14:textId="77777777" w:rsidR="00423451" w:rsidRPr="00C61DB7" w:rsidRDefault="00423451" w:rsidP="00C61DB7">
            <w:pPr>
              <w:jc w:val="center"/>
              <w:rPr>
                <w:lang w:val="lt-LT" w:eastAsia="lt-LT"/>
              </w:rPr>
            </w:pPr>
            <w:r w:rsidRPr="00C61DB7">
              <w:rPr>
                <w:lang w:val="lt-LT" w:eastAsia="lt-LT"/>
              </w:rPr>
              <w:t>22</w:t>
            </w:r>
          </w:p>
        </w:tc>
      </w:tr>
      <w:tr w:rsidR="00423451" w:rsidRPr="00C61DB7" w14:paraId="2563533F" w14:textId="77777777" w:rsidTr="00F379B2">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621DF327" w14:textId="77777777" w:rsidR="00423451" w:rsidRPr="00C61DB7" w:rsidRDefault="00423451" w:rsidP="00C61DB7">
            <w:pPr>
              <w:rPr>
                <w:lang w:eastAsia="lt-LT"/>
              </w:rPr>
            </w:pPr>
            <w:proofErr w:type="spellStart"/>
            <w:r w:rsidRPr="00C61DB7">
              <w:rPr>
                <w:lang w:eastAsia="lt-LT"/>
              </w:rPr>
              <w:t>Techninis</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14:paraId="32060A51" w14:textId="77777777" w:rsidR="00423451" w:rsidRPr="00C61DB7" w:rsidRDefault="00423451" w:rsidP="00C61DB7">
            <w:pPr>
              <w:jc w:val="center"/>
            </w:pPr>
            <w:r w:rsidRPr="00C61DB7">
              <w:rPr>
                <w:lang w:eastAsia="lt-LT"/>
              </w:rPr>
              <w:t>72</w:t>
            </w:r>
          </w:p>
        </w:tc>
        <w:tc>
          <w:tcPr>
            <w:tcW w:w="1276" w:type="dxa"/>
            <w:tcBorders>
              <w:top w:val="single" w:sz="4" w:space="0" w:color="auto"/>
              <w:left w:val="single" w:sz="4" w:space="0" w:color="auto"/>
              <w:bottom w:val="single" w:sz="4" w:space="0" w:color="auto"/>
              <w:right w:val="single" w:sz="4" w:space="0" w:color="auto"/>
            </w:tcBorders>
            <w:noWrap/>
            <w:vAlign w:val="center"/>
          </w:tcPr>
          <w:p w14:paraId="2CC69587" w14:textId="77777777" w:rsidR="00423451" w:rsidRPr="00C61DB7" w:rsidRDefault="00423451" w:rsidP="00C61DB7">
            <w:pPr>
              <w:jc w:val="center"/>
            </w:pPr>
            <w:r w:rsidRPr="00C61DB7">
              <w:rPr>
                <w:lang w:eastAsia="lt-LT"/>
              </w:rPr>
              <w:t>54</w:t>
            </w:r>
          </w:p>
        </w:tc>
        <w:tc>
          <w:tcPr>
            <w:tcW w:w="992" w:type="dxa"/>
            <w:tcBorders>
              <w:top w:val="single" w:sz="4" w:space="0" w:color="auto"/>
              <w:left w:val="single" w:sz="4" w:space="0" w:color="auto"/>
              <w:bottom w:val="single" w:sz="4" w:space="0" w:color="auto"/>
              <w:right w:val="single" w:sz="4" w:space="0" w:color="auto"/>
            </w:tcBorders>
            <w:noWrap/>
            <w:vAlign w:val="center"/>
          </w:tcPr>
          <w:p w14:paraId="59631630" w14:textId="77777777" w:rsidR="00423451" w:rsidRPr="00C61DB7" w:rsidRDefault="00423451" w:rsidP="00C61DB7">
            <w:pPr>
              <w:jc w:val="center"/>
            </w:pPr>
            <w:r w:rsidRPr="00C61DB7">
              <w:rPr>
                <w:lang w:eastAsia="lt-LT"/>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957077A" w14:textId="77777777" w:rsidR="00423451" w:rsidRPr="00C61DB7" w:rsidRDefault="00423451" w:rsidP="00C61DB7">
            <w:pPr>
              <w:jc w:val="center"/>
            </w:pPr>
            <w:r w:rsidRPr="00C61DB7">
              <w:rPr>
                <w:lang w:eastAsia="lt-LT"/>
              </w:rPr>
              <w:t>94</w:t>
            </w:r>
          </w:p>
        </w:tc>
        <w:tc>
          <w:tcPr>
            <w:tcW w:w="1446" w:type="dxa"/>
            <w:tcBorders>
              <w:top w:val="single" w:sz="4" w:space="0" w:color="auto"/>
              <w:left w:val="single" w:sz="4" w:space="0" w:color="auto"/>
              <w:bottom w:val="single" w:sz="4" w:space="0" w:color="auto"/>
              <w:right w:val="single" w:sz="4" w:space="0" w:color="auto"/>
            </w:tcBorders>
            <w:noWrap/>
            <w:vAlign w:val="center"/>
          </w:tcPr>
          <w:p w14:paraId="2AC6BD92" w14:textId="77777777" w:rsidR="00423451" w:rsidRPr="00C61DB7" w:rsidRDefault="00423451" w:rsidP="00C61DB7">
            <w:pPr>
              <w:jc w:val="center"/>
            </w:pPr>
            <w:r w:rsidRPr="00C61DB7">
              <w:rPr>
                <w:lang w:eastAsia="lt-LT"/>
              </w:rPr>
              <w:t>54</w:t>
            </w:r>
          </w:p>
        </w:tc>
      </w:tr>
      <w:tr w:rsidR="00423451" w:rsidRPr="00C61DB7" w14:paraId="7F72B04D" w14:textId="77777777" w:rsidTr="00F379B2">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6E7D5D1E" w14:textId="77777777" w:rsidR="00423451" w:rsidRPr="00C61DB7" w:rsidRDefault="00423451" w:rsidP="00C61DB7">
            <w:pPr>
              <w:rPr>
                <w:lang w:eastAsia="lt-LT"/>
              </w:rPr>
            </w:pPr>
            <w:proofErr w:type="spellStart"/>
            <w:r w:rsidRPr="00C61DB7">
              <w:rPr>
                <w:lang w:eastAsia="lt-LT"/>
              </w:rPr>
              <w:t>Taktinis</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14:paraId="5A6A41CE" w14:textId="77777777" w:rsidR="00423451" w:rsidRPr="00C61DB7" w:rsidRDefault="00423451" w:rsidP="00C61DB7">
            <w:pPr>
              <w:jc w:val="center"/>
            </w:pPr>
            <w:r w:rsidRPr="00C61DB7">
              <w:rPr>
                <w:lang w:eastAsia="lt-LT"/>
              </w:rPr>
              <w:t>20</w:t>
            </w:r>
          </w:p>
        </w:tc>
        <w:tc>
          <w:tcPr>
            <w:tcW w:w="1276" w:type="dxa"/>
            <w:tcBorders>
              <w:top w:val="single" w:sz="4" w:space="0" w:color="auto"/>
              <w:left w:val="single" w:sz="4" w:space="0" w:color="auto"/>
              <w:bottom w:val="single" w:sz="4" w:space="0" w:color="auto"/>
              <w:right w:val="single" w:sz="4" w:space="0" w:color="auto"/>
            </w:tcBorders>
            <w:noWrap/>
            <w:vAlign w:val="center"/>
          </w:tcPr>
          <w:p w14:paraId="396B6A0E" w14:textId="77777777" w:rsidR="00423451" w:rsidRPr="00C61DB7" w:rsidRDefault="00423451" w:rsidP="00C61DB7">
            <w:pPr>
              <w:jc w:val="center"/>
            </w:pPr>
            <w:r w:rsidRPr="00C61DB7">
              <w:rPr>
                <w:lang w:eastAsia="lt-LT"/>
              </w:rPr>
              <w:t>14</w:t>
            </w:r>
          </w:p>
        </w:tc>
        <w:tc>
          <w:tcPr>
            <w:tcW w:w="992" w:type="dxa"/>
            <w:tcBorders>
              <w:top w:val="single" w:sz="4" w:space="0" w:color="auto"/>
              <w:left w:val="single" w:sz="4" w:space="0" w:color="auto"/>
              <w:bottom w:val="single" w:sz="4" w:space="0" w:color="auto"/>
              <w:right w:val="single" w:sz="4" w:space="0" w:color="auto"/>
            </w:tcBorders>
            <w:noWrap/>
            <w:vAlign w:val="center"/>
          </w:tcPr>
          <w:p w14:paraId="68D07C57" w14:textId="77777777" w:rsidR="00423451" w:rsidRPr="00C61DB7" w:rsidRDefault="00423451" w:rsidP="00C61DB7">
            <w:pPr>
              <w:jc w:val="center"/>
            </w:pPr>
            <w:r w:rsidRPr="00C61DB7">
              <w:rPr>
                <w:lang w:eastAsia="lt-LT"/>
              </w:rPr>
              <w:t>16</w:t>
            </w:r>
          </w:p>
        </w:tc>
        <w:tc>
          <w:tcPr>
            <w:tcW w:w="1134" w:type="dxa"/>
            <w:tcBorders>
              <w:top w:val="single" w:sz="4" w:space="0" w:color="auto"/>
              <w:left w:val="single" w:sz="4" w:space="0" w:color="auto"/>
              <w:bottom w:val="single" w:sz="4" w:space="0" w:color="auto"/>
              <w:right w:val="single" w:sz="4" w:space="0" w:color="auto"/>
            </w:tcBorders>
            <w:vAlign w:val="center"/>
          </w:tcPr>
          <w:p w14:paraId="213F0CF8" w14:textId="77777777" w:rsidR="00423451" w:rsidRPr="00C61DB7" w:rsidRDefault="00423451" w:rsidP="00C61DB7">
            <w:pPr>
              <w:jc w:val="center"/>
            </w:pPr>
            <w:r w:rsidRPr="00C61DB7">
              <w:rPr>
                <w:lang w:eastAsia="lt-LT"/>
              </w:rPr>
              <w:t>40</w:t>
            </w:r>
          </w:p>
        </w:tc>
        <w:tc>
          <w:tcPr>
            <w:tcW w:w="1446" w:type="dxa"/>
            <w:tcBorders>
              <w:top w:val="single" w:sz="4" w:space="0" w:color="auto"/>
              <w:left w:val="single" w:sz="4" w:space="0" w:color="auto"/>
              <w:bottom w:val="single" w:sz="4" w:space="0" w:color="auto"/>
              <w:right w:val="single" w:sz="4" w:space="0" w:color="auto"/>
            </w:tcBorders>
            <w:noWrap/>
            <w:vAlign w:val="center"/>
          </w:tcPr>
          <w:p w14:paraId="0AE14723" w14:textId="77777777" w:rsidR="00423451" w:rsidRPr="00C61DB7" w:rsidRDefault="00423451" w:rsidP="00C61DB7">
            <w:pPr>
              <w:jc w:val="center"/>
            </w:pPr>
            <w:r w:rsidRPr="00C61DB7">
              <w:rPr>
                <w:lang w:eastAsia="lt-LT"/>
              </w:rPr>
              <w:t>14</w:t>
            </w:r>
          </w:p>
        </w:tc>
      </w:tr>
      <w:tr w:rsidR="00423451" w:rsidRPr="00C61DB7" w14:paraId="2DADD3C4" w14:textId="77777777" w:rsidTr="00F379B2">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6DE268B7" w14:textId="77777777" w:rsidR="00423451" w:rsidRPr="00C61DB7" w:rsidRDefault="00423451" w:rsidP="00C61DB7">
            <w:pPr>
              <w:rPr>
                <w:lang w:eastAsia="lt-LT"/>
              </w:rPr>
            </w:pPr>
            <w:proofErr w:type="spellStart"/>
            <w:r w:rsidRPr="00C61DB7">
              <w:rPr>
                <w:lang w:eastAsia="lt-LT"/>
              </w:rPr>
              <w:t>Integralusis</w:t>
            </w:r>
            <w:proofErr w:type="spellEnd"/>
            <w:r w:rsidRPr="00C61DB7">
              <w:rPr>
                <w:lang w:eastAsia="lt-LT"/>
              </w:rPr>
              <w:t> </w:t>
            </w:r>
          </w:p>
        </w:tc>
        <w:tc>
          <w:tcPr>
            <w:tcW w:w="1134" w:type="dxa"/>
            <w:tcBorders>
              <w:top w:val="single" w:sz="4" w:space="0" w:color="auto"/>
              <w:left w:val="nil"/>
              <w:bottom w:val="single" w:sz="4" w:space="0" w:color="auto"/>
              <w:right w:val="single" w:sz="4" w:space="0" w:color="auto"/>
            </w:tcBorders>
            <w:noWrap/>
            <w:vAlign w:val="center"/>
          </w:tcPr>
          <w:p w14:paraId="21D8204E" w14:textId="77777777" w:rsidR="00423451" w:rsidRPr="00C61DB7" w:rsidRDefault="00423451" w:rsidP="00C61DB7">
            <w:pPr>
              <w:jc w:val="center"/>
            </w:pPr>
            <w:r w:rsidRPr="00C61DB7">
              <w:rPr>
                <w:lang w:eastAsia="lt-LT"/>
              </w:rPr>
              <w:t>38</w:t>
            </w:r>
          </w:p>
        </w:tc>
        <w:tc>
          <w:tcPr>
            <w:tcW w:w="1276" w:type="dxa"/>
            <w:tcBorders>
              <w:top w:val="single" w:sz="4" w:space="0" w:color="auto"/>
              <w:left w:val="nil"/>
              <w:bottom w:val="single" w:sz="4" w:space="0" w:color="auto"/>
              <w:right w:val="single" w:sz="4" w:space="0" w:color="auto"/>
            </w:tcBorders>
            <w:noWrap/>
            <w:vAlign w:val="center"/>
          </w:tcPr>
          <w:p w14:paraId="7B5C127F" w14:textId="77777777" w:rsidR="00423451" w:rsidRPr="00C61DB7" w:rsidRDefault="00423451" w:rsidP="00C61DB7">
            <w:pPr>
              <w:jc w:val="center"/>
            </w:pPr>
            <w:r w:rsidRPr="00C61DB7">
              <w:rPr>
                <w:lang w:eastAsia="lt-LT"/>
              </w:rPr>
              <w:t>22</w:t>
            </w:r>
          </w:p>
        </w:tc>
        <w:tc>
          <w:tcPr>
            <w:tcW w:w="992" w:type="dxa"/>
            <w:tcBorders>
              <w:top w:val="single" w:sz="4" w:space="0" w:color="auto"/>
              <w:left w:val="nil"/>
              <w:bottom w:val="single" w:sz="4" w:space="0" w:color="auto"/>
              <w:right w:val="single" w:sz="4" w:space="0" w:color="auto"/>
            </w:tcBorders>
            <w:noWrap/>
            <w:vAlign w:val="center"/>
          </w:tcPr>
          <w:p w14:paraId="163E7AE4" w14:textId="77777777" w:rsidR="00423451" w:rsidRPr="00C61DB7" w:rsidRDefault="00423451" w:rsidP="00C61DB7">
            <w:pPr>
              <w:jc w:val="center"/>
            </w:pPr>
            <w:r w:rsidRPr="00C61DB7">
              <w:rPr>
                <w:lang w:eastAsia="lt-LT"/>
              </w:rPr>
              <w:t>34</w:t>
            </w:r>
          </w:p>
        </w:tc>
        <w:tc>
          <w:tcPr>
            <w:tcW w:w="1134" w:type="dxa"/>
            <w:tcBorders>
              <w:top w:val="single" w:sz="4" w:space="0" w:color="auto"/>
              <w:left w:val="nil"/>
              <w:bottom w:val="single" w:sz="4" w:space="0" w:color="auto"/>
              <w:right w:val="single" w:sz="4" w:space="0" w:color="auto"/>
            </w:tcBorders>
            <w:vAlign w:val="center"/>
          </w:tcPr>
          <w:p w14:paraId="75FD2DE7" w14:textId="77777777" w:rsidR="00423451" w:rsidRPr="00C61DB7" w:rsidRDefault="00423451" w:rsidP="00C61DB7">
            <w:pPr>
              <w:jc w:val="center"/>
            </w:pPr>
            <w:r w:rsidRPr="00C61DB7">
              <w:rPr>
                <w:lang w:eastAsia="lt-LT"/>
              </w:rPr>
              <w:t>38</w:t>
            </w:r>
          </w:p>
        </w:tc>
        <w:tc>
          <w:tcPr>
            <w:tcW w:w="1446" w:type="dxa"/>
            <w:tcBorders>
              <w:top w:val="single" w:sz="4" w:space="0" w:color="auto"/>
              <w:left w:val="nil"/>
              <w:bottom w:val="single" w:sz="4" w:space="0" w:color="auto"/>
              <w:right w:val="single" w:sz="4" w:space="0" w:color="auto"/>
            </w:tcBorders>
            <w:noWrap/>
            <w:vAlign w:val="center"/>
          </w:tcPr>
          <w:p w14:paraId="0CD6F626" w14:textId="77777777" w:rsidR="00423451" w:rsidRPr="00C61DB7" w:rsidRDefault="00423451" w:rsidP="00C61DB7">
            <w:pPr>
              <w:jc w:val="center"/>
            </w:pPr>
            <w:r w:rsidRPr="00C61DB7">
              <w:rPr>
                <w:lang w:eastAsia="lt-LT"/>
              </w:rPr>
              <w:t>22</w:t>
            </w:r>
          </w:p>
        </w:tc>
      </w:tr>
      <w:tr w:rsidR="00423451" w:rsidRPr="00C61DB7" w14:paraId="5E88F491" w14:textId="77777777" w:rsidTr="00F379B2">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00A1D661" w14:textId="77777777" w:rsidR="00423451" w:rsidRPr="00C61DB7" w:rsidRDefault="00423451"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1134" w:type="dxa"/>
            <w:tcBorders>
              <w:top w:val="single" w:sz="4" w:space="0" w:color="auto"/>
              <w:left w:val="nil"/>
              <w:bottom w:val="single" w:sz="4" w:space="0" w:color="auto"/>
              <w:right w:val="single" w:sz="4" w:space="0" w:color="auto"/>
            </w:tcBorders>
            <w:noWrap/>
            <w:vAlign w:val="center"/>
          </w:tcPr>
          <w:p w14:paraId="5BAA0859" w14:textId="77777777" w:rsidR="00423451" w:rsidRPr="00C61DB7" w:rsidRDefault="00423451" w:rsidP="00C61DB7">
            <w:pPr>
              <w:jc w:val="center"/>
            </w:pPr>
            <w:r w:rsidRPr="00C61DB7">
              <w:rPr>
                <w:lang w:eastAsia="lt-LT"/>
              </w:rPr>
              <w:t>34</w:t>
            </w:r>
          </w:p>
        </w:tc>
        <w:tc>
          <w:tcPr>
            <w:tcW w:w="1276" w:type="dxa"/>
            <w:tcBorders>
              <w:top w:val="single" w:sz="4" w:space="0" w:color="auto"/>
              <w:left w:val="nil"/>
              <w:bottom w:val="single" w:sz="4" w:space="0" w:color="auto"/>
              <w:right w:val="single" w:sz="4" w:space="0" w:color="auto"/>
            </w:tcBorders>
            <w:noWrap/>
            <w:vAlign w:val="center"/>
          </w:tcPr>
          <w:p w14:paraId="250F389E" w14:textId="77777777" w:rsidR="00423451" w:rsidRPr="00C61DB7" w:rsidRDefault="00423451" w:rsidP="00C61DB7">
            <w:pPr>
              <w:jc w:val="center"/>
            </w:pPr>
            <w:r w:rsidRPr="00C61DB7">
              <w:rPr>
                <w:lang w:eastAsia="lt-LT"/>
              </w:rPr>
              <w:t>26</w:t>
            </w:r>
          </w:p>
        </w:tc>
        <w:tc>
          <w:tcPr>
            <w:tcW w:w="992" w:type="dxa"/>
            <w:tcBorders>
              <w:top w:val="single" w:sz="4" w:space="0" w:color="auto"/>
              <w:left w:val="nil"/>
              <w:bottom w:val="single" w:sz="4" w:space="0" w:color="auto"/>
              <w:right w:val="single" w:sz="4" w:space="0" w:color="auto"/>
            </w:tcBorders>
            <w:noWrap/>
            <w:vAlign w:val="center"/>
          </w:tcPr>
          <w:p w14:paraId="53FBD51F" w14:textId="77777777" w:rsidR="00423451" w:rsidRPr="00C61DB7" w:rsidRDefault="00423451" w:rsidP="00C61DB7">
            <w:pPr>
              <w:jc w:val="center"/>
            </w:pPr>
            <w:r w:rsidRPr="00C61DB7">
              <w:rPr>
                <w:lang w:eastAsia="lt-LT"/>
              </w:rPr>
              <w:t>24</w:t>
            </w:r>
          </w:p>
        </w:tc>
        <w:tc>
          <w:tcPr>
            <w:tcW w:w="1134" w:type="dxa"/>
            <w:tcBorders>
              <w:top w:val="single" w:sz="4" w:space="0" w:color="auto"/>
              <w:left w:val="nil"/>
              <w:bottom w:val="single" w:sz="4" w:space="0" w:color="auto"/>
              <w:right w:val="single" w:sz="4" w:space="0" w:color="auto"/>
            </w:tcBorders>
            <w:vAlign w:val="center"/>
          </w:tcPr>
          <w:p w14:paraId="7F2BEA4A" w14:textId="77777777" w:rsidR="00423451" w:rsidRPr="00C61DB7" w:rsidRDefault="00423451" w:rsidP="00C61DB7">
            <w:pPr>
              <w:jc w:val="center"/>
            </w:pPr>
            <w:r w:rsidRPr="00C61DB7">
              <w:rPr>
                <w:lang w:eastAsia="lt-LT"/>
              </w:rPr>
              <w:t>48</w:t>
            </w:r>
          </w:p>
        </w:tc>
        <w:tc>
          <w:tcPr>
            <w:tcW w:w="1446" w:type="dxa"/>
            <w:tcBorders>
              <w:top w:val="single" w:sz="4" w:space="0" w:color="auto"/>
              <w:left w:val="nil"/>
              <w:bottom w:val="single" w:sz="4" w:space="0" w:color="auto"/>
              <w:right w:val="single" w:sz="4" w:space="0" w:color="auto"/>
            </w:tcBorders>
            <w:noWrap/>
            <w:vAlign w:val="center"/>
          </w:tcPr>
          <w:p w14:paraId="52C80587" w14:textId="77777777" w:rsidR="00423451" w:rsidRPr="00C61DB7" w:rsidRDefault="00423451" w:rsidP="00C61DB7">
            <w:pPr>
              <w:jc w:val="center"/>
            </w:pPr>
            <w:r w:rsidRPr="00C61DB7">
              <w:rPr>
                <w:lang w:eastAsia="lt-LT"/>
              </w:rPr>
              <w:t>26</w:t>
            </w:r>
          </w:p>
        </w:tc>
      </w:tr>
      <w:tr w:rsidR="00423451" w:rsidRPr="00C61DB7" w14:paraId="751C2BF2" w14:textId="77777777" w:rsidTr="00F379B2">
        <w:trPr>
          <w:trHeight w:hRule="exact" w:val="305"/>
        </w:trPr>
        <w:tc>
          <w:tcPr>
            <w:tcW w:w="3544" w:type="dxa"/>
            <w:gridSpan w:val="2"/>
            <w:tcBorders>
              <w:top w:val="single" w:sz="4" w:space="0" w:color="auto"/>
              <w:left w:val="single" w:sz="4" w:space="0" w:color="auto"/>
              <w:bottom w:val="single" w:sz="4" w:space="0" w:color="auto"/>
              <w:right w:val="single" w:sz="4" w:space="0" w:color="auto"/>
            </w:tcBorders>
            <w:noWrap/>
          </w:tcPr>
          <w:p w14:paraId="471B476D" w14:textId="77777777" w:rsidR="00423451" w:rsidRPr="00C61DB7" w:rsidRDefault="00423451" w:rsidP="00C61DB7">
            <w:pPr>
              <w:rPr>
                <w:lang w:eastAsia="lt-LT"/>
              </w:rPr>
            </w:pPr>
            <w:r w:rsidRPr="00C61DB7">
              <w:rPr>
                <w:lang w:val="pt-BR"/>
              </w:rPr>
              <w:t>Testavimas</w:t>
            </w:r>
          </w:p>
        </w:tc>
        <w:tc>
          <w:tcPr>
            <w:tcW w:w="1134" w:type="dxa"/>
            <w:tcBorders>
              <w:top w:val="single" w:sz="4" w:space="0" w:color="auto"/>
              <w:left w:val="nil"/>
              <w:bottom w:val="single" w:sz="4" w:space="0" w:color="auto"/>
              <w:right w:val="single" w:sz="4" w:space="0" w:color="auto"/>
            </w:tcBorders>
            <w:noWrap/>
          </w:tcPr>
          <w:p w14:paraId="7C8FF7E3" w14:textId="77777777" w:rsidR="00423451" w:rsidRPr="00C61DB7" w:rsidRDefault="00423451" w:rsidP="00C61DB7">
            <w:pPr>
              <w:jc w:val="center"/>
            </w:pPr>
            <w:r w:rsidRPr="00C61DB7">
              <w:rPr>
                <w:lang w:eastAsia="lt-LT"/>
              </w:rPr>
              <w:t>4</w:t>
            </w:r>
          </w:p>
        </w:tc>
        <w:tc>
          <w:tcPr>
            <w:tcW w:w="1276" w:type="dxa"/>
            <w:tcBorders>
              <w:top w:val="single" w:sz="4" w:space="0" w:color="auto"/>
              <w:left w:val="nil"/>
              <w:bottom w:val="single" w:sz="4" w:space="0" w:color="auto"/>
              <w:right w:val="single" w:sz="4" w:space="0" w:color="auto"/>
            </w:tcBorders>
            <w:noWrap/>
          </w:tcPr>
          <w:p w14:paraId="3A25B0C2" w14:textId="77777777" w:rsidR="00423451" w:rsidRPr="00C61DB7" w:rsidRDefault="00423451" w:rsidP="00C61DB7">
            <w:pPr>
              <w:jc w:val="center"/>
            </w:pPr>
            <w:r w:rsidRPr="00C61DB7">
              <w:rPr>
                <w:lang w:eastAsia="lt-LT"/>
              </w:rPr>
              <w:t>4</w:t>
            </w:r>
          </w:p>
        </w:tc>
        <w:tc>
          <w:tcPr>
            <w:tcW w:w="992" w:type="dxa"/>
            <w:tcBorders>
              <w:top w:val="single" w:sz="4" w:space="0" w:color="auto"/>
              <w:left w:val="nil"/>
              <w:bottom w:val="single" w:sz="4" w:space="0" w:color="auto"/>
              <w:right w:val="single" w:sz="4" w:space="0" w:color="auto"/>
            </w:tcBorders>
            <w:noWrap/>
          </w:tcPr>
          <w:p w14:paraId="52FACE87" w14:textId="77777777" w:rsidR="00423451" w:rsidRPr="00C61DB7" w:rsidRDefault="00423451" w:rsidP="00C61DB7">
            <w:pPr>
              <w:jc w:val="center"/>
            </w:pPr>
            <w:r w:rsidRPr="00C61DB7">
              <w:rPr>
                <w:lang w:eastAsia="lt-LT"/>
              </w:rPr>
              <w:t>4</w:t>
            </w:r>
          </w:p>
        </w:tc>
        <w:tc>
          <w:tcPr>
            <w:tcW w:w="1134" w:type="dxa"/>
            <w:tcBorders>
              <w:top w:val="single" w:sz="4" w:space="0" w:color="auto"/>
              <w:left w:val="nil"/>
              <w:bottom w:val="single" w:sz="4" w:space="0" w:color="auto"/>
              <w:right w:val="single" w:sz="4" w:space="0" w:color="auto"/>
            </w:tcBorders>
          </w:tcPr>
          <w:p w14:paraId="7AD1F8E4" w14:textId="77777777" w:rsidR="00423451" w:rsidRPr="00C61DB7" w:rsidRDefault="00423451" w:rsidP="00C61DB7">
            <w:pPr>
              <w:jc w:val="center"/>
            </w:pPr>
            <w:r w:rsidRPr="00C61DB7">
              <w:rPr>
                <w:lang w:eastAsia="lt-LT"/>
              </w:rPr>
              <w:t>4</w:t>
            </w:r>
          </w:p>
        </w:tc>
        <w:tc>
          <w:tcPr>
            <w:tcW w:w="1446" w:type="dxa"/>
            <w:tcBorders>
              <w:top w:val="single" w:sz="4" w:space="0" w:color="auto"/>
              <w:left w:val="nil"/>
              <w:bottom w:val="single" w:sz="4" w:space="0" w:color="auto"/>
              <w:right w:val="single" w:sz="4" w:space="0" w:color="auto"/>
            </w:tcBorders>
            <w:noWrap/>
          </w:tcPr>
          <w:p w14:paraId="64463996" w14:textId="77777777" w:rsidR="00423451" w:rsidRPr="00C61DB7" w:rsidRDefault="00423451" w:rsidP="00C61DB7">
            <w:pPr>
              <w:jc w:val="center"/>
            </w:pPr>
            <w:r w:rsidRPr="00C61DB7">
              <w:rPr>
                <w:lang w:eastAsia="lt-LT"/>
              </w:rPr>
              <w:t>4</w:t>
            </w:r>
          </w:p>
        </w:tc>
      </w:tr>
      <w:tr w:rsidR="00423451" w:rsidRPr="00C61DB7" w14:paraId="59E83EED" w14:textId="77777777" w:rsidTr="00F379B2">
        <w:trPr>
          <w:trHeight w:hRule="exact" w:val="898"/>
        </w:trPr>
        <w:tc>
          <w:tcPr>
            <w:tcW w:w="3544" w:type="dxa"/>
            <w:gridSpan w:val="2"/>
            <w:tcBorders>
              <w:top w:val="single" w:sz="4" w:space="0" w:color="auto"/>
              <w:left w:val="single" w:sz="4" w:space="0" w:color="auto"/>
              <w:bottom w:val="single" w:sz="4" w:space="0" w:color="auto"/>
              <w:right w:val="single" w:sz="4" w:space="0" w:color="auto"/>
            </w:tcBorders>
            <w:noWrap/>
          </w:tcPr>
          <w:p w14:paraId="54CED7CD" w14:textId="77777777" w:rsidR="00423451" w:rsidRPr="00C61DB7" w:rsidRDefault="006C31B6" w:rsidP="006C31B6">
            <w:pPr>
              <w:jc w:val="center"/>
              <w:rPr>
                <w:bCs/>
                <w:lang w:eastAsia="lt-LT"/>
              </w:rPr>
            </w:pPr>
            <w:r>
              <w:rPr>
                <w:bCs/>
                <w:lang w:val="lt-LT" w:eastAsia="lt-LT"/>
              </w:rPr>
              <w:t xml:space="preserve">                                          </w:t>
            </w:r>
            <w:proofErr w:type="spellStart"/>
            <w:r w:rsidR="00423451" w:rsidRPr="00C61DB7">
              <w:rPr>
                <w:bCs/>
                <w:lang w:eastAsia="lt-LT"/>
              </w:rPr>
              <w:t>Iš</w:t>
            </w:r>
            <w:proofErr w:type="spellEnd"/>
            <w:r w:rsidR="00423451" w:rsidRPr="00C61DB7">
              <w:rPr>
                <w:bCs/>
                <w:lang w:eastAsia="lt-LT"/>
              </w:rPr>
              <w:t xml:space="preserve"> </w:t>
            </w:r>
            <w:proofErr w:type="spellStart"/>
            <w:r w:rsidR="00423451" w:rsidRPr="00C61DB7">
              <w:rPr>
                <w:bCs/>
                <w:lang w:eastAsia="lt-LT"/>
              </w:rPr>
              <w:t>viso</w:t>
            </w:r>
            <w:proofErr w:type="spellEnd"/>
            <w:r w:rsidR="00423451" w:rsidRPr="00C61DB7">
              <w:rPr>
                <w:bCs/>
                <w:lang w:eastAsia="lt-LT"/>
              </w:rPr>
              <w:t>:</w:t>
            </w:r>
          </w:p>
        </w:tc>
        <w:tc>
          <w:tcPr>
            <w:tcW w:w="1134" w:type="dxa"/>
            <w:tcBorders>
              <w:top w:val="single" w:sz="4" w:space="0" w:color="auto"/>
              <w:left w:val="single" w:sz="4" w:space="0" w:color="auto"/>
              <w:bottom w:val="single" w:sz="4" w:space="0" w:color="auto"/>
              <w:right w:val="single" w:sz="4" w:space="0" w:color="auto"/>
            </w:tcBorders>
            <w:noWrap/>
          </w:tcPr>
          <w:p w14:paraId="1E39BB1A" w14:textId="77777777" w:rsidR="00423451" w:rsidRPr="00C61DB7" w:rsidRDefault="00423451" w:rsidP="006C31B6">
            <w:pPr>
              <w:jc w:val="center"/>
              <w:rPr>
                <w:bCs/>
                <w:lang w:val="lt-LT" w:eastAsia="lt-LT"/>
              </w:rPr>
            </w:pPr>
            <w:r w:rsidRPr="00C61DB7">
              <w:rPr>
                <w:bCs/>
                <w:lang w:eastAsia="lt-LT"/>
              </w:rPr>
              <w:t>264</w:t>
            </w:r>
          </w:p>
        </w:tc>
        <w:tc>
          <w:tcPr>
            <w:tcW w:w="1276" w:type="dxa"/>
            <w:tcBorders>
              <w:top w:val="single" w:sz="4" w:space="0" w:color="auto"/>
              <w:left w:val="single" w:sz="4" w:space="0" w:color="auto"/>
              <w:bottom w:val="single" w:sz="4" w:space="0" w:color="auto"/>
              <w:right w:val="single" w:sz="4" w:space="0" w:color="auto"/>
            </w:tcBorders>
            <w:noWrap/>
          </w:tcPr>
          <w:p w14:paraId="27CB8FF1" w14:textId="77777777" w:rsidR="00423451" w:rsidRPr="00C61DB7" w:rsidRDefault="00423451" w:rsidP="006C31B6">
            <w:pPr>
              <w:ind w:left="-79"/>
              <w:jc w:val="center"/>
              <w:rPr>
                <w:bCs/>
                <w:lang w:eastAsia="lt-LT"/>
              </w:rPr>
            </w:pPr>
            <w:r w:rsidRPr="00C61DB7">
              <w:rPr>
                <w:bCs/>
                <w:lang w:eastAsia="lt-LT"/>
              </w:rPr>
              <w:t>176</w:t>
            </w:r>
            <w:r w:rsidRPr="00C61DB7">
              <w:rPr>
                <w:bCs/>
                <w:lang w:val="lt-LT" w:eastAsia="lt-LT"/>
              </w:rPr>
              <w:t xml:space="preserve">x2=352 </w:t>
            </w:r>
            <w:r w:rsidRPr="00C61DB7">
              <w:rPr>
                <w:lang w:val="lt-LT"/>
              </w:rPr>
              <w:t>(2 mokymo grupės)</w:t>
            </w:r>
          </w:p>
        </w:tc>
        <w:tc>
          <w:tcPr>
            <w:tcW w:w="992" w:type="dxa"/>
            <w:tcBorders>
              <w:top w:val="single" w:sz="4" w:space="0" w:color="auto"/>
              <w:left w:val="single" w:sz="4" w:space="0" w:color="auto"/>
              <w:bottom w:val="single" w:sz="4" w:space="0" w:color="auto"/>
              <w:right w:val="single" w:sz="4" w:space="0" w:color="auto"/>
            </w:tcBorders>
            <w:noWrap/>
          </w:tcPr>
          <w:p w14:paraId="475DCC91" w14:textId="77777777" w:rsidR="00423451" w:rsidRPr="00C61DB7" w:rsidRDefault="00423451" w:rsidP="006C31B6">
            <w:pPr>
              <w:jc w:val="center"/>
              <w:rPr>
                <w:bCs/>
                <w:lang w:val="lt-LT" w:eastAsia="lt-LT"/>
              </w:rPr>
            </w:pPr>
            <w:r w:rsidRPr="00C61DB7">
              <w:rPr>
                <w:bCs/>
                <w:lang w:eastAsia="lt-LT"/>
              </w:rPr>
              <w:t>220</w:t>
            </w:r>
          </w:p>
        </w:tc>
        <w:tc>
          <w:tcPr>
            <w:tcW w:w="1134" w:type="dxa"/>
            <w:tcBorders>
              <w:top w:val="single" w:sz="4" w:space="0" w:color="auto"/>
              <w:left w:val="single" w:sz="4" w:space="0" w:color="auto"/>
              <w:bottom w:val="single" w:sz="4" w:space="0" w:color="auto"/>
              <w:right w:val="single" w:sz="4" w:space="0" w:color="auto"/>
            </w:tcBorders>
          </w:tcPr>
          <w:p w14:paraId="747DC378" w14:textId="77777777" w:rsidR="00423451" w:rsidRPr="00C61DB7" w:rsidRDefault="00423451" w:rsidP="006C31B6">
            <w:pPr>
              <w:jc w:val="center"/>
              <w:rPr>
                <w:bCs/>
                <w:lang w:val="lt-LT" w:eastAsia="lt-LT"/>
              </w:rPr>
            </w:pPr>
            <w:r w:rsidRPr="00C61DB7">
              <w:rPr>
                <w:bCs/>
                <w:lang w:eastAsia="lt-LT"/>
              </w:rPr>
              <w:t>368</w:t>
            </w:r>
          </w:p>
        </w:tc>
        <w:tc>
          <w:tcPr>
            <w:tcW w:w="1446" w:type="dxa"/>
            <w:tcBorders>
              <w:top w:val="single" w:sz="4" w:space="0" w:color="auto"/>
              <w:left w:val="single" w:sz="4" w:space="0" w:color="auto"/>
              <w:bottom w:val="single" w:sz="4" w:space="0" w:color="auto"/>
              <w:right w:val="single" w:sz="4" w:space="0" w:color="auto"/>
            </w:tcBorders>
            <w:noWrap/>
          </w:tcPr>
          <w:p w14:paraId="17C0C8E9" w14:textId="77777777" w:rsidR="00423451" w:rsidRPr="00C61DB7" w:rsidRDefault="00423451" w:rsidP="00F379B2">
            <w:pPr>
              <w:ind w:left="-79" w:right="-150"/>
              <w:jc w:val="center"/>
              <w:rPr>
                <w:bCs/>
                <w:lang w:eastAsia="lt-LT"/>
              </w:rPr>
            </w:pPr>
            <w:r w:rsidRPr="00C61DB7">
              <w:rPr>
                <w:bCs/>
                <w:lang w:eastAsia="lt-LT"/>
              </w:rPr>
              <w:t>176</w:t>
            </w:r>
            <w:r w:rsidRPr="00C61DB7">
              <w:rPr>
                <w:bCs/>
                <w:lang w:val="lt-LT" w:eastAsia="lt-LT"/>
              </w:rPr>
              <w:t xml:space="preserve">x2=352 </w:t>
            </w:r>
            <w:r w:rsidRPr="00C61DB7">
              <w:rPr>
                <w:lang w:val="lt-LT"/>
              </w:rPr>
              <w:t>(2 mokymo grupės)</w:t>
            </w:r>
          </w:p>
        </w:tc>
      </w:tr>
    </w:tbl>
    <w:p w14:paraId="3DC2F159" w14:textId="77777777" w:rsidR="00835A1B" w:rsidRPr="00C61DB7" w:rsidRDefault="00835A1B" w:rsidP="00C61DB7">
      <w:pPr>
        <w:tabs>
          <w:tab w:val="left" w:pos="1080"/>
        </w:tabs>
        <w:ind w:left="1080"/>
        <w:jc w:val="center"/>
      </w:pPr>
    </w:p>
    <w:p w14:paraId="7AB1C8B5" w14:textId="77777777" w:rsidR="008B3A7E" w:rsidRPr="00F379B2" w:rsidRDefault="00C53536" w:rsidP="00C61DB7">
      <w:pPr>
        <w:tabs>
          <w:tab w:val="left" w:pos="426"/>
        </w:tabs>
        <w:ind w:firstLine="851"/>
        <w:jc w:val="both"/>
        <w:rPr>
          <w:rStyle w:val="FontStyle11"/>
          <w:bCs/>
          <w:sz w:val="24"/>
          <w:szCs w:val="24"/>
          <w:lang w:val="lt-LT"/>
        </w:rPr>
      </w:pPr>
      <w:r w:rsidRPr="00F379B2">
        <w:rPr>
          <w:lang w:val="lt-LT"/>
        </w:rPr>
        <w:t>3</w:t>
      </w:r>
      <w:r w:rsidR="00830BE2" w:rsidRPr="00F379B2">
        <w:rPr>
          <w:lang w:val="lt-LT"/>
        </w:rPr>
        <w:t>0</w:t>
      </w:r>
      <w:r w:rsidR="00456A3D" w:rsidRPr="00F379B2">
        <w:rPr>
          <w:lang w:val="lt-LT"/>
        </w:rPr>
        <w:t>.</w:t>
      </w:r>
      <w:r w:rsidR="007028AC" w:rsidRPr="00F379B2">
        <w:rPr>
          <w:lang w:val="lt-LT"/>
        </w:rPr>
        <w:t>6</w:t>
      </w:r>
      <w:r w:rsidR="005B3DC2" w:rsidRPr="00F379B2">
        <w:rPr>
          <w:lang w:val="lt-LT"/>
        </w:rPr>
        <w:t xml:space="preserve">. </w:t>
      </w:r>
      <w:r w:rsidR="008B3A7E" w:rsidRPr="00F379B2">
        <w:rPr>
          <w:bCs/>
          <w:lang w:val="lt-LT"/>
        </w:rPr>
        <w:t xml:space="preserve">Lengvosios atletikos pradinio rengimo </w:t>
      </w:r>
      <w:r w:rsidR="008B3A7E" w:rsidRPr="00F379B2">
        <w:rPr>
          <w:rStyle w:val="FontStyle11"/>
          <w:bCs/>
          <w:sz w:val="24"/>
          <w:szCs w:val="24"/>
          <w:lang w:val="lt-LT"/>
        </w:rPr>
        <w:t>ir meistriškumo ugdymo programų  įgyvendinimui 2022</w:t>
      </w:r>
      <w:r w:rsidR="00F379B2" w:rsidRPr="00F379B2">
        <w:rPr>
          <w:rStyle w:val="FontStyle11"/>
          <w:bCs/>
          <w:sz w:val="24"/>
          <w:szCs w:val="24"/>
          <w:lang w:val="lt-LT"/>
        </w:rPr>
        <w:t>–</w:t>
      </w:r>
      <w:r w:rsidR="008B3A7E" w:rsidRPr="00F379B2">
        <w:rPr>
          <w:rStyle w:val="FontStyle11"/>
          <w:bCs/>
          <w:sz w:val="24"/>
          <w:szCs w:val="24"/>
          <w:lang w:val="lt-LT"/>
        </w:rPr>
        <w:t>2023 m</w:t>
      </w:r>
      <w:r w:rsidR="00F379B2" w:rsidRPr="00F379B2">
        <w:rPr>
          <w:rStyle w:val="FontStyle11"/>
          <w:bCs/>
          <w:sz w:val="24"/>
          <w:szCs w:val="24"/>
          <w:lang w:val="lt-LT"/>
        </w:rPr>
        <w:t xml:space="preserve">okslo metais </w:t>
      </w:r>
      <w:r w:rsidR="008B3A7E" w:rsidRPr="00F379B2">
        <w:rPr>
          <w:rStyle w:val="FontStyle11"/>
          <w:bCs/>
          <w:sz w:val="24"/>
          <w:szCs w:val="24"/>
          <w:lang w:val="lt-LT"/>
        </w:rPr>
        <w:t>skiriam</w:t>
      </w:r>
      <w:r w:rsidR="00F379B2" w:rsidRPr="00F379B2">
        <w:rPr>
          <w:rStyle w:val="FontStyle11"/>
          <w:bCs/>
          <w:sz w:val="24"/>
          <w:szCs w:val="24"/>
          <w:lang w:val="lt-LT"/>
        </w:rPr>
        <w:t>os</w:t>
      </w:r>
      <w:r w:rsidR="008B3A7E" w:rsidRPr="00F379B2">
        <w:rPr>
          <w:rStyle w:val="FontStyle11"/>
          <w:bCs/>
          <w:sz w:val="24"/>
          <w:szCs w:val="24"/>
          <w:lang w:val="lt-LT"/>
        </w:rPr>
        <w:t xml:space="preserve"> </w:t>
      </w:r>
      <w:r w:rsidR="00D76DD6" w:rsidRPr="00F379B2">
        <w:rPr>
          <w:rStyle w:val="FontStyle11"/>
          <w:bCs/>
          <w:sz w:val="24"/>
          <w:szCs w:val="24"/>
          <w:lang w:val="lt-LT"/>
        </w:rPr>
        <w:t>724</w:t>
      </w:r>
      <w:r w:rsidR="008B3A7E" w:rsidRPr="00F379B2">
        <w:rPr>
          <w:rStyle w:val="FontStyle11"/>
          <w:bCs/>
          <w:sz w:val="24"/>
          <w:szCs w:val="24"/>
          <w:lang w:val="lt-LT"/>
        </w:rPr>
        <w:t xml:space="preserve"> valand</w:t>
      </w:r>
      <w:r w:rsidR="00D76DD6" w:rsidRPr="00F379B2">
        <w:rPr>
          <w:rStyle w:val="FontStyle11"/>
          <w:bCs/>
          <w:sz w:val="24"/>
          <w:szCs w:val="24"/>
          <w:lang w:val="lt-LT"/>
        </w:rPr>
        <w:t>os</w:t>
      </w:r>
      <w:r w:rsidR="008B3A7E" w:rsidRPr="00F379B2">
        <w:rPr>
          <w:rStyle w:val="FontStyle11"/>
          <w:bCs/>
          <w:sz w:val="24"/>
          <w:szCs w:val="24"/>
          <w:lang w:val="lt-LT"/>
        </w:rPr>
        <w:t xml:space="preserve"> per mokslo metus. Teorijai – </w:t>
      </w:r>
      <w:r w:rsidR="00D76DD6" w:rsidRPr="00F379B2">
        <w:rPr>
          <w:rStyle w:val="FontStyle11"/>
          <w:bCs/>
          <w:sz w:val="24"/>
          <w:szCs w:val="24"/>
          <w:lang w:val="lt-LT"/>
        </w:rPr>
        <w:t>30</w:t>
      </w:r>
      <w:r w:rsidR="008B3A7E" w:rsidRPr="00F379B2">
        <w:rPr>
          <w:rStyle w:val="FontStyle11"/>
          <w:bCs/>
          <w:sz w:val="24"/>
          <w:szCs w:val="24"/>
          <w:lang w:val="lt-LT"/>
        </w:rPr>
        <w:t xml:space="preserve"> valand</w:t>
      </w:r>
      <w:r w:rsidR="00D76DD6" w:rsidRPr="00F379B2">
        <w:rPr>
          <w:rStyle w:val="FontStyle11"/>
          <w:bCs/>
          <w:sz w:val="24"/>
          <w:szCs w:val="24"/>
          <w:lang w:val="lt-LT"/>
        </w:rPr>
        <w:t>ų</w:t>
      </w:r>
      <w:r w:rsidR="008B3A7E" w:rsidRPr="00F379B2">
        <w:rPr>
          <w:rStyle w:val="FontStyle11"/>
          <w:bCs/>
          <w:sz w:val="24"/>
          <w:szCs w:val="24"/>
          <w:lang w:val="lt-LT"/>
        </w:rPr>
        <w:t xml:space="preserve">, fiziniam bendrajam ir specialiajam pasiruošimui – </w:t>
      </w:r>
      <w:r w:rsidR="00D76DD6" w:rsidRPr="00F379B2">
        <w:rPr>
          <w:rStyle w:val="FontStyle11"/>
          <w:bCs/>
          <w:sz w:val="24"/>
          <w:szCs w:val="24"/>
          <w:lang w:val="lt-LT"/>
        </w:rPr>
        <w:t>225</w:t>
      </w:r>
      <w:r w:rsidR="008B3A7E" w:rsidRPr="00F379B2">
        <w:rPr>
          <w:rStyle w:val="FontStyle11"/>
          <w:bCs/>
          <w:sz w:val="24"/>
          <w:szCs w:val="24"/>
          <w:lang w:val="lt-LT"/>
        </w:rPr>
        <w:t xml:space="preserve"> valandos, techniniam pasiruošimui – </w:t>
      </w:r>
      <w:r w:rsidR="00D76DD6" w:rsidRPr="00F379B2">
        <w:rPr>
          <w:rStyle w:val="FontStyle11"/>
          <w:bCs/>
          <w:sz w:val="24"/>
          <w:szCs w:val="24"/>
          <w:lang w:val="lt-LT"/>
        </w:rPr>
        <w:t>156</w:t>
      </w:r>
      <w:r w:rsidR="008B3A7E" w:rsidRPr="00F379B2">
        <w:rPr>
          <w:rStyle w:val="FontStyle11"/>
          <w:bCs/>
          <w:sz w:val="24"/>
          <w:szCs w:val="24"/>
          <w:lang w:val="lt-LT"/>
        </w:rPr>
        <w:t xml:space="preserve"> valand</w:t>
      </w:r>
      <w:r w:rsidR="00D76DD6" w:rsidRPr="00F379B2">
        <w:rPr>
          <w:rStyle w:val="FontStyle11"/>
          <w:bCs/>
          <w:sz w:val="24"/>
          <w:szCs w:val="24"/>
          <w:lang w:val="lt-LT"/>
        </w:rPr>
        <w:t>os</w:t>
      </w:r>
      <w:r w:rsidR="008B3A7E" w:rsidRPr="00F379B2">
        <w:rPr>
          <w:rStyle w:val="FontStyle11"/>
          <w:bCs/>
          <w:sz w:val="24"/>
          <w:szCs w:val="24"/>
          <w:lang w:val="lt-LT"/>
        </w:rPr>
        <w:t xml:space="preserve">, taktiniam pasiruošimui – </w:t>
      </w:r>
      <w:r w:rsidR="00D76DD6" w:rsidRPr="00F379B2">
        <w:rPr>
          <w:rStyle w:val="FontStyle11"/>
          <w:bCs/>
          <w:sz w:val="24"/>
          <w:szCs w:val="24"/>
          <w:lang w:val="lt-LT"/>
        </w:rPr>
        <w:t>78</w:t>
      </w:r>
      <w:r w:rsidR="008B3A7E" w:rsidRPr="00F379B2">
        <w:rPr>
          <w:rStyle w:val="FontStyle11"/>
          <w:bCs/>
          <w:sz w:val="24"/>
          <w:szCs w:val="24"/>
          <w:lang w:val="lt-LT"/>
        </w:rPr>
        <w:t xml:space="preserve"> valandos, integraliajam ugdymui – </w:t>
      </w:r>
      <w:r w:rsidR="00D76DD6" w:rsidRPr="00F379B2">
        <w:rPr>
          <w:rStyle w:val="FontStyle11"/>
          <w:bCs/>
          <w:sz w:val="24"/>
          <w:szCs w:val="24"/>
          <w:lang w:val="lt-LT"/>
        </w:rPr>
        <w:t>9</w:t>
      </w:r>
      <w:r w:rsidR="008B3A7E" w:rsidRPr="00F379B2">
        <w:rPr>
          <w:rStyle w:val="FontStyle11"/>
          <w:bCs/>
          <w:sz w:val="24"/>
          <w:szCs w:val="24"/>
          <w:lang w:val="lt-LT"/>
        </w:rPr>
        <w:t xml:space="preserve">2 valandos, </w:t>
      </w:r>
      <w:proofErr w:type="spellStart"/>
      <w:r w:rsidR="008B3A7E" w:rsidRPr="00F379B2">
        <w:rPr>
          <w:rStyle w:val="FontStyle11"/>
          <w:bCs/>
          <w:sz w:val="24"/>
          <w:szCs w:val="24"/>
          <w:lang w:val="lt-LT"/>
        </w:rPr>
        <w:t>varžybinei</w:t>
      </w:r>
      <w:proofErr w:type="spellEnd"/>
      <w:r w:rsidR="008B3A7E" w:rsidRPr="00F379B2">
        <w:rPr>
          <w:rStyle w:val="FontStyle11"/>
          <w:bCs/>
          <w:sz w:val="24"/>
          <w:szCs w:val="24"/>
          <w:lang w:val="lt-LT"/>
        </w:rPr>
        <w:t xml:space="preserve"> veiklai – </w:t>
      </w:r>
      <w:r w:rsidR="00D76DD6" w:rsidRPr="00F379B2">
        <w:rPr>
          <w:rStyle w:val="FontStyle11"/>
          <w:bCs/>
          <w:sz w:val="24"/>
          <w:szCs w:val="24"/>
          <w:lang w:val="lt-LT"/>
        </w:rPr>
        <w:t>104</w:t>
      </w:r>
      <w:r w:rsidR="008B3A7E" w:rsidRPr="00F379B2">
        <w:rPr>
          <w:rStyle w:val="FontStyle11"/>
          <w:bCs/>
          <w:sz w:val="24"/>
          <w:szCs w:val="24"/>
          <w:lang w:val="lt-LT"/>
        </w:rPr>
        <w:t xml:space="preserve"> valandos, testavimui – 1</w:t>
      </w:r>
      <w:r w:rsidR="00D76DD6" w:rsidRPr="00F379B2">
        <w:rPr>
          <w:rStyle w:val="FontStyle11"/>
          <w:bCs/>
          <w:sz w:val="24"/>
          <w:szCs w:val="24"/>
          <w:lang w:val="lt-LT"/>
        </w:rPr>
        <w:t>0</w:t>
      </w:r>
      <w:r w:rsidR="008B3A7E" w:rsidRPr="00F379B2">
        <w:rPr>
          <w:rStyle w:val="FontStyle11"/>
          <w:bCs/>
          <w:sz w:val="24"/>
          <w:szCs w:val="24"/>
          <w:lang w:val="lt-LT"/>
        </w:rPr>
        <w:t xml:space="preserve"> valandų.</w:t>
      </w:r>
    </w:p>
    <w:p w14:paraId="116DBEBE" w14:textId="77777777" w:rsidR="008B3A7E" w:rsidRPr="00F379B2" w:rsidRDefault="008B3A7E" w:rsidP="00C61DB7">
      <w:pPr>
        <w:tabs>
          <w:tab w:val="left" w:pos="426"/>
        </w:tabs>
        <w:ind w:firstLine="851"/>
        <w:jc w:val="both"/>
        <w:rPr>
          <w:rStyle w:val="FontStyle11"/>
          <w:bCs/>
          <w:sz w:val="24"/>
          <w:szCs w:val="24"/>
          <w:lang w:val="lt-LT"/>
        </w:rPr>
      </w:pPr>
      <w:r w:rsidRPr="00F379B2">
        <w:rPr>
          <w:rStyle w:val="FontStyle11"/>
          <w:bCs/>
          <w:sz w:val="24"/>
          <w:szCs w:val="24"/>
          <w:lang w:val="lt-LT"/>
        </w:rPr>
        <w:t>2023</w:t>
      </w:r>
      <w:r w:rsidR="00F379B2">
        <w:rPr>
          <w:rStyle w:val="FontStyle11"/>
          <w:bCs/>
          <w:sz w:val="24"/>
          <w:szCs w:val="24"/>
          <w:lang w:val="lt-LT"/>
        </w:rPr>
        <w:t>–</w:t>
      </w:r>
      <w:r w:rsidRPr="00F379B2">
        <w:rPr>
          <w:rStyle w:val="FontStyle11"/>
          <w:bCs/>
          <w:sz w:val="24"/>
          <w:szCs w:val="24"/>
          <w:lang w:val="lt-LT"/>
        </w:rPr>
        <w:t>2024 mokslo metais pradinio rengimo</w:t>
      </w:r>
      <w:r w:rsidR="00D76DD6" w:rsidRPr="00F379B2">
        <w:rPr>
          <w:rStyle w:val="FontStyle11"/>
          <w:bCs/>
          <w:sz w:val="24"/>
          <w:szCs w:val="24"/>
          <w:lang w:val="lt-LT"/>
        </w:rPr>
        <w:t xml:space="preserve"> ir</w:t>
      </w:r>
      <w:r w:rsidRPr="00F379B2">
        <w:rPr>
          <w:rStyle w:val="FontStyle11"/>
          <w:bCs/>
          <w:sz w:val="24"/>
          <w:szCs w:val="24"/>
          <w:lang w:val="lt-LT"/>
        </w:rPr>
        <w:t xml:space="preserve"> meistriškumo </w:t>
      </w:r>
      <w:r w:rsidR="00D76DD6" w:rsidRPr="00F379B2">
        <w:rPr>
          <w:rStyle w:val="FontStyle11"/>
          <w:bCs/>
          <w:sz w:val="24"/>
          <w:szCs w:val="24"/>
          <w:lang w:val="lt-LT"/>
        </w:rPr>
        <w:t>tobulinimo</w:t>
      </w:r>
      <w:r w:rsidRPr="00F379B2">
        <w:rPr>
          <w:rStyle w:val="FontStyle11"/>
          <w:bCs/>
          <w:sz w:val="24"/>
          <w:szCs w:val="24"/>
          <w:lang w:val="lt-LT"/>
        </w:rPr>
        <w:t xml:space="preserve"> programų įgyvendinimui skiriama </w:t>
      </w:r>
      <w:r w:rsidR="00D76DD6" w:rsidRPr="00F379B2">
        <w:rPr>
          <w:rStyle w:val="FontStyle11"/>
          <w:bCs/>
          <w:sz w:val="24"/>
          <w:szCs w:val="24"/>
          <w:lang w:val="lt-LT"/>
        </w:rPr>
        <w:t>836</w:t>
      </w:r>
      <w:r w:rsidRPr="00F379B2">
        <w:rPr>
          <w:rStyle w:val="FontStyle11"/>
          <w:bCs/>
          <w:sz w:val="24"/>
          <w:szCs w:val="24"/>
          <w:lang w:val="lt-LT"/>
        </w:rPr>
        <w:t xml:space="preserve"> valand</w:t>
      </w:r>
      <w:r w:rsidR="00D76DD6" w:rsidRPr="00F379B2">
        <w:rPr>
          <w:rStyle w:val="FontStyle11"/>
          <w:bCs/>
          <w:sz w:val="24"/>
          <w:szCs w:val="24"/>
          <w:lang w:val="lt-LT"/>
        </w:rPr>
        <w:t>os</w:t>
      </w:r>
      <w:r w:rsidRPr="00F379B2">
        <w:rPr>
          <w:rStyle w:val="FontStyle11"/>
          <w:bCs/>
          <w:sz w:val="24"/>
          <w:szCs w:val="24"/>
          <w:lang w:val="lt-LT"/>
        </w:rPr>
        <w:t xml:space="preserve">. Teorijai – </w:t>
      </w:r>
      <w:r w:rsidR="00D76DD6" w:rsidRPr="00F379B2">
        <w:rPr>
          <w:rStyle w:val="FontStyle11"/>
          <w:bCs/>
          <w:sz w:val="24"/>
          <w:szCs w:val="24"/>
          <w:lang w:val="lt-LT"/>
        </w:rPr>
        <w:t>32</w:t>
      </w:r>
      <w:r w:rsidRPr="00F379B2">
        <w:rPr>
          <w:rStyle w:val="FontStyle11"/>
          <w:bCs/>
          <w:sz w:val="24"/>
          <w:szCs w:val="24"/>
          <w:lang w:val="lt-LT"/>
        </w:rPr>
        <w:t xml:space="preserve"> valand</w:t>
      </w:r>
      <w:r w:rsidR="00D76DD6" w:rsidRPr="00F379B2">
        <w:rPr>
          <w:rStyle w:val="FontStyle11"/>
          <w:bCs/>
          <w:sz w:val="24"/>
          <w:szCs w:val="24"/>
          <w:lang w:val="lt-LT"/>
        </w:rPr>
        <w:t>os</w:t>
      </w:r>
      <w:r w:rsidRPr="00F379B2">
        <w:rPr>
          <w:rStyle w:val="FontStyle11"/>
          <w:bCs/>
          <w:sz w:val="24"/>
          <w:szCs w:val="24"/>
          <w:lang w:val="lt-LT"/>
        </w:rPr>
        <w:t xml:space="preserve">, fiziniam bendrajam ir specialiajam pasiruošimui – </w:t>
      </w:r>
      <w:r w:rsidR="00D76DD6" w:rsidRPr="00F379B2">
        <w:rPr>
          <w:rStyle w:val="FontStyle11"/>
          <w:bCs/>
          <w:sz w:val="24"/>
          <w:szCs w:val="24"/>
          <w:lang w:val="lt-LT"/>
        </w:rPr>
        <w:t>276</w:t>
      </w:r>
      <w:r w:rsidRPr="00F379B2">
        <w:rPr>
          <w:rStyle w:val="FontStyle11"/>
          <w:bCs/>
          <w:sz w:val="24"/>
          <w:szCs w:val="24"/>
          <w:lang w:val="lt-LT"/>
        </w:rPr>
        <w:t xml:space="preserve"> valandos, techniniam pasiruošimui – </w:t>
      </w:r>
      <w:r w:rsidR="00D76DD6" w:rsidRPr="00F379B2">
        <w:rPr>
          <w:rStyle w:val="FontStyle11"/>
          <w:bCs/>
          <w:sz w:val="24"/>
          <w:szCs w:val="24"/>
          <w:lang w:val="lt-LT"/>
        </w:rPr>
        <w:t>124</w:t>
      </w:r>
      <w:r w:rsidRPr="00F379B2">
        <w:rPr>
          <w:rStyle w:val="FontStyle11"/>
          <w:bCs/>
          <w:sz w:val="24"/>
          <w:szCs w:val="24"/>
          <w:lang w:val="lt-LT"/>
        </w:rPr>
        <w:t xml:space="preserve"> valandos, taktiniam pasiruošimui – </w:t>
      </w:r>
      <w:r w:rsidR="00D76DD6" w:rsidRPr="00F379B2">
        <w:rPr>
          <w:rStyle w:val="FontStyle11"/>
          <w:bCs/>
          <w:sz w:val="24"/>
          <w:szCs w:val="24"/>
          <w:lang w:val="lt-LT"/>
        </w:rPr>
        <w:t>92</w:t>
      </w:r>
      <w:r w:rsidRPr="00F379B2">
        <w:rPr>
          <w:rStyle w:val="FontStyle11"/>
          <w:bCs/>
          <w:sz w:val="24"/>
          <w:szCs w:val="24"/>
          <w:lang w:val="lt-LT"/>
        </w:rPr>
        <w:t xml:space="preserve"> valandos, integraliajam ugdymui – </w:t>
      </w:r>
      <w:r w:rsidR="00D76DD6" w:rsidRPr="00F379B2">
        <w:rPr>
          <w:rStyle w:val="FontStyle11"/>
          <w:bCs/>
          <w:sz w:val="24"/>
          <w:szCs w:val="24"/>
          <w:lang w:val="lt-LT"/>
        </w:rPr>
        <w:t>98</w:t>
      </w:r>
      <w:r w:rsidRPr="00F379B2">
        <w:rPr>
          <w:rStyle w:val="FontStyle11"/>
          <w:bCs/>
          <w:sz w:val="24"/>
          <w:szCs w:val="24"/>
          <w:lang w:val="lt-LT"/>
        </w:rPr>
        <w:t xml:space="preserve"> valandos, </w:t>
      </w:r>
      <w:proofErr w:type="spellStart"/>
      <w:r w:rsidRPr="00F379B2">
        <w:rPr>
          <w:rStyle w:val="FontStyle11"/>
          <w:bCs/>
          <w:sz w:val="24"/>
          <w:szCs w:val="24"/>
          <w:lang w:val="lt-LT"/>
        </w:rPr>
        <w:t>varžybinei</w:t>
      </w:r>
      <w:proofErr w:type="spellEnd"/>
      <w:r w:rsidRPr="00F379B2">
        <w:rPr>
          <w:rStyle w:val="FontStyle11"/>
          <w:bCs/>
          <w:sz w:val="24"/>
          <w:szCs w:val="24"/>
          <w:lang w:val="lt-LT"/>
        </w:rPr>
        <w:t xml:space="preserve"> veiklai – 1</w:t>
      </w:r>
      <w:r w:rsidR="00D76DD6" w:rsidRPr="00F379B2">
        <w:rPr>
          <w:rStyle w:val="FontStyle11"/>
          <w:bCs/>
          <w:sz w:val="24"/>
          <w:szCs w:val="24"/>
          <w:lang w:val="lt-LT"/>
        </w:rPr>
        <w:t>0</w:t>
      </w:r>
      <w:r w:rsidRPr="00F379B2">
        <w:rPr>
          <w:rStyle w:val="FontStyle11"/>
          <w:bCs/>
          <w:sz w:val="24"/>
          <w:szCs w:val="24"/>
          <w:lang w:val="lt-LT"/>
        </w:rPr>
        <w:t xml:space="preserve">4 valandos, testavimui – </w:t>
      </w:r>
      <w:r w:rsidR="00724161" w:rsidRPr="00F379B2">
        <w:rPr>
          <w:rStyle w:val="FontStyle11"/>
          <w:bCs/>
          <w:sz w:val="24"/>
          <w:szCs w:val="24"/>
          <w:lang w:val="lt-LT"/>
        </w:rPr>
        <w:t>10</w:t>
      </w:r>
      <w:r w:rsidRPr="00F379B2">
        <w:rPr>
          <w:rStyle w:val="FontStyle11"/>
          <w:bCs/>
          <w:sz w:val="24"/>
          <w:szCs w:val="24"/>
          <w:lang w:val="lt-LT"/>
        </w:rPr>
        <w:t xml:space="preserve"> valandų.</w:t>
      </w:r>
    </w:p>
    <w:p w14:paraId="3A3B4395" w14:textId="77777777" w:rsidR="008B3A7E" w:rsidRPr="00F379B2" w:rsidRDefault="008B3A7E" w:rsidP="00C61DB7">
      <w:pPr>
        <w:tabs>
          <w:tab w:val="left" w:pos="426"/>
        </w:tabs>
        <w:ind w:firstLine="851"/>
        <w:jc w:val="both"/>
        <w:rPr>
          <w:rStyle w:val="FontStyle11"/>
          <w:bCs/>
          <w:sz w:val="14"/>
          <w:szCs w:val="24"/>
          <w:lang w:val="lt-LT"/>
        </w:rPr>
      </w:pPr>
    </w:p>
    <w:tbl>
      <w:tblPr>
        <w:tblW w:w="9526" w:type="dxa"/>
        <w:tblInd w:w="108" w:type="dxa"/>
        <w:tblLayout w:type="fixed"/>
        <w:tblLook w:val="00A0" w:firstRow="1" w:lastRow="0" w:firstColumn="1" w:lastColumn="0" w:noHBand="0" w:noVBand="0"/>
      </w:tblPr>
      <w:tblGrid>
        <w:gridCol w:w="990"/>
        <w:gridCol w:w="3008"/>
        <w:gridCol w:w="1276"/>
        <w:gridCol w:w="1417"/>
        <w:gridCol w:w="1560"/>
        <w:gridCol w:w="1275"/>
      </w:tblGrid>
      <w:tr w:rsidR="008B3A7E" w:rsidRPr="00C61DB7" w14:paraId="4840A655" w14:textId="77777777" w:rsidTr="00F379B2">
        <w:trPr>
          <w:trHeight w:hRule="exact" w:val="284"/>
        </w:trPr>
        <w:tc>
          <w:tcPr>
            <w:tcW w:w="3998" w:type="dxa"/>
            <w:gridSpan w:val="2"/>
            <w:vMerge w:val="restart"/>
            <w:tcBorders>
              <w:top w:val="single" w:sz="4" w:space="0" w:color="auto"/>
              <w:left w:val="single" w:sz="4" w:space="0" w:color="auto"/>
              <w:bottom w:val="single" w:sz="4" w:space="0" w:color="auto"/>
              <w:right w:val="single" w:sz="4" w:space="0" w:color="auto"/>
            </w:tcBorders>
            <w:vAlign w:val="center"/>
          </w:tcPr>
          <w:p w14:paraId="0E9C8CB0" w14:textId="77777777" w:rsidR="008B3A7E" w:rsidRPr="00472DA6" w:rsidRDefault="008B3A7E"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5528" w:type="dxa"/>
            <w:gridSpan w:val="4"/>
            <w:tcBorders>
              <w:top w:val="single" w:sz="4" w:space="0" w:color="auto"/>
              <w:left w:val="single" w:sz="4" w:space="0" w:color="auto"/>
              <w:bottom w:val="single" w:sz="4" w:space="0" w:color="auto"/>
              <w:right w:val="single" w:sz="4" w:space="0" w:color="auto"/>
            </w:tcBorders>
            <w:noWrap/>
            <w:vAlign w:val="center"/>
          </w:tcPr>
          <w:p w14:paraId="26CE0272" w14:textId="77777777" w:rsidR="008B3A7E" w:rsidRPr="00C61DB7" w:rsidRDefault="008B3A7E"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8B3A7E" w:rsidRPr="00C61DB7" w14:paraId="7F5C941C" w14:textId="77777777" w:rsidTr="00F379B2">
        <w:trPr>
          <w:trHeight w:hRule="exact" w:val="284"/>
        </w:trPr>
        <w:tc>
          <w:tcPr>
            <w:tcW w:w="3998" w:type="dxa"/>
            <w:gridSpan w:val="2"/>
            <w:vMerge/>
            <w:tcBorders>
              <w:top w:val="single" w:sz="4" w:space="0" w:color="auto"/>
              <w:left w:val="single" w:sz="4" w:space="0" w:color="auto"/>
              <w:bottom w:val="single" w:sz="4" w:space="0" w:color="auto"/>
              <w:right w:val="single" w:sz="4" w:space="0" w:color="auto"/>
            </w:tcBorders>
            <w:vAlign w:val="center"/>
          </w:tcPr>
          <w:p w14:paraId="7339D953" w14:textId="77777777" w:rsidR="008B3A7E" w:rsidRPr="00C61DB7" w:rsidRDefault="008B3A7E" w:rsidP="00C61DB7">
            <w:pPr>
              <w:rPr>
                <w:lang w:eastAsia="lt-LT"/>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14:paraId="0D534C2D" w14:textId="77777777" w:rsidR="008B3A7E" w:rsidRPr="00C61DB7" w:rsidRDefault="008B3A7E" w:rsidP="00F379B2">
            <w:pPr>
              <w:jc w:val="center"/>
              <w:rPr>
                <w:lang w:val="lt-LT" w:eastAsia="lt-LT"/>
              </w:rPr>
            </w:pPr>
            <w:r w:rsidRPr="00C61DB7">
              <w:rPr>
                <w:lang w:val="lt-LT" w:eastAsia="lt-LT"/>
              </w:rPr>
              <w:t>2022</w:t>
            </w:r>
            <w:r w:rsidR="00F379B2" w:rsidRPr="00E56D10">
              <w:rPr>
                <w:rStyle w:val="FontStyle11"/>
                <w:bCs/>
                <w:sz w:val="24"/>
                <w:szCs w:val="24"/>
                <w:lang w:val="lt-LT"/>
              </w:rPr>
              <w:t>–</w:t>
            </w:r>
            <w:r w:rsidRPr="00C61DB7">
              <w:rPr>
                <w:lang w:val="lt-LT" w:eastAsia="lt-LT"/>
              </w:rPr>
              <w:t>2023</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4F9E1A1C" w14:textId="77777777" w:rsidR="008B3A7E" w:rsidRPr="00C61DB7" w:rsidRDefault="008B3A7E" w:rsidP="00F379B2">
            <w:pPr>
              <w:jc w:val="center"/>
              <w:rPr>
                <w:lang w:val="lt-LT" w:eastAsia="lt-LT"/>
              </w:rPr>
            </w:pPr>
            <w:r w:rsidRPr="00C61DB7">
              <w:rPr>
                <w:lang w:eastAsia="lt-LT"/>
              </w:rPr>
              <w:t>2</w:t>
            </w:r>
            <w:r w:rsidRPr="00C61DB7">
              <w:rPr>
                <w:lang w:val="lt-LT" w:eastAsia="lt-LT"/>
              </w:rPr>
              <w:t>023</w:t>
            </w:r>
            <w:r w:rsidR="00F379B2" w:rsidRPr="00E56D10">
              <w:rPr>
                <w:rStyle w:val="FontStyle11"/>
                <w:bCs/>
                <w:sz w:val="24"/>
                <w:szCs w:val="24"/>
                <w:lang w:val="lt-LT"/>
              </w:rPr>
              <w:t>–</w:t>
            </w:r>
            <w:r w:rsidRPr="00C61DB7">
              <w:rPr>
                <w:lang w:val="lt-LT" w:eastAsia="lt-LT"/>
              </w:rPr>
              <w:t>2024</w:t>
            </w:r>
          </w:p>
        </w:tc>
      </w:tr>
      <w:tr w:rsidR="008B3A7E" w:rsidRPr="00C61DB7" w14:paraId="62DA5558" w14:textId="77777777" w:rsidTr="00F379B2">
        <w:trPr>
          <w:trHeight w:hRule="exact" w:val="284"/>
        </w:trPr>
        <w:tc>
          <w:tcPr>
            <w:tcW w:w="3998" w:type="dxa"/>
            <w:gridSpan w:val="2"/>
            <w:vMerge/>
            <w:tcBorders>
              <w:top w:val="single" w:sz="4" w:space="0" w:color="auto"/>
              <w:left w:val="single" w:sz="4" w:space="0" w:color="auto"/>
              <w:bottom w:val="single" w:sz="4" w:space="0" w:color="auto"/>
              <w:right w:val="single" w:sz="4" w:space="0" w:color="auto"/>
            </w:tcBorders>
            <w:vAlign w:val="center"/>
          </w:tcPr>
          <w:p w14:paraId="1DAB049D" w14:textId="77777777" w:rsidR="008B3A7E" w:rsidRPr="00C61DB7" w:rsidRDefault="008B3A7E" w:rsidP="00C61DB7">
            <w:pPr>
              <w:rPr>
                <w:lang w:eastAsia="lt-LT"/>
              </w:rPr>
            </w:pPr>
          </w:p>
        </w:tc>
        <w:tc>
          <w:tcPr>
            <w:tcW w:w="5528" w:type="dxa"/>
            <w:gridSpan w:val="4"/>
            <w:tcBorders>
              <w:top w:val="single" w:sz="4" w:space="0" w:color="auto"/>
              <w:left w:val="single" w:sz="4" w:space="0" w:color="auto"/>
              <w:bottom w:val="single" w:sz="4" w:space="0" w:color="auto"/>
              <w:right w:val="single" w:sz="4" w:space="0" w:color="auto"/>
            </w:tcBorders>
            <w:noWrap/>
            <w:vAlign w:val="center"/>
          </w:tcPr>
          <w:p w14:paraId="44DCBA0D" w14:textId="77777777" w:rsidR="008B3A7E" w:rsidRPr="00C61DB7" w:rsidRDefault="008B3A7E" w:rsidP="00C61DB7">
            <w:pPr>
              <w:jc w:val="center"/>
              <w:rPr>
                <w:lang w:val="lt-LT" w:eastAsia="lt-LT"/>
              </w:rPr>
            </w:pPr>
            <w:r w:rsidRPr="00C61DB7">
              <w:rPr>
                <w:lang w:val="lt-LT" w:eastAsia="lt-LT"/>
              </w:rPr>
              <w:t>Ugdymo grupė</w:t>
            </w:r>
          </w:p>
        </w:tc>
      </w:tr>
      <w:tr w:rsidR="004129A1" w:rsidRPr="00C61DB7" w14:paraId="00B4A833" w14:textId="77777777" w:rsidTr="00F379B2">
        <w:trPr>
          <w:trHeight w:hRule="exact" w:val="631"/>
        </w:trPr>
        <w:tc>
          <w:tcPr>
            <w:tcW w:w="3998" w:type="dxa"/>
            <w:gridSpan w:val="2"/>
            <w:vMerge/>
            <w:tcBorders>
              <w:top w:val="single" w:sz="4" w:space="0" w:color="auto"/>
              <w:left w:val="single" w:sz="4" w:space="0" w:color="auto"/>
              <w:bottom w:val="single" w:sz="4" w:space="0" w:color="auto"/>
              <w:right w:val="single" w:sz="4" w:space="0" w:color="auto"/>
            </w:tcBorders>
            <w:vAlign w:val="center"/>
          </w:tcPr>
          <w:p w14:paraId="6D08FBE4" w14:textId="77777777" w:rsidR="004129A1" w:rsidRPr="00C61DB7" w:rsidRDefault="004129A1" w:rsidP="00C61DB7">
            <w:pPr>
              <w:rPr>
                <w:lang w:eastAsia="lt-LT"/>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CB43B63" w14:textId="77777777" w:rsidR="00F379B2" w:rsidRDefault="004129A1" w:rsidP="00C61DB7">
            <w:pPr>
              <w:jc w:val="center"/>
              <w:rPr>
                <w:lang w:val="lt-LT" w:eastAsia="lt-LT"/>
              </w:rPr>
            </w:pPr>
            <w:r w:rsidRPr="00C61DB7">
              <w:rPr>
                <w:lang w:val="lt-LT" w:eastAsia="lt-LT"/>
              </w:rPr>
              <w:t>Pr.</w:t>
            </w:r>
            <w:r w:rsidR="00F379B2">
              <w:rPr>
                <w:lang w:val="lt-LT" w:eastAsia="lt-LT"/>
              </w:rPr>
              <w:t xml:space="preserve">  </w:t>
            </w:r>
            <w:r w:rsidRPr="00C61DB7">
              <w:rPr>
                <w:lang w:val="lt-LT" w:eastAsia="lt-LT"/>
              </w:rPr>
              <w:t xml:space="preserve">r. </w:t>
            </w:r>
          </w:p>
          <w:p w14:paraId="79570B9E" w14:textId="77777777" w:rsidR="004129A1" w:rsidRPr="00C61DB7" w:rsidRDefault="004129A1" w:rsidP="00C61DB7">
            <w:pPr>
              <w:jc w:val="center"/>
              <w:rPr>
                <w:lang w:eastAsia="lt-LT"/>
              </w:rPr>
            </w:pPr>
            <w:r w:rsidRPr="00C61DB7">
              <w:rPr>
                <w:lang w:val="lt-LT" w:eastAsia="lt-LT"/>
              </w:rPr>
              <w:t>I m.</w:t>
            </w:r>
            <w:r w:rsidR="00F379B2">
              <w:rPr>
                <w:lang w:val="lt-LT" w:eastAsia="lt-LT"/>
              </w:rPr>
              <w:t xml:space="preserve"> </w:t>
            </w:r>
            <w:r w:rsidRPr="00C61DB7">
              <w:rPr>
                <w:lang w:val="lt-LT" w:eastAsia="lt-LT"/>
              </w:rPr>
              <w:t>m.</w:t>
            </w:r>
          </w:p>
        </w:tc>
        <w:tc>
          <w:tcPr>
            <w:tcW w:w="1417" w:type="dxa"/>
            <w:tcBorders>
              <w:top w:val="single" w:sz="4" w:space="0" w:color="auto"/>
              <w:left w:val="single" w:sz="4" w:space="0" w:color="auto"/>
              <w:bottom w:val="single" w:sz="4" w:space="0" w:color="auto"/>
              <w:right w:val="single" w:sz="4" w:space="0" w:color="auto"/>
            </w:tcBorders>
            <w:noWrap/>
            <w:vAlign w:val="center"/>
          </w:tcPr>
          <w:p w14:paraId="1B65B79E" w14:textId="77777777" w:rsidR="00F379B2" w:rsidRDefault="004129A1" w:rsidP="00C61DB7">
            <w:pPr>
              <w:jc w:val="center"/>
              <w:rPr>
                <w:lang w:val="lt-LT" w:eastAsia="lt-LT"/>
              </w:rPr>
            </w:pPr>
            <w:r w:rsidRPr="00C61DB7">
              <w:rPr>
                <w:lang w:val="lt-LT" w:eastAsia="lt-LT"/>
              </w:rPr>
              <w:t>M.</w:t>
            </w:r>
            <w:r w:rsidR="00F379B2">
              <w:rPr>
                <w:lang w:val="lt-LT" w:eastAsia="lt-LT"/>
              </w:rPr>
              <w:t xml:space="preserve"> </w:t>
            </w:r>
            <w:r w:rsidRPr="00C61DB7">
              <w:rPr>
                <w:lang w:val="lt-LT" w:eastAsia="lt-LT"/>
              </w:rPr>
              <w:t>u.</w:t>
            </w:r>
          </w:p>
          <w:p w14:paraId="2841EEC2" w14:textId="77777777" w:rsidR="004129A1" w:rsidRPr="00C61DB7" w:rsidRDefault="004129A1" w:rsidP="00C61DB7">
            <w:pPr>
              <w:jc w:val="center"/>
              <w:rPr>
                <w:lang w:eastAsia="lt-LT"/>
              </w:rPr>
            </w:pPr>
            <w:r w:rsidRPr="00C61DB7">
              <w:rPr>
                <w:lang w:val="lt-LT" w:eastAsia="lt-LT"/>
              </w:rPr>
              <w:t xml:space="preserve"> IV m.</w:t>
            </w:r>
            <w:r w:rsidR="00F379B2">
              <w:rPr>
                <w:lang w:val="lt-LT" w:eastAsia="lt-LT"/>
              </w:rPr>
              <w:t xml:space="preserve"> </w:t>
            </w:r>
            <w:r w:rsidRPr="00C61DB7">
              <w:rPr>
                <w:lang w:val="lt-LT" w:eastAsia="lt-LT"/>
              </w:rPr>
              <w:t>m.</w:t>
            </w:r>
          </w:p>
        </w:tc>
        <w:tc>
          <w:tcPr>
            <w:tcW w:w="1560" w:type="dxa"/>
            <w:tcBorders>
              <w:top w:val="single" w:sz="4" w:space="0" w:color="auto"/>
              <w:left w:val="single" w:sz="4" w:space="0" w:color="auto"/>
              <w:bottom w:val="single" w:sz="4" w:space="0" w:color="auto"/>
              <w:right w:val="single" w:sz="4" w:space="0" w:color="auto"/>
            </w:tcBorders>
            <w:noWrap/>
            <w:vAlign w:val="center"/>
          </w:tcPr>
          <w:p w14:paraId="04715176" w14:textId="77777777" w:rsidR="00F379B2" w:rsidRDefault="004129A1" w:rsidP="00C61DB7">
            <w:pPr>
              <w:jc w:val="center"/>
              <w:rPr>
                <w:lang w:val="lt-LT" w:eastAsia="lt-LT"/>
              </w:rPr>
            </w:pPr>
            <w:r w:rsidRPr="00C61DB7">
              <w:rPr>
                <w:lang w:val="lt-LT" w:eastAsia="lt-LT"/>
              </w:rPr>
              <w:t>Pr.</w:t>
            </w:r>
            <w:r w:rsidR="00F379B2">
              <w:rPr>
                <w:lang w:val="lt-LT" w:eastAsia="lt-LT"/>
              </w:rPr>
              <w:t xml:space="preserve"> </w:t>
            </w:r>
            <w:r w:rsidRPr="00C61DB7">
              <w:rPr>
                <w:lang w:val="lt-LT" w:eastAsia="lt-LT"/>
              </w:rPr>
              <w:t xml:space="preserve">r. </w:t>
            </w:r>
          </w:p>
          <w:p w14:paraId="0A4ECC33" w14:textId="77777777" w:rsidR="004129A1" w:rsidRPr="00C61DB7" w:rsidRDefault="004129A1" w:rsidP="00C61DB7">
            <w:pPr>
              <w:jc w:val="center"/>
              <w:rPr>
                <w:lang w:val="lt-LT" w:eastAsia="lt-LT"/>
              </w:rPr>
            </w:pPr>
            <w:r w:rsidRPr="00C61DB7">
              <w:rPr>
                <w:lang w:val="lt-LT" w:eastAsia="lt-LT"/>
              </w:rPr>
              <w:t>II m.</w:t>
            </w:r>
            <w:r w:rsidR="00F379B2">
              <w:rPr>
                <w:lang w:val="lt-LT" w:eastAsia="lt-LT"/>
              </w:rPr>
              <w:t xml:space="preserve"> </w:t>
            </w:r>
            <w:r w:rsidRPr="00C61DB7">
              <w:rPr>
                <w:lang w:val="lt-LT" w:eastAsia="lt-LT"/>
              </w:rPr>
              <w:t>m.</w:t>
            </w:r>
          </w:p>
          <w:p w14:paraId="0BFC7A13" w14:textId="77777777" w:rsidR="004129A1" w:rsidRPr="00C61DB7" w:rsidRDefault="004129A1" w:rsidP="00C61DB7">
            <w:pPr>
              <w:jc w:val="center"/>
              <w:rPr>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6FE3F18F" w14:textId="77777777" w:rsidR="00F379B2" w:rsidRDefault="004129A1" w:rsidP="00C61DB7">
            <w:pPr>
              <w:jc w:val="center"/>
              <w:rPr>
                <w:lang w:val="lt-LT" w:eastAsia="lt-LT"/>
              </w:rPr>
            </w:pPr>
            <w:r w:rsidRPr="00C61DB7">
              <w:rPr>
                <w:lang w:val="lt-LT" w:eastAsia="lt-LT"/>
              </w:rPr>
              <w:t>M.t.</w:t>
            </w:r>
          </w:p>
          <w:p w14:paraId="16B6DFCE" w14:textId="77777777" w:rsidR="004129A1" w:rsidRPr="00C61DB7" w:rsidRDefault="004129A1" w:rsidP="00F379B2">
            <w:pPr>
              <w:rPr>
                <w:lang w:val="lt-LT" w:eastAsia="lt-LT"/>
              </w:rPr>
            </w:pPr>
            <w:r w:rsidRPr="00C61DB7">
              <w:rPr>
                <w:lang w:val="lt-LT" w:eastAsia="lt-LT"/>
              </w:rPr>
              <w:t xml:space="preserve"> I</w:t>
            </w:r>
            <w:r w:rsidR="00F379B2">
              <w:rPr>
                <w:lang w:val="lt-LT" w:eastAsia="lt-LT"/>
              </w:rPr>
              <w:t xml:space="preserve"> </w:t>
            </w:r>
            <w:r w:rsidRPr="00C61DB7">
              <w:rPr>
                <w:lang w:val="lt-LT" w:eastAsia="lt-LT"/>
              </w:rPr>
              <w:t>m.</w:t>
            </w:r>
            <w:r w:rsidR="00F379B2">
              <w:rPr>
                <w:lang w:val="lt-LT" w:eastAsia="lt-LT"/>
              </w:rPr>
              <w:t xml:space="preserve"> </w:t>
            </w:r>
            <w:r w:rsidRPr="00C61DB7">
              <w:rPr>
                <w:lang w:val="lt-LT" w:eastAsia="lt-LT"/>
              </w:rPr>
              <w:t>m.</w:t>
            </w:r>
          </w:p>
        </w:tc>
      </w:tr>
      <w:tr w:rsidR="004129A1" w:rsidRPr="00C61DB7" w14:paraId="74E865E6" w14:textId="77777777" w:rsidTr="00F379B2">
        <w:trPr>
          <w:trHeight w:hRule="exact" w:val="284"/>
        </w:trPr>
        <w:tc>
          <w:tcPr>
            <w:tcW w:w="3998" w:type="dxa"/>
            <w:gridSpan w:val="2"/>
            <w:tcBorders>
              <w:top w:val="single" w:sz="4" w:space="0" w:color="auto"/>
              <w:left w:val="single" w:sz="4" w:space="0" w:color="auto"/>
              <w:bottom w:val="single" w:sz="4" w:space="0" w:color="auto"/>
              <w:right w:val="single" w:sz="4" w:space="0" w:color="auto"/>
            </w:tcBorders>
            <w:noWrap/>
            <w:vAlign w:val="center"/>
          </w:tcPr>
          <w:p w14:paraId="2DA54F25" w14:textId="77777777" w:rsidR="004129A1" w:rsidRPr="00C61DB7" w:rsidRDefault="004129A1" w:rsidP="00C61DB7">
            <w:pPr>
              <w:rPr>
                <w:lang w:eastAsia="lt-LT"/>
              </w:rPr>
            </w:pPr>
            <w:proofErr w:type="spellStart"/>
            <w:r w:rsidRPr="00C61DB7">
              <w:rPr>
                <w:lang w:eastAsia="lt-LT"/>
              </w:rPr>
              <w:t>Teorinis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9DA1523" w14:textId="77777777" w:rsidR="004129A1" w:rsidRPr="00C61DB7" w:rsidRDefault="004129A1" w:rsidP="00C61DB7">
            <w:pPr>
              <w:jc w:val="center"/>
              <w:rPr>
                <w:lang w:val="lt-LT" w:eastAsia="lt-LT"/>
              </w:rPr>
            </w:pPr>
            <w:r w:rsidRPr="00C61DB7">
              <w:rPr>
                <w:lang w:val="lt-LT" w:eastAsia="lt-LT"/>
              </w:rPr>
              <w:t>12</w:t>
            </w:r>
          </w:p>
        </w:tc>
        <w:tc>
          <w:tcPr>
            <w:tcW w:w="1417" w:type="dxa"/>
            <w:tcBorders>
              <w:top w:val="single" w:sz="4" w:space="0" w:color="auto"/>
              <w:left w:val="single" w:sz="4" w:space="0" w:color="auto"/>
              <w:bottom w:val="single" w:sz="4" w:space="0" w:color="auto"/>
              <w:right w:val="single" w:sz="4" w:space="0" w:color="auto"/>
            </w:tcBorders>
            <w:noWrap/>
            <w:vAlign w:val="center"/>
          </w:tcPr>
          <w:p w14:paraId="7E69A4C2" w14:textId="77777777" w:rsidR="004129A1" w:rsidRPr="00C61DB7" w:rsidRDefault="00E02EA6" w:rsidP="00C61DB7">
            <w:pPr>
              <w:jc w:val="center"/>
              <w:rPr>
                <w:lang w:val="lt-LT" w:eastAsia="lt-LT"/>
              </w:rPr>
            </w:pPr>
            <w:r w:rsidRPr="00C61DB7">
              <w:rPr>
                <w:lang w:val="lt-LT" w:eastAsia="lt-LT"/>
              </w:rPr>
              <w:t>18</w:t>
            </w:r>
          </w:p>
        </w:tc>
        <w:tc>
          <w:tcPr>
            <w:tcW w:w="1560" w:type="dxa"/>
            <w:tcBorders>
              <w:top w:val="single" w:sz="4" w:space="0" w:color="auto"/>
              <w:left w:val="single" w:sz="4" w:space="0" w:color="auto"/>
              <w:bottom w:val="single" w:sz="4" w:space="0" w:color="auto"/>
              <w:right w:val="single" w:sz="4" w:space="0" w:color="auto"/>
            </w:tcBorders>
            <w:noWrap/>
            <w:vAlign w:val="center"/>
          </w:tcPr>
          <w:p w14:paraId="35E2A21C" w14:textId="77777777" w:rsidR="004129A1" w:rsidRPr="00C61DB7" w:rsidRDefault="004129A1" w:rsidP="00C61DB7">
            <w:pPr>
              <w:jc w:val="center"/>
              <w:rPr>
                <w:lang w:val="lt-LT" w:eastAsia="lt-LT"/>
              </w:rPr>
            </w:pPr>
            <w:r w:rsidRPr="00C61DB7">
              <w:rPr>
                <w:lang w:val="lt-LT" w:eastAsia="lt-LT"/>
              </w:rPr>
              <w:t>12</w:t>
            </w:r>
          </w:p>
        </w:tc>
        <w:tc>
          <w:tcPr>
            <w:tcW w:w="1275" w:type="dxa"/>
            <w:tcBorders>
              <w:top w:val="single" w:sz="4" w:space="0" w:color="auto"/>
              <w:left w:val="single" w:sz="4" w:space="0" w:color="auto"/>
              <w:bottom w:val="single" w:sz="4" w:space="0" w:color="auto"/>
              <w:right w:val="single" w:sz="4" w:space="0" w:color="auto"/>
            </w:tcBorders>
            <w:vAlign w:val="center"/>
          </w:tcPr>
          <w:p w14:paraId="5271DAEC" w14:textId="77777777" w:rsidR="004129A1" w:rsidRPr="00C61DB7" w:rsidRDefault="00E02EA6" w:rsidP="00C61DB7">
            <w:pPr>
              <w:jc w:val="center"/>
              <w:rPr>
                <w:lang w:val="lt-LT" w:eastAsia="lt-LT"/>
              </w:rPr>
            </w:pPr>
            <w:r w:rsidRPr="00C61DB7">
              <w:rPr>
                <w:lang w:val="lt-LT" w:eastAsia="lt-LT"/>
              </w:rPr>
              <w:t>20</w:t>
            </w:r>
          </w:p>
        </w:tc>
      </w:tr>
      <w:tr w:rsidR="004129A1" w:rsidRPr="00C61DB7" w14:paraId="56C1DE07" w14:textId="77777777" w:rsidTr="00F379B2">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129A246A" w14:textId="77777777" w:rsidR="004129A1" w:rsidRPr="00C61DB7" w:rsidRDefault="004129A1" w:rsidP="00C61DB7">
            <w:pPr>
              <w:rPr>
                <w:lang w:eastAsia="lt-LT"/>
              </w:rPr>
            </w:pPr>
            <w:proofErr w:type="spellStart"/>
            <w:r w:rsidRPr="00C61DB7">
              <w:rPr>
                <w:lang w:eastAsia="lt-LT"/>
              </w:rPr>
              <w:t>Fizinis</w:t>
            </w:r>
            <w:proofErr w:type="spellEnd"/>
            <w:r w:rsidRPr="00C61DB7">
              <w:rPr>
                <w:lang w:eastAsia="lt-LT"/>
              </w:rPr>
              <w:t xml:space="preserve"> </w:t>
            </w:r>
          </w:p>
        </w:tc>
        <w:tc>
          <w:tcPr>
            <w:tcW w:w="3008" w:type="dxa"/>
            <w:tcBorders>
              <w:top w:val="single" w:sz="4" w:space="0" w:color="auto"/>
              <w:left w:val="single" w:sz="4" w:space="0" w:color="auto"/>
              <w:bottom w:val="single" w:sz="4" w:space="0" w:color="auto"/>
              <w:right w:val="single" w:sz="4" w:space="0" w:color="auto"/>
            </w:tcBorders>
            <w:noWrap/>
            <w:vAlign w:val="center"/>
          </w:tcPr>
          <w:p w14:paraId="3E73B3BA" w14:textId="77777777" w:rsidR="004129A1" w:rsidRPr="00C61DB7" w:rsidRDefault="004129A1" w:rsidP="00C61DB7">
            <w:pPr>
              <w:rPr>
                <w:lang w:eastAsia="lt-LT"/>
              </w:rPr>
            </w:pPr>
            <w:proofErr w:type="spellStart"/>
            <w:r w:rsidRPr="00C61DB7">
              <w:rPr>
                <w:lang w:eastAsia="lt-LT"/>
              </w:rPr>
              <w:t>Bendrasis</w:t>
            </w:r>
            <w:proofErr w:type="spellEnd"/>
          </w:p>
        </w:tc>
        <w:tc>
          <w:tcPr>
            <w:tcW w:w="1276" w:type="dxa"/>
            <w:tcBorders>
              <w:top w:val="single" w:sz="4" w:space="0" w:color="auto"/>
              <w:left w:val="nil"/>
              <w:bottom w:val="single" w:sz="4" w:space="0" w:color="auto"/>
              <w:right w:val="single" w:sz="4" w:space="0" w:color="auto"/>
            </w:tcBorders>
            <w:noWrap/>
            <w:vAlign w:val="center"/>
          </w:tcPr>
          <w:p w14:paraId="77C2A967" w14:textId="77777777" w:rsidR="004129A1" w:rsidRPr="00C61DB7" w:rsidRDefault="004129A1" w:rsidP="00C61DB7">
            <w:pPr>
              <w:jc w:val="center"/>
              <w:rPr>
                <w:lang w:val="lt-LT" w:eastAsia="lt-LT"/>
              </w:rPr>
            </w:pPr>
            <w:r w:rsidRPr="00C61DB7">
              <w:rPr>
                <w:lang w:val="lt-LT" w:eastAsia="lt-LT"/>
              </w:rPr>
              <w:t>46</w:t>
            </w:r>
          </w:p>
        </w:tc>
        <w:tc>
          <w:tcPr>
            <w:tcW w:w="1417" w:type="dxa"/>
            <w:tcBorders>
              <w:top w:val="single" w:sz="4" w:space="0" w:color="auto"/>
              <w:left w:val="nil"/>
              <w:bottom w:val="single" w:sz="4" w:space="0" w:color="auto"/>
              <w:right w:val="single" w:sz="4" w:space="0" w:color="auto"/>
            </w:tcBorders>
            <w:noWrap/>
            <w:vAlign w:val="center"/>
          </w:tcPr>
          <w:p w14:paraId="01E9D586" w14:textId="77777777" w:rsidR="004129A1" w:rsidRPr="00C61DB7" w:rsidRDefault="00E02EA6" w:rsidP="00C61DB7">
            <w:pPr>
              <w:jc w:val="center"/>
              <w:rPr>
                <w:lang w:val="lt-LT" w:eastAsia="lt-LT"/>
              </w:rPr>
            </w:pPr>
            <w:r w:rsidRPr="00C61DB7">
              <w:rPr>
                <w:lang w:val="lt-LT" w:eastAsia="lt-LT"/>
              </w:rPr>
              <w:t>84</w:t>
            </w:r>
          </w:p>
        </w:tc>
        <w:tc>
          <w:tcPr>
            <w:tcW w:w="1560" w:type="dxa"/>
            <w:tcBorders>
              <w:top w:val="single" w:sz="4" w:space="0" w:color="auto"/>
              <w:left w:val="nil"/>
              <w:bottom w:val="single" w:sz="4" w:space="0" w:color="auto"/>
              <w:right w:val="single" w:sz="4" w:space="0" w:color="auto"/>
            </w:tcBorders>
            <w:noWrap/>
            <w:vAlign w:val="center"/>
          </w:tcPr>
          <w:p w14:paraId="02B127F6" w14:textId="77777777" w:rsidR="004129A1" w:rsidRPr="00C61DB7" w:rsidRDefault="00E02EA6" w:rsidP="00C61DB7">
            <w:pPr>
              <w:jc w:val="center"/>
              <w:rPr>
                <w:lang w:val="lt-LT" w:eastAsia="lt-LT"/>
              </w:rPr>
            </w:pPr>
            <w:r w:rsidRPr="00C61DB7">
              <w:rPr>
                <w:lang w:val="lt-LT" w:eastAsia="lt-LT"/>
              </w:rPr>
              <w:t>6</w:t>
            </w:r>
            <w:r w:rsidR="004129A1" w:rsidRPr="00C61DB7">
              <w:rPr>
                <w:lang w:val="lt-LT" w:eastAsia="lt-LT"/>
              </w:rPr>
              <w:t>6</w:t>
            </w:r>
          </w:p>
        </w:tc>
        <w:tc>
          <w:tcPr>
            <w:tcW w:w="1275" w:type="dxa"/>
            <w:tcBorders>
              <w:top w:val="single" w:sz="4" w:space="0" w:color="auto"/>
              <w:left w:val="nil"/>
              <w:bottom w:val="single" w:sz="4" w:space="0" w:color="auto"/>
              <w:right w:val="single" w:sz="4" w:space="0" w:color="auto"/>
            </w:tcBorders>
            <w:vAlign w:val="center"/>
          </w:tcPr>
          <w:p w14:paraId="6156B746" w14:textId="77777777" w:rsidR="004129A1" w:rsidRPr="00C61DB7" w:rsidRDefault="00E02EA6" w:rsidP="00C61DB7">
            <w:pPr>
              <w:jc w:val="center"/>
              <w:rPr>
                <w:lang w:val="lt-LT" w:eastAsia="lt-LT"/>
              </w:rPr>
            </w:pPr>
            <w:r w:rsidRPr="00C61DB7">
              <w:rPr>
                <w:lang w:val="lt-LT" w:eastAsia="lt-LT"/>
              </w:rPr>
              <w:t>80</w:t>
            </w:r>
          </w:p>
        </w:tc>
      </w:tr>
      <w:tr w:rsidR="004129A1" w:rsidRPr="00C61DB7" w14:paraId="4C14C61A" w14:textId="77777777" w:rsidTr="00F379B2">
        <w:trPr>
          <w:trHeight w:hRule="exact" w:val="284"/>
        </w:trPr>
        <w:tc>
          <w:tcPr>
            <w:tcW w:w="990" w:type="dxa"/>
            <w:vMerge/>
            <w:tcBorders>
              <w:top w:val="single" w:sz="4" w:space="0" w:color="auto"/>
              <w:left w:val="single" w:sz="4" w:space="0" w:color="auto"/>
              <w:bottom w:val="single" w:sz="4" w:space="0" w:color="auto"/>
              <w:right w:val="nil"/>
            </w:tcBorders>
            <w:vAlign w:val="center"/>
          </w:tcPr>
          <w:p w14:paraId="666F906D" w14:textId="77777777" w:rsidR="004129A1" w:rsidRPr="00C61DB7" w:rsidRDefault="004129A1" w:rsidP="00C61DB7">
            <w:pPr>
              <w:rPr>
                <w:lang w:eastAsia="lt-LT"/>
              </w:rPr>
            </w:pPr>
          </w:p>
        </w:tc>
        <w:tc>
          <w:tcPr>
            <w:tcW w:w="3008" w:type="dxa"/>
            <w:tcBorders>
              <w:top w:val="single" w:sz="4" w:space="0" w:color="auto"/>
              <w:left w:val="single" w:sz="4" w:space="0" w:color="auto"/>
              <w:bottom w:val="single" w:sz="4" w:space="0" w:color="auto"/>
              <w:right w:val="single" w:sz="4" w:space="0" w:color="auto"/>
            </w:tcBorders>
            <w:noWrap/>
            <w:vAlign w:val="center"/>
          </w:tcPr>
          <w:p w14:paraId="6104964A" w14:textId="77777777" w:rsidR="004129A1" w:rsidRPr="00C61DB7" w:rsidRDefault="004129A1" w:rsidP="00C61DB7">
            <w:pPr>
              <w:rPr>
                <w:lang w:eastAsia="lt-LT"/>
              </w:rPr>
            </w:pPr>
            <w:proofErr w:type="spellStart"/>
            <w:r w:rsidRPr="00C61DB7">
              <w:rPr>
                <w:lang w:eastAsia="lt-LT"/>
              </w:rPr>
              <w:t>Specialusis</w:t>
            </w:r>
            <w:proofErr w:type="spellEnd"/>
          </w:p>
        </w:tc>
        <w:tc>
          <w:tcPr>
            <w:tcW w:w="1276" w:type="dxa"/>
            <w:tcBorders>
              <w:top w:val="single" w:sz="4" w:space="0" w:color="auto"/>
              <w:left w:val="nil"/>
              <w:bottom w:val="single" w:sz="4" w:space="0" w:color="auto"/>
              <w:right w:val="single" w:sz="4" w:space="0" w:color="auto"/>
            </w:tcBorders>
            <w:noWrap/>
            <w:vAlign w:val="center"/>
          </w:tcPr>
          <w:p w14:paraId="080675EB" w14:textId="77777777" w:rsidR="004129A1" w:rsidRPr="00C61DB7" w:rsidRDefault="004129A1" w:rsidP="00C61DB7">
            <w:pPr>
              <w:jc w:val="center"/>
              <w:rPr>
                <w:lang w:val="lt-LT" w:eastAsia="lt-LT"/>
              </w:rPr>
            </w:pPr>
            <w:r w:rsidRPr="00C61DB7">
              <w:rPr>
                <w:lang w:val="lt-LT" w:eastAsia="lt-LT"/>
              </w:rPr>
              <w:t>38</w:t>
            </w:r>
          </w:p>
        </w:tc>
        <w:tc>
          <w:tcPr>
            <w:tcW w:w="1417" w:type="dxa"/>
            <w:tcBorders>
              <w:top w:val="single" w:sz="4" w:space="0" w:color="auto"/>
              <w:left w:val="nil"/>
              <w:bottom w:val="single" w:sz="4" w:space="0" w:color="auto"/>
              <w:right w:val="single" w:sz="4" w:space="0" w:color="auto"/>
            </w:tcBorders>
            <w:noWrap/>
            <w:vAlign w:val="center"/>
          </w:tcPr>
          <w:p w14:paraId="7AE67476" w14:textId="77777777" w:rsidR="004129A1" w:rsidRPr="00C61DB7" w:rsidRDefault="00E02EA6" w:rsidP="00C61DB7">
            <w:pPr>
              <w:jc w:val="center"/>
              <w:rPr>
                <w:lang w:val="lt-LT" w:eastAsia="lt-LT"/>
              </w:rPr>
            </w:pPr>
            <w:r w:rsidRPr="00C61DB7">
              <w:rPr>
                <w:lang w:val="lt-LT" w:eastAsia="lt-LT"/>
              </w:rPr>
              <w:t>92</w:t>
            </w:r>
          </w:p>
        </w:tc>
        <w:tc>
          <w:tcPr>
            <w:tcW w:w="1560" w:type="dxa"/>
            <w:tcBorders>
              <w:top w:val="single" w:sz="4" w:space="0" w:color="auto"/>
              <w:left w:val="nil"/>
              <w:bottom w:val="single" w:sz="4" w:space="0" w:color="auto"/>
              <w:right w:val="single" w:sz="4" w:space="0" w:color="auto"/>
            </w:tcBorders>
            <w:noWrap/>
            <w:vAlign w:val="center"/>
          </w:tcPr>
          <w:p w14:paraId="760EC6A1" w14:textId="77777777" w:rsidR="004129A1" w:rsidRPr="00C61DB7" w:rsidRDefault="00E02EA6" w:rsidP="00C61DB7">
            <w:pPr>
              <w:jc w:val="center"/>
              <w:rPr>
                <w:lang w:val="lt-LT" w:eastAsia="lt-LT"/>
              </w:rPr>
            </w:pPr>
            <w:r w:rsidRPr="00C61DB7">
              <w:rPr>
                <w:lang w:val="lt-LT" w:eastAsia="lt-LT"/>
              </w:rPr>
              <w:t>4</w:t>
            </w:r>
            <w:r w:rsidR="004129A1" w:rsidRPr="00C61DB7">
              <w:rPr>
                <w:lang w:val="lt-LT" w:eastAsia="lt-LT"/>
              </w:rPr>
              <w:t>8</w:t>
            </w:r>
          </w:p>
        </w:tc>
        <w:tc>
          <w:tcPr>
            <w:tcW w:w="1275" w:type="dxa"/>
            <w:tcBorders>
              <w:top w:val="single" w:sz="4" w:space="0" w:color="auto"/>
              <w:left w:val="nil"/>
              <w:bottom w:val="single" w:sz="4" w:space="0" w:color="auto"/>
              <w:right w:val="single" w:sz="4" w:space="0" w:color="auto"/>
            </w:tcBorders>
            <w:vAlign w:val="center"/>
          </w:tcPr>
          <w:p w14:paraId="2FE700C1" w14:textId="77777777" w:rsidR="004129A1" w:rsidRPr="00C61DB7" w:rsidRDefault="00D76DD6" w:rsidP="00C61DB7">
            <w:pPr>
              <w:jc w:val="center"/>
              <w:rPr>
                <w:lang w:val="lt-LT" w:eastAsia="lt-LT"/>
              </w:rPr>
            </w:pPr>
            <w:r w:rsidRPr="00C61DB7">
              <w:rPr>
                <w:lang w:val="lt-LT" w:eastAsia="lt-LT"/>
              </w:rPr>
              <w:t>8</w:t>
            </w:r>
            <w:r w:rsidR="00E02EA6" w:rsidRPr="00C61DB7">
              <w:rPr>
                <w:lang w:val="lt-LT" w:eastAsia="lt-LT"/>
              </w:rPr>
              <w:t>2</w:t>
            </w:r>
          </w:p>
        </w:tc>
      </w:tr>
      <w:tr w:rsidR="00E02EA6" w:rsidRPr="00C61DB7" w14:paraId="389E1D62" w14:textId="77777777" w:rsidTr="00F379B2">
        <w:trPr>
          <w:trHeight w:hRule="exact" w:val="284"/>
        </w:trPr>
        <w:tc>
          <w:tcPr>
            <w:tcW w:w="3998" w:type="dxa"/>
            <w:gridSpan w:val="2"/>
            <w:tcBorders>
              <w:top w:val="single" w:sz="4" w:space="0" w:color="auto"/>
              <w:left w:val="single" w:sz="4" w:space="0" w:color="auto"/>
              <w:bottom w:val="single" w:sz="4" w:space="0" w:color="auto"/>
              <w:right w:val="single" w:sz="4" w:space="0" w:color="auto"/>
            </w:tcBorders>
            <w:noWrap/>
            <w:vAlign w:val="center"/>
          </w:tcPr>
          <w:p w14:paraId="5400B30E" w14:textId="77777777" w:rsidR="00E02EA6" w:rsidRPr="00C61DB7" w:rsidRDefault="00E02EA6" w:rsidP="00C61DB7">
            <w:pPr>
              <w:rPr>
                <w:lang w:eastAsia="lt-LT"/>
              </w:rPr>
            </w:pPr>
            <w:proofErr w:type="spellStart"/>
            <w:r w:rsidRPr="00C61DB7">
              <w:rPr>
                <w:lang w:eastAsia="lt-LT"/>
              </w:rPr>
              <w:t>Techninis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9E1F13C" w14:textId="77777777" w:rsidR="00E02EA6" w:rsidRPr="00C61DB7" w:rsidRDefault="00E02EA6" w:rsidP="00C61DB7">
            <w:pPr>
              <w:jc w:val="center"/>
            </w:pPr>
            <w:r w:rsidRPr="00C61DB7">
              <w:rPr>
                <w:lang w:eastAsia="lt-LT"/>
              </w:rPr>
              <w:t>72</w:t>
            </w:r>
          </w:p>
        </w:tc>
        <w:tc>
          <w:tcPr>
            <w:tcW w:w="1417" w:type="dxa"/>
            <w:tcBorders>
              <w:top w:val="single" w:sz="4" w:space="0" w:color="auto"/>
              <w:left w:val="single" w:sz="4" w:space="0" w:color="auto"/>
              <w:bottom w:val="single" w:sz="4" w:space="0" w:color="auto"/>
              <w:right w:val="single" w:sz="4" w:space="0" w:color="auto"/>
            </w:tcBorders>
            <w:noWrap/>
            <w:vAlign w:val="center"/>
          </w:tcPr>
          <w:p w14:paraId="2BF059C6" w14:textId="77777777" w:rsidR="00E02EA6" w:rsidRPr="00C61DB7" w:rsidRDefault="00E02EA6" w:rsidP="00C61DB7">
            <w:pPr>
              <w:jc w:val="center"/>
              <w:rPr>
                <w:lang w:val="lt-LT"/>
              </w:rPr>
            </w:pPr>
            <w:r w:rsidRPr="00C61DB7">
              <w:rPr>
                <w:lang w:val="lt-LT" w:eastAsia="lt-LT"/>
              </w:rPr>
              <w:t>84</w:t>
            </w:r>
          </w:p>
        </w:tc>
        <w:tc>
          <w:tcPr>
            <w:tcW w:w="1560" w:type="dxa"/>
            <w:tcBorders>
              <w:top w:val="single" w:sz="4" w:space="0" w:color="auto"/>
              <w:left w:val="single" w:sz="4" w:space="0" w:color="auto"/>
              <w:bottom w:val="single" w:sz="4" w:space="0" w:color="auto"/>
              <w:right w:val="single" w:sz="4" w:space="0" w:color="auto"/>
            </w:tcBorders>
            <w:noWrap/>
            <w:vAlign w:val="center"/>
          </w:tcPr>
          <w:p w14:paraId="3EB0C5A4" w14:textId="77777777" w:rsidR="00E02EA6" w:rsidRPr="00C61DB7" w:rsidRDefault="00E02EA6" w:rsidP="00C61DB7">
            <w:pPr>
              <w:jc w:val="center"/>
              <w:rPr>
                <w:lang w:val="lt-LT"/>
              </w:rPr>
            </w:pPr>
            <w:r w:rsidRPr="00C61DB7">
              <w:rPr>
                <w:lang w:val="lt-LT" w:eastAsia="lt-LT"/>
              </w:rPr>
              <w:t>86</w:t>
            </w:r>
          </w:p>
        </w:tc>
        <w:tc>
          <w:tcPr>
            <w:tcW w:w="1275" w:type="dxa"/>
            <w:tcBorders>
              <w:top w:val="single" w:sz="4" w:space="0" w:color="auto"/>
              <w:left w:val="single" w:sz="4" w:space="0" w:color="auto"/>
              <w:bottom w:val="single" w:sz="4" w:space="0" w:color="auto"/>
              <w:right w:val="single" w:sz="4" w:space="0" w:color="auto"/>
            </w:tcBorders>
            <w:vAlign w:val="center"/>
          </w:tcPr>
          <w:p w14:paraId="1E9AEDB6" w14:textId="77777777" w:rsidR="00E02EA6" w:rsidRPr="00C61DB7" w:rsidRDefault="00E02EA6" w:rsidP="00C61DB7">
            <w:pPr>
              <w:jc w:val="center"/>
            </w:pPr>
            <w:r w:rsidRPr="00C61DB7">
              <w:rPr>
                <w:lang w:val="lt-LT" w:eastAsia="lt-LT"/>
              </w:rPr>
              <w:t>1</w:t>
            </w:r>
            <w:r w:rsidR="00D76DD6" w:rsidRPr="00C61DB7">
              <w:rPr>
                <w:lang w:val="lt-LT" w:eastAsia="lt-LT"/>
              </w:rPr>
              <w:t>3</w:t>
            </w:r>
            <w:r w:rsidRPr="00C61DB7">
              <w:rPr>
                <w:lang w:val="lt-LT" w:eastAsia="lt-LT"/>
              </w:rPr>
              <w:t>8</w:t>
            </w:r>
          </w:p>
        </w:tc>
      </w:tr>
      <w:tr w:rsidR="00E02EA6" w:rsidRPr="00C61DB7" w14:paraId="27026F55" w14:textId="77777777" w:rsidTr="00F379B2">
        <w:trPr>
          <w:trHeight w:hRule="exact" w:val="284"/>
        </w:trPr>
        <w:tc>
          <w:tcPr>
            <w:tcW w:w="3998" w:type="dxa"/>
            <w:gridSpan w:val="2"/>
            <w:tcBorders>
              <w:top w:val="single" w:sz="4" w:space="0" w:color="auto"/>
              <w:left w:val="single" w:sz="4" w:space="0" w:color="auto"/>
              <w:bottom w:val="single" w:sz="4" w:space="0" w:color="auto"/>
              <w:right w:val="single" w:sz="4" w:space="0" w:color="auto"/>
            </w:tcBorders>
            <w:noWrap/>
            <w:vAlign w:val="center"/>
          </w:tcPr>
          <w:p w14:paraId="24DA1045" w14:textId="77777777" w:rsidR="00E02EA6" w:rsidRPr="00C61DB7" w:rsidRDefault="00E02EA6" w:rsidP="00C61DB7">
            <w:pPr>
              <w:rPr>
                <w:lang w:eastAsia="lt-LT"/>
              </w:rPr>
            </w:pPr>
            <w:proofErr w:type="spellStart"/>
            <w:r w:rsidRPr="00C61DB7">
              <w:rPr>
                <w:lang w:eastAsia="lt-LT"/>
              </w:rPr>
              <w:t>Taktinis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CAEEE79" w14:textId="77777777" w:rsidR="00E02EA6" w:rsidRPr="00C61DB7" w:rsidRDefault="00E02EA6" w:rsidP="00C61DB7">
            <w:pPr>
              <w:jc w:val="center"/>
            </w:pPr>
            <w:r w:rsidRPr="00C61DB7">
              <w:rPr>
                <w:lang w:eastAsia="lt-LT"/>
              </w:rPr>
              <w:t>20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FF75C5" w14:textId="77777777" w:rsidR="00E02EA6" w:rsidRPr="00C61DB7" w:rsidRDefault="00E02EA6" w:rsidP="00C61DB7">
            <w:pPr>
              <w:jc w:val="center"/>
            </w:pPr>
            <w:r w:rsidRPr="00C61DB7">
              <w:rPr>
                <w:lang w:val="lt-LT" w:eastAsia="lt-LT"/>
              </w:rPr>
              <w:t>5</w:t>
            </w:r>
            <w:r w:rsidRPr="00C61DB7">
              <w:rPr>
                <w:lang w:eastAsia="lt-LT"/>
              </w:rPr>
              <w:t>8</w:t>
            </w:r>
          </w:p>
        </w:tc>
        <w:tc>
          <w:tcPr>
            <w:tcW w:w="1560" w:type="dxa"/>
            <w:tcBorders>
              <w:top w:val="single" w:sz="4" w:space="0" w:color="auto"/>
              <w:left w:val="single" w:sz="4" w:space="0" w:color="auto"/>
              <w:bottom w:val="single" w:sz="4" w:space="0" w:color="auto"/>
              <w:right w:val="single" w:sz="4" w:space="0" w:color="auto"/>
            </w:tcBorders>
            <w:noWrap/>
            <w:vAlign w:val="center"/>
          </w:tcPr>
          <w:p w14:paraId="0C55C9EE" w14:textId="77777777" w:rsidR="00E02EA6" w:rsidRPr="00C61DB7" w:rsidRDefault="00E02EA6" w:rsidP="00C61DB7">
            <w:pPr>
              <w:jc w:val="center"/>
            </w:pPr>
            <w:r w:rsidRPr="00C61DB7">
              <w:rPr>
                <w:lang w:eastAsia="lt-LT"/>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2306E40" w14:textId="77777777" w:rsidR="00E02EA6" w:rsidRPr="00C61DB7" w:rsidRDefault="00D76DD6" w:rsidP="00C61DB7">
            <w:pPr>
              <w:jc w:val="center"/>
            </w:pPr>
            <w:r w:rsidRPr="00C61DB7">
              <w:rPr>
                <w:lang w:val="lt-LT" w:eastAsia="lt-LT"/>
              </w:rPr>
              <w:t>72</w:t>
            </w:r>
          </w:p>
        </w:tc>
      </w:tr>
      <w:tr w:rsidR="00E02EA6" w:rsidRPr="00C61DB7" w14:paraId="113F0E23" w14:textId="77777777" w:rsidTr="00F379B2">
        <w:trPr>
          <w:trHeight w:hRule="exact" w:val="284"/>
        </w:trPr>
        <w:tc>
          <w:tcPr>
            <w:tcW w:w="3998" w:type="dxa"/>
            <w:gridSpan w:val="2"/>
            <w:tcBorders>
              <w:top w:val="single" w:sz="4" w:space="0" w:color="auto"/>
              <w:left w:val="single" w:sz="4" w:space="0" w:color="auto"/>
              <w:bottom w:val="single" w:sz="4" w:space="0" w:color="auto"/>
              <w:right w:val="single" w:sz="4" w:space="0" w:color="auto"/>
            </w:tcBorders>
            <w:noWrap/>
            <w:vAlign w:val="center"/>
          </w:tcPr>
          <w:p w14:paraId="2375E0CE" w14:textId="77777777" w:rsidR="00E02EA6" w:rsidRPr="00C61DB7" w:rsidRDefault="00E02EA6" w:rsidP="00C61DB7">
            <w:pPr>
              <w:rPr>
                <w:lang w:eastAsia="lt-LT"/>
              </w:rPr>
            </w:pPr>
            <w:proofErr w:type="spellStart"/>
            <w:r w:rsidRPr="00C61DB7">
              <w:rPr>
                <w:lang w:eastAsia="lt-LT"/>
              </w:rPr>
              <w:t>Integralusis</w:t>
            </w:r>
            <w:proofErr w:type="spellEnd"/>
            <w:r w:rsidRPr="00C61DB7">
              <w:rPr>
                <w:lang w:eastAsia="lt-LT"/>
              </w:rPr>
              <w:t> </w:t>
            </w:r>
          </w:p>
        </w:tc>
        <w:tc>
          <w:tcPr>
            <w:tcW w:w="1276" w:type="dxa"/>
            <w:tcBorders>
              <w:top w:val="single" w:sz="4" w:space="0" w:color="auto"/>
              <w:left w:val="nil"/>
              <w:bottom w:val="single" w:sz="4" w:space="0" w:color="auto"/>
              <w:right w:val="single" w:sz="4" w:space="0" w:color="auto"/>
            </w:tcBorders>
            <w:noWrap/>
            <w:vAlign w:val="center"/>
          </w:tcPr>
          <w:p w14:paraId="7C3DF8E7" w14:textId="77777777" w:rsidR="00E02EA6" w:rsidRPr="00C61DB7" w:rsidRDefault="00E02EA6" w:rsidP="00C61DB7">
            <w:pPr>
              <w:jc w:val="center"/>
            </w:pPr>
            <w:r w:rsidRPr="00C61DB7">
              <w:rPr>
                <w:lang w:eastAsia="lt-LT"/>
              </w:rPr>
              <w:t>38</w:t>
            </w:r>
          </w:p>
        </w:tc>
        <w:tc>
          <w:tcPr>
            <w:tcW w:w="1417" w:type="dxa"/>
            <w:tcBorders>
              <w:top w:val="single" w:sz="4" w:space="0" w:color="auto"/>
              <w:left w:val="nil"/>
              <w:bottom w:val="single" w:sz="4" w:space="0" w:color="auto"/>
              <w:right w:val="single" w:sz="4" w:space="0" w:color="auto"/>
            </w:tcBorders>
            <w:noWrap/>
            <w:vAlign w:val="center"/>
          </w:tcPr>
          <w:p w14:paraId="7082AD5A" w14:textId="77777777" w:rsidR="00E02EA6" w:rsidRPr="00C61DB7" w:rsidRDefault="00E02EA6" w:rsidP="00C61DB7">
            <w:pPr>
              <w:jc w:val="center"/>
            </w:pPr>
            <w:r w:rsidRPr="00C61DB7">
              <w:rPr>
                <w:lang w:eastAsia="lt-LT"/>
              </w:rPr>
              <w:t>54</w:t>
            </w:r>
          </w:p>
        </w:tc>
        <w:tc>
          <w:tcPr>
            <w:tcW w:w="1560" w:type="dxa"/>
            <w:tcBorders>
              <w:top w:val="single" w:sz="4" w:space="0" w:color="auto"/>
              <w:left w:val="nil"/>
              <w:bottom w:val="single" w:sz="4" w:space="0" w:color="auto"/>
              <w:right w:val="single" w:sz="4" w:space="0" w:color="auto"/>
            </w:tcBorders>
            <w:noWrap/>
            <w:vAlign w:val="center"/>
          </w:tcPr>
          <w:p w14:paraId="60414437" w14:textId="77777777" w:rsidR="00E02EA6" w:rsidRPr="00C61DB7" w:rsidRDefault="00E02EA6" w:rsidP="00C61DB7">
            <w:pPr>
              <w:jc w:val="center"/>
            </w:pPr>
            <w:r w:rsidRPr="00C61DB7">
              <w:rPr>
                <w:lang w:eastAsia="lt-LT"/>
              </w:rPr>
              <w:t>38</w:t>
            </w:r>
          </w:p>
        </w:tc>
        <w:tc>
          <w:tcPr>
            <w:tcW w:w="1275" w:type="dxa"/>
            <w:tcBorders>
              <w:top w:val="single" w:sz="4" w:space="0" w:color="auto"/>
              <w:left w:val="nil"/>
              <w:bottom w:val="single" w:sz="4" w:space="0" w:color="auto"/>
              <w:right w:val="single" w:sz="4" w:space="0" w:color="auto"/>
            </w:tcBorders>
            <w:vAlign w:val="center"/>
          </w:tcPr>
          <w:p w14:paraId="42E2C8D3" w14:textId="77777777" w:rsidR="00E02EA6" w:rsidRPr="00C61DB7" w:rsidRDefault="00E02EA6" w:rsidP="00C61DB7">
            <w:pPr>
              <w:jc w:val="center"/>
            </w:pPr>
            <w:r w:rsidRPr="00C61DB7">
              <w:rPr>
                <w:lang w:val="lt-LT" w:eastAsia="lt-LT"/>
              </w:rPr>
              <w:t>60</w:t>
            </w:r>
          </w:p>
        </w:tc>
      </w:tr>
      <w:tr w:rsidR="00E02EA6" w:rsidRPr="00C61DB7" w14:paraId="23FDAEB6" w14:textId="77777777" w:rsidTr="00F379B2">
        <w:trPr>
          <w:trHeight w:hRule="exact" w:val="284"/>
        </w:trPr>
        <w:tc>
          <w:tcPr>
            <w:tcW w:w="3998" w:type="dxa"/>
            <w:gridSpan w:val="2"/>
            <w:tcBorders>
              <w:top w:val="single" w:sz="4" w:space="0" w:color="auto"/>
              <w:left w:val="single" w:sz="4" w:space="0" w:color="auto"/>
              <w:bottom w:val="single" w:sz="4" w:space="0" w:color="auto"/>
              <w:right w:val="single" w:sz="4" w:space="0" w:color="auto"/>
            </w:tcBorders>
            <w:noWrap/>
            <w:vAlign w:val="center"/>
          </w:tcPr>
          <w:p w14:paraId="3B0E1321" w14:textId="77777777" w:rsidR="00E02EA6" w:rsidRPr="00C61DB7" w:rsidRDefault="00E02EA6"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1276" w:type="dxa"/>
            <w:tcBorders>
              <w:top w:val="single" w:sz="4" w:space="0" w:color="auto"/>
              <w:left w:val="nil"/>
              <w:bottom w:val="single" w:sz="4" w:space="0" w:color="auto"/>
              <w:right w:val="single" w:sz="4" w:space="0" w:color="auto"/>
            </w:tcBorders>
            <w:noWrap/>
            <w:vAlign w:val="center"/>
          </w:tcPr>
          <w:p w14:paraId="2600BE98" w14:textId="77777777" w:rsidR="00E02EA6" w:rsidRPr="00C61DB7" w:rsidRDefault="00E02EA6" w:rsidP="00C61DB7">
            <w:pPr>
              <w:jc w:val="center"/>
            </w:pPr>
            <w:r w:rsidRPr="00C61DB7">
              <w:rPr>
                <w:lang w:eastAsia="lt-LT"/>
              </w:rPr>
              <w:t>34</w:t>
            </w:r>
          </w:p>
        </w:tc>
        <w:tc>
          <w:tcPr>
            <w:tcW w:w="1417" w:type="dxa"/>
            <w:tcBorders>
              <w:top w:val="single" w:sz="4" w:space="0" w:color="auto"/>
              <w:left w:val="nil"/>
              <w:bottom w:val="single" w:sz="4" w:space="0" w:color="auto"/>
              <w:right w:val="single" w:sz="4" w:space="0" w:color="auto"/>
            </w:tcBorders>
            <w:noWrap/>
            <w:vAlign w:val="center"/>
          </w:tcPr>
          <w:p w14:paraId="059C8C63" w14:textId="77777777" w:rsidR="00E02EA6" w:rsidRPr="00C61DB7" w:rsidRDefault="00E02EA6" w:rsidP="00C61DB7">
            <w:pPr>
              <w:jc w:val="center"/>
            </w:pPr>
            <w:r w:rsidRPr="00C61DB7">
              <w:rPr>
                <w:lang w:val="lt-LT" w:eastAsia="lt-LT"/>
              </w:rPr>
              <w:t>7</w:t>
            </w:r>
            <w:r w:rsidRPr="00C61DB7">
              <w:rPr>
                <w:lang w:eastAsia="lt-LT"/>
              </w:rPr>
              <w:t>0</w:t>
            </w:r>
          </w:p>
        </w:tc>
        <w:tc>
          <w:tcPr>
            <w:tcW w:w="1560" w:type="dxa"/>
            <w:tcBorders>
              <w:top w:val="single" w:sz="4" w:space="0" w:color="auto"/>
              <w:left w:val="nil"/>
              <w:bottom w:val="single" w:sz="4" w:space="0" w:color="auto"/>
              <w:right w:val="single" w:sz="4" w:space="0" w:color="auto"/>
            </w:tcBorders>
            <w:noWrap/>
            <w:vAlign w:val="center"/>
          </w:tcPr>
          <w:p w14:paraId="61C26A29" w14:textId="77777777" w:rsidR="00E02EA6" w:rsidRPr="00C61DB7" w:rsidRDefault="00E02EA6" w:rsidP="00C61DB7">
            <w:pPr>
              <w:jc w:val="center"/>
            </w:pPr>
            <w:r w:rsidRPr="00C61DB7">
              <w:rPr>
                <w:lang w:eastAsia="lt-LT"/>
              </w:rPr>
              <w:t>34</w:t>
            </w:r>
          </w:p>
        </w:tc>
        <w:tc>
          <w:tcPr>
            <w:tcW w:w="1275" w:type="dxa"/>
            <w:tcBorders>
              <w:top w:val="single" w:sz="4" w:space="0" w:color="auto"/>
              <w:left w:val="nil"/>
              <w:bottom w:val="single" w:sz="4" w:space="0" w:color="auto"/>
              <w:right w:val="single" w:sz="4" w:space="0" w:color="auto"/>
            </w:tcBorders>
            <w:vAlign w:val="center"/>
          </w:tcPr>
          <w:p w14:paraId="7A6F8992" w14:textId="77777777" w:rsidR="00E02EA6" w:rsidRPr="00C61DB7" w:rsidRDefault="00E02EA6" w:rsidP="00C61DB7">
            <w:pPr>
              <w:jc w:val="center"/>
            </w:pPr>
            <w:r w:rsidRPr="00C61DB7">
              <w:rPr>
                <w:lang w:val="lt-LT" w:eastAsia="lt-LT"/>
              </w:rPr>
              <w:t>70</w:t>
            </w:r>
          </w:p>
        </w:tc>
      </w:tr>
      <w:tr w:rsidR="00E02EA6" w:rsidRPr="00C61DB7" w14:paraId="610975C1" w14:textId="77777777" w:rsidTr="00F379B2">
        <w:trPr>
          <w:trHeight w:hRule="exact" w:val="305"/>
        </w:trPr>
        <w:tc>
          <w:tcPr>
            <w:tcW w:w="3998" w:type="dxa"/>
            <w:gridSpan w:val="2"/>
            <w:tcBorders>
              <w:top w:val="single" w:sz="4" w:space="0" w:color="auto"/>
              <w:left w:val="single" w:sz="4" w:space="0" w:color="auto"/>
              <w:bottom w:val="single" w:sz="4" w:space="0" w:color="auto"/>
              <w:right w:val="single" w:sz="4" w:space="0" w:color="auto"/>
            </w:tcBorders>
            <w:noWrap/>
          </w:tcPr>
          <w:p w14:paraId="56243B95" w14:textId="77777777" w:rsidR="00E02EA6" w:rsidRPr="00C61DB7" w:rsidRDefault="00E02EA6" w:rsidP="00C61DB7">
            <w:pPr>
              <w:rPr>
                <w:lang w:eastAsia="lt-LT"/>
              </w:rPr>
            </w:pPr>
            <w:r w:rsidRPr="00C61DB7">
              <w:rPr>
                <w:lang w:val="pt-BR"/>
              </w:rPr>
              <w:t>Testavimas</w:t>
            </w:r>
          </w:p>
        </w:tc>
        <w:tc>
          <w:tcPr>
            <w:tcW w:w="1276" w:type="dxa"/>
            <w:tcBorders>
              <w:top w:val="single" w:sz="4" w:space="0" w:color="auto"/>
              <w:left w:val="nil"/>
              <w:bottom w:val="single" w:sz="4" w:space="0" w:color="auto"/>
              <w:right w:val="single" w:sz="4" w:space="0" w:color="auto"/>
            </w:tcBorders>
            <w:noWrap/>
          </w:tcPr>
          <w:p w14:paraId="470E9733" w14:textId="77777777" w:rsidR="00E02EA6" w:rsidRPr="00C61DB7" w:rsidRDefault="00E02EA6" w:rsidP="00C61DB7">
            <w:pPr>
              <w:jc w:val="center"/>
            </w:pPr>
            <w:r w:rsidRPr="00C61DB7">
              <w:rPr>
                <w:lang w:eastAsia="lt-LT"/>
              </w:rPr>
              <w:t>4</w:t>
            </w:r>
          </w:p>
        </w:tc>
        <w:tc>
          <w:tcPr>
            <w:tcW w:w="1417" w:type="dxa"/>
            <w:tcBorders>
              <w:top w:val="single" w:sz="4" w:space="0" w:color="auto"/>
              <w:left w:val="nil"/>
              <w:bottom w:val="single" w:sz="4" w:space="0" w:color="auto"/>
              <w:right w:val="single" w:sz="4" w:space="0" w:color="auto"/>
            </w:tcBorders>
            <w:noWrap/>
          </w:tcPr>
          <w:p w14:paraId="15CB51BA" w14:textId="77777777" w:rsidR="00E02EA6" w:rsidRPr="00C61DB7" w:rsidRDefault="00E02EA6" w:rsidP="00C61DB7">
            <w:pPr>
              <w:jc w:val="center"/>
            </w:pPr>
            <w:r w:rsidRPr="00C61DB7">
              <w:rPr>
                <w:lang w:eastAsia="lt-LT"/>
              </w:rPr>
              <w:t>6</w:t>
            </w:r>
          </w:p>
        </w:tc>
        <w:tc>
          <w:tcPr>
            <w:tcW w:w="1560" w:type="dxa"/>
            <w:tcBorders>
              <w:top w:val="single" w:sz="4" w:space="0" w:color="auto"/>
              <w:left w:val="nil"/>
              <w:bottom w:val="single" w:sz="4" w:space="0" w:color="auto"/>
              <w:right w:val="single" w:sz="4" w:space="0" w:color="auto"/>
            </w:tcBorders>
            <w:noWrap/>
          </w:tcPr>
          <w:p w14:paraId="340B0A03" w14:textId="77777777" w:rsidR="00E02EA6" w:rsidRPr="00C61DB7" w:rsidRDefault="00E02EA6" w:rsidP="00C61DB7">
            <w:pPr>
              <w:jc w:val="center"/>
            </w:pPr>
            <w:r w:rsidRPr="00C61DB7">
              <w:rPr>
                <w:lang w:eastAsia="lt-LT"/>
              </w:rPr>
              <w:t>4</w:t>
            </w:r>
          </w:p>
        </w:tc>
        <w:tc>
          <w:tcPr>
            <w:tcW w:w="1275" w:type="dxa"/>
            <w:tcBorders>
              <w:top w:val="single" w:sz="4" w:space="0" w:color="auto"/>
              <w:left w:val="nil"/>
              <w:bottom w:val="single" w:sz="4" w:space="0" w:color="auto"/>
              <w:right w:val="single" w:sz="4" w:space="0" w:color="auto"/>
            </w:tcBorders>
          </w:tcPr>
          <w:p w14:paraId="268BECD5" w14:textId="77777777" w:rsidR="00E02EA6" w:rsidRPr="00C61DB7" w:rsidRDefault="00E02EA6" w:rsidP="00C61DB7">
            <w:pPr>
              <w:jc w:val="center"/>
            </w:pPr>
            <w:r w:rsidRPr="00C61DB7">
              <w:rPr>
                <w:lang w:val="lt-LT" w:eastAsia="lt-LT"/>
              </w:rPr>
              <w:t>6</w:t>
            </w:r>
          </w:p>
        </w:tc>
      </w:tr>
      <w:tr w:rsidR="00E02EA6" w:rsidRPr="00C61DB7" w14:paraId="116F4F16" w14:textId="77777777" w:rsidTr="00F379B2">
        <w:trPr>
          <w:trHeight w:hRule="exact" w:val="402"/>
        </w:trPr>
        <w:tc>
          <w:tcPr>
            <w:tcW w:w="3998" w:type="dxa"/>
            <w:gridSpan w:val="2"/>
            <w:tcBorders>
              <w:top w:val="single" w:sz="4" w:space="0" w:color="auto"/>
              <w:left w:val="single" w:sz="4" w:space="0" w:color="auto"/>
              <w:bottom w:val="single" w:sz="4" w:space="0" w:color="auto"/>
              <w:right w:val="single" w:sz="4" w:space="0" w:color="auto"/>
            </w:tcBorders>
            <w:noWrap/>
            <w:vAlign w:val="center"/>
          </w:tcPr>
          <w:p w14:paraId="42F746CD" w14:textId="77777777" w:rsidR="00E02EA6" w:rsidRPr="00C61DB7" w:rsidRDefault="00E02EA6" w:rsidP="00C61DB7">
            <w:pPr>
              <w:jc w:val="right"/>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23641093" w14:textId="77777777" w:rsidR="00E02EA6" w:rsidRPr="00C61DB7" w:rsidRDefault="00E02EA6" w:rsidP="00C61DB7">
            <w:pPr>
              <w:jc w:val="center"/>
              <w:rPr>
                <w:bCs/>
                <w:lang w:val="lt-LT" w:eastAsia="lt-LT"/>
              </w:rPr>
            </w:pPr>
            <w:r w:rsidRPr="00C61DB7">
              <w:rPr>
                <w:bCs/>
                <w:lang w:eastAsia="lt-LT"/>
              </w:rPr>
              <w:t>264</w:t>
            </w:r>
          </w:p>
        </w:tc>
        <w:tc>
          <w:tcPr>
            <w:tcW w:w="1417" w:type="dxa"/>
            <w:tcBorders>
              <w:top w:val="single" w:sz="4" w:space="0" w:color="auto"/>
              <w:left w:val="single" w:sz="4" w:space="0" w:color="auto"/>
              <w:bottom w:val="single" w:sz="4" w:space="0" w:color="auto"/>
              <w:right w:val="single" w:sz="4" w:space="0" w:color="auto"/>
            </w:tcBorders>
            <w:noWrap/>
            <w:vAlign w:val="center"/>
          </w:tcPr>
          <w:p w14:paraId="50DC92AC" w14:textId="77777777" w:rsidR="00E02EA6" w:rsidRPr="00C61DB7" w:rsidRDefault="00E02EA6" w:rsidP="00C61DB7">
            <w:pPr>
              <w:jc w:val="center"/>
              <w:rPr>
                <w:bCs/>
                <w:lang w:val="lt-LT" w:eastAsia="lt-LT"/>
              </w:rPr>
            </w:pPr>
            <w:r w:rsidRPr="00C61DB7">
              <w:rPr>
                <w:bCs/>
                <w:lang w:val="lt-LT" w:eastAsia="lt-LT"/>
              </w:rPr>
              <w:t>460</w:t>
            </w:r>
          </w:p>
        </w:tc>
        <w:tc>
          <w:tcPr>
            <w:tcW w:w="1560" w:type="dxa"/>
            <w:tcBorders>
              <w:top w:val="single" w:sz="4" w:space="0" w:color="auto"/>
              <w:left w:val="single" w:sz="4" w:space="0" w:color="auto"/>
              <w:bottom w:val="single" w:sz="4" w:space="0" w:color="auto"/>
              <w:right w:val="single" w:sz="4" w:space="0" w:color="auto"/>
            </w:tcBorders>
            <w:noWrap/>
            <w:vAlign w:val="center"/>
          </w:tcPr>
          <w:p w14:paraId="38F39DF6" w14:textId="77777777" w:rsidR="00E02EA6" w:rsidRPr="00C61DB7" w:rsidRDefault="00E02EA6" w:rsidP="00C61DB7">
            <w:pPr>
              <w:jc w:val="center"/>
              <w:rPr>
                <w:bCs/>
                <w:lang w:val="lt-LT" w:eastAsia="lt-LT"/>
              </w:rPr>
            </w:pPr>
            <w:r w:rsidRPr="00C61DB7">
              <w:rPr>
                <w:bCs/>
                <w:lang w:val="lt-LT" w:eastAsia="lt-LT"/>
              </w:rPr>
              <w:t>308</w:t>
            </w:r>
          </w:p>
        </w:tc>
        <w:tc>
          <w:tcPr>
            <w:tcW w:w="1275" w:type="dxa"/>
            <w:tcBorders>
              <w:top w:val="single" w:sz="4" w:space="0" w:color="auto"/>
              <w:left w:val="single" w:sz="4" w:space="0" w:color="auto"/>
              <w:bottom w:val="single" w:sz="4" w:space="0" w:color="auto"/>
              <w:right w:val="single" w:sz="4" w:space="0" w:color="auto"/>
            </w:tcBorders>
            <w:vAlign w:val="center"/>
          </w:tcPr>
          <w:p w14:paraId="74FFB929" w14:textId="77777777" w:rsidR="00E02EA6" w:rsidRPr="00C61DB7" w:rsidRDefault="00D76DD6" w:rsidP="00C61DB7">
            <w:pPr>
              <w:jc w:val="center"/>
              <w:rPr>
                <w:bCs/>
                <w:lang w:eastAsia="lt-LT"/>
              </w:rPr>
            </w:pPr>
            <w:r w:rsidRPr="00C61DB7">
              <w:rPr>
                <w:bCs/>
                <w:lang w:val="lt-LT" w:eastAsia="lt-LT"/>
              </w:rPr>
              <w:t>528</w:t>
            </w:r>
          </w:p>
        </w:tc>
      </w:tr>
    </w:tbl>
    <w:p w14:paraId="7639B5C3" w14:textId="77777777" w:rsidR="008B3A7E" w:rsidRPr="00F379B2" w:rsidRDefault="008B3A7E" w:rsidP="00C61DB7">
      <w:pPr>
        <w:pStyle w:val="Pagrindinistekstas"/>
        <w:rPr>
          <w:sz w:val="14"/>
        </w:rPr>
      </w:pPr>
    </w:p>
    <w:p w14:paraId="1EFEF194" w14:textId="77777777" w:rsidR="00FB2280" w:rsidRPr="00C61DB7" w:rsidRDefault="00C53536" w:rsidP="00C61DB7">
      <w:pPr>
        <w:pStyle w:val="Pagrindinistekstas"/>
        <w:ind w:firstLine="851"/>
        <w:rPr>
          <w:sz w:val="24"/>
        </w:rPr>
      </w:pPr>
      <w:r w:rsidRPr="00C61DB7">
        <w:rPr>
          <w:sz w:val="24"/>
        </w:rPr>
        <w:t>3</w:t>
      </w:r>
      <w:r w:rsidR="00830BE2" w:rsidRPr="00C61DB7">
        <w:rPr>
          <w:sz w:val="24"/>
        </w:rPr>
        <w:t>0</w:t>
      </w:r>
      <w:r w:rsidR="00456A3D" w:rsidRPr="00C61DB7">
        <w:rPr>
          <w:sz w:val="24"/>
        </w:rPr>
        <w:t>.</w:t>
      </w:r>
      <w:r w:rsidR="007028AC" w:rsidRPr="00C61DB7">
        <w:rPr>
          <w:sz w:val="24"/>
        </w:rPr>
        <w:t>7</w:t>
      </w:r>
      <w:r w:rsidR="00FB2280" w:rsidRPr="00C61DB7">
        <w:rPr>
          <w:sz w:val="24"/>
        </w:rPr>
        <w:t xml:space="preserve">. </w:t>
      </w:r>
      <w:r w:rsidR="00247FD5" w:rsidRPr="00C61DB7">
        <w:rPr>
          <w:sz w:val="24"/>
        </w:rPr>
        <w:t>Kitos sporto šakos</w:t>
      </w:r>
    </w:p>
    <w:p w14:paraId="3586786F" w14:textId="77777777" w:rsidR="00724161" w:rsidRPr="00F379B2" w:rsidRDefault="00724161" w:rsidP="00C61DB7">
      <w:pPr>
        <w:tabs>
          <w:tab w:val="left" w:pos="426"/>
        </w:tabs>
        <w:ind w:firstLine="851"/>
        <w:jc w:val="both"/>
        <w:rPr>
          <w:rStyle w:val="FontStyle11"/>
          <w:bCs/>
          <w:sz w:val="24"/>
          <w:szCs w:val="24"/>
          <w:lang w:val="lt-LT"/>
        </w:rPr>
      </w:pPr>
      <w:r w:rsidRPr="00F379B2">
        <w:rPr>
          <w:lang w:val="lt-LT"/>
        </w:rPr>
        <w:lastRenderedPageBreak/>
        <w:t>3</w:t>
      </w:r>
      <w:r w:rsidR="00830BE2" w:rsidRPr="00F379B2">
        <w:rPr>
          <w:lang w:val="lt-LT"/>
        </w:rPr>
        <w:t>0</w:t>
      </w:r>
      <w:r w:rsidRPr="00F379B2">
        <w:rPr>
          <w:lang w:val="lt-LT"/>
        </w:rPr>
        <w:t>.</w:t>
      </w:r>
      <w:r w:rsidR="007028AC" w:rsidRPr="00F379B2">
        <w:rPr>
          <w:lang w:val="lt-LT"/>
        </w:rPr>
        <w:t>7</w:t>
      </w:r>
      <w:r w:rsidRPr="00F379B2">
        <w:rPr>
          <w:lang w:val="lt-LT"/>
        </w:rPr>
        <w:t xml:space="preserve">.1. </w:t>
      </w:r>
      <w:r w:rsidRPr="00F379B2">
        <w:rPr>
          <w:bCs/>
          <w:lang w:val="lt-LT"/>
        </w:rPr>
        <w:t>Sveikat</w:t>
      </w:r>
      <w:r w:rsidR="00762679" w:rsidRPr="00F379B2">
        <w:rPr>
          <w:bCs/>
          <w:lang w:val="lt-LT"/>
        </w:rPr>
        <w:t>i</w:t>
      </w:r>
      <w:r w:rsidRPr="00F379B2">
        <w:rPr>
          <w:bCs/>
          <w:lang w:val="lt-LT"/>
        </w:rPr>
        <w:t>ngumo grupių</w:t>
      </w:r>
      <w:r w:rsidRPr="00F379B2">
        <w:rPr>
          <w:rStyle w:val="FontStyle11"/>
          <w:bCs/>
          <w:sz w:val="24"/>
          <w:szCs w:val="24"/>
          <w:lang w:val="lt-LT"/>
        </w:rPr>
        <w:t xml:space="preserve"> programų įgyvendinimui 2022</w:t>
      </w:r>
      <w:r w:rsidR="00F379B2" w:rsidRPr="00F379B2">
        <w:rPr>
          <w:rStyle w:val="FontStyle11"/>
          <w:bCs/>
          <w:sz w:val="24"/>
          <w:szCs w:val="24"/>
          <w:lang w:val="lt-LT"/>
        </w:rPr>
        <w:t>–</w:t>
      </w:r>
      <w:r w:rsidRPr="00F379B2">
        <w:rPr>
          <w:rStyle w:val="FontStyle11"/>
          <w:bCs/>
          <w:sz w:val="24"/>
          <w:szCs w:val="24"/>
          <w:lang w:val="lt-LT"/>
        </w:rPr>
        <w:t>2023 m</w:t>
      </w:r>
      <w:r w:rsidR="00F379B2" w:rsidRPr="00F379B2">
        <w:rPr>
          <w:rStyle w:val="FontStyle11"/>
          <w:bCs/>
          <w:sz w:val="24"/>
          <w:szCs w:val="24"/>
          <w:lang w:val="lt-LT"/>
        </w:rPr>
        <w:t xml:space="preserve">okslo metais </w:t>
      </w:r>
      <w:r w:rsidRPr="00F379B2">
        <w:rPr>
          <w:rStyle w:val="FontStyle11"/>
          <w:bCs/>
          <w:sz w:val="24"/>
          <w:szCs w:val="24"/>
          <w:lang w:val="lt-LT"/>
        </w:rPr>
        <w:t xml:space="preserve">skiriama 528 valandos per mokslo metus. Teorijai – </w:t>
      </w:r>
      <w:r w:rsidR="001A0FED" w:rsidRPr="00F379B2">
        <w:rPr>
          <w:rStyle w:val="FontStyle11"/>
          <w:bCs/>
          <w:sz w:val="24"/>
          <w:szCs w:val="24"/>
          <w:lang w:val="lt-LT"/>
        </w:rPr>
        <w:t>30</w:t>
      </w:r>
      <w:r w:rsidRPr="00F379B2">
        <w:rPr>
          <w:rStyle w:val="FontStyle11"/>
          <w:bCs/>
          <w:sz w:val="24"/>
          <w:szCs w:val="24"/>
          <w:lang w:val="lt-LT"/>
        </w:rPr>
        <w:t xml:space="preserve"> valandų, fiziniam bendrajam ir specialiajam pasiruošimui – </w:t>
      </w:r>
      <w:r w:rsidR="001A0FED" w:rsidRPr="00F379B2">
        <w:rPr>
          <w:rStyle w:val="FontStyle11"/>
          <w:bCs/>
          <w:sz w:val="24"/>
          <w:szCs w:val="24"/>
          <w:lang w:val="lt-LT"/>
        </w:rPr>
        <w:t>162</w:t>
      </w:r>
      <w:r w:rsidRPr="00F379B2">
        <w:rPr>
          <w:rStyle w:val="FontStyle11"/>
          <w:bCs/>
          <w:sz w:val="24"/>
          <w:szCs w:val="24"/>
          <w:lang w:val="lt-LT"/>
        </w:rPr>
        <w:t xml:space="preserve"> valandos, techniniam pasiruošimui – </w:t>
      </w:r>
      <w:r w:rsidR="001A0FED" w:rsidRPr="00F379B2">
        <w:rPr>
          <w:rStyle w:val="FontStyle11"/>
          <w:bCs/>
          <w:sz w:val="24"/>
          <w:szCs w:val="24"/>
          <w:lang w:val="lt-LT"/>
        </w:rPr>
        <w:t>162</w:t>
      </w:r>
      <w:r w:rsidRPr="00F379B2">
        <w:rPr>
          <w:rStyle w:val="FontStyle11"/>
          <w:bCs/>
          <w:sz w:val="24"/>
          <w:szCs w:val="24"/>
          <w:lang w:val="lt-LT"/>
        </w:rPr>
        <w:t xml:space="preserve"> valandos, taktiniam pasiruošimui – </w:t>
      </w:r>
      <w:r w:rsidR="001A0FED" w:rsidRPr="00F379B2">
        <w:rPr>
          <w:rStyle w:val="FontStyle11"/>
          <w:bCs/>
          <w:sz w:val="24"/>
          <w:szCs w:val="24"/>
          <w:lang w:val="lt-LT"/>
        </w:rPr>
        <w:t>42</w:t>
      </w:r>
      <w:r w:rsidRPr="00F379B2">
        <w:rPr>
          <w:rStyle w:val="FontStyle11"/>
          <w:bCs/>
          <w:sz w:val="24"/>
          <w:szCs w:val="24"/>
          <w:lang w:val="lt-LT"/>
        </w:rPr>
        <w:t xml:space="preserve"> valandos, integraliajam ugdymui – </w:t>
      </w:r>
      <w:r w:rsidR="001A0FED" w:rsidRPr="00F379B2">
        <w:rPr>
          <w:rStyle w:val="FontStyle11"/>
          <w:bCs/>
          <w:sz w:val="24"/>
          <w:szCs w:val="24"/>
          <w:lang w:val="lt-LT"/>
        </w:rPr>
        <w:t>66</w:t>
      </w:r>
      <w:r w:rsidRPr="00F379B2">
        <w:rPr>
          <w:rStyle w:val="FontStyle11"/>
          <w:bCs/>
          <w:sz w:val="24"/>
          <w:szCs w:val="24"/>
          <w:lang w:val="lt-LT"/>
        </w:rPr>
        <w:t xml:space="preserve"> valand</w:t>
      </w:r>
      <w:r w:rsidR="001A0FED" w:rsidRPr="00F379B2">
        <w:rPr>
          <w:rStyle w:val="FontStyle11"/>
          <w:bCs/>
          <w:sz w:val="24"/>
          <w:szCs w:val="24"/>
          <w:lang w:val="lt-LT"/>
        </w:rPr>
        <w:t>os</w:t>
      </w:r>
      <w:r w:rsidRPr="00F379B2">
        <w:rPr>
          <w:rStyle w:val="FontStyle11"/>
          <w:bCs/>
          <w:sz w:val="24"/>
          <w:szCs w:val="24"/>
          <w:lang w:val="lt-LT"/>
        </w:rPr>
        <w:t xml:space="preserve">, </w:t>
      </w:r>
      <w:proofErr w:type="spellStart"/>
      <w:r w:rsidRPr="00F379B2">
        <w:rPr>
          <w:rStyle w:val="FontStyle11"/>
          <w:bCs/>
          <w:sz w:val="24"/>
          <w:szCs w:val="24"/>
          <w:lang w:val="lt-LT"/>
        </w:rPr>
        <w:t>varžybinei</w:t>
      </w:r>
      <w:proofErr w:type="spellEnd"/>
      <w:r w:rsidRPr="00F379B2">
        <w:rPr>
          <w:rStyle w:val="FontStyle11"/>
          <w:bCs/>
          <w:sz w:val="24"/>
          <w:szCs w:val="24"/>
          <w:lang w:val="lt-LT"/>
        </w:rPr>
        <w:t xml:space="preserve"> veiklai – </w:t>
      </w:r>
      <w:r w:rsidR="001A0FED" w:rsidRPr="00F379B2">
        <w:rPr>
          <w:rStyle w:val="FontStyle11"/>
          <w:bCs/>
          <w:sz w:val="24"/>
          <w:szCs w:val="24"/>
          <w:lang w:val="lt-LT"/>
        </w:rPr>
        <w:t>78</w:t>
      </w:r>
      <w:r w:rsidRPr="00F379B2">
        <w:rPr>
          <w:rStyle w:val="FontStyle11"/>
          <w:bCs/>
          <w:sz w:val="24"/>
          <w:szCs w:val="24"/>
          <w:lang w:val="lt-LT"/>
        </w:rPr>
        <w:t xml:space="preserve"> valandos, testavimui – </w:t>
      </w:r>
      <w:r w:rsidR="001A0FED" w:rsidRPr="00F379B2">
        <w:rPr>
          <w:rStyle w:val="FontStyle11"/>
          <w:bCs/>
          <w:sz w:val="24"/>
          <w:szCs w:val="24"/>
          <w:lang w:val="lt-LT"/>
        </w:rPr>
        <w:t>12</w:t>
      </w:r>
      <w:r w:rsidRPr="00F379B2">
        <w:rPr>
          <w:rStyle w:val="FontStyle11"/>
          <w:bCs/>
          <w:sz w:val="24"/>
          <w:szCs w:val="24"/>
          <w:lang w:val="lt-LT"/>
        </w:rPr>
        <w:t xml:space="preserve"> valandos.</w:t>
      </w:r>
    </w:p>
    <w:p w14:paraId="02C7009C" w14:textId="77777777" w:rsidR="001A0FED" w:rsidRPr="00C61DB7" w:rsidRDefault="00724161" w:rsidP="00C61DB7">
      <w:pPr>
        <w:tabs>
          <w:tab w:val="left" w:pos="426"/>
        </w:tabs>
        <w:ind w:firstLine="851"/>
        <w:jc w:val="both"/>
        <w:rPr>
          <w:rStyle w:val="FontStyle11"/>
          <w:bCs/>
          <w:sz w:val="24"/>
          <w:szCs w:val="24"/>
          <w:lang w:val="lt-LT"/>
        </w:rPr>
      </w:pPr>
      <w:r w:rsidRPr="00075761">
        <w:rPr>
          <w:rStyle w:val="FontStyle11"/>
          <w:bCs/>
          <w:sz w:val="24"/>
          <w:szCs w:val="24"/>
          <w:lang w:val="lt-LT"/>
        </w:rPr>
        <w:t>2023</w:t>
      </w:r>
      <w:r w:rsidR="00F379B2" w:rsidRPr="00075761">
        <w:rPr>
          <w:rStyle w:val="FontStyle11"/>
          <w:bCs/>
          <w:sz w:val="24"/>
          <w:szCs w:val="24"/>
          <w:lang w:val="lt-LT"/>
        </w:rPr>
        <w:t>–</w:t>
      </w:r>
      <w:r w:rsidRPr="00075761">
        <w:rPr>
          <w:rStyle w:val="FontStyle11"/>
          <w:bCs/>
          <w:sz w:val="24"/>
          <w:szCs w:val="24"/>
          <w:lang w:val="lt-LT"/>
        </w:rPr>
        <w:t>2024</w:t>
      </w:r>
      <w:r w:rsidR="001A0FED" w:rsidRPr="00075761">
        <w:rPr>
          <w:rStyle w:val="FontStyle11"/>
          <w:bCs/>
          <w:sz w:val="24"/>
          <w:szCs w:val="24"/>
          <w:lang w:val="lt-LT"/>
        </w:rPr>
        <w:t xml:space="preserve"> mokslo metais</w:t>
      </w:r>
      <w:r w:rsidRPr="00075761">
        <w:rPr>
          <w:rStyle w:val="FontStyle11"/>
          <w:bCs/>
          <w:sz w:val="24"/>
          <w:szCs w:val="24"/>
          <w:lang w:val="lt-LT"/>
        </w:rPr>
        <w:t xml:space="preserve"> </w:t>
      </w:r>
      <w:proofErr w:type="spellStart"/>
      <w:r w:rsidR="001A0FED" w:rsidRPr="00075761">
        <w:rPr>
          <w:bCs/>
          <w:lang w:val="lt-LT"/>
        </w:rPr>
        <w:t>Sveikatngumo</w:t>
      </w:r>
      <w:proofErr w:type="spellEnd"/>
      <w:r w:rsidR="001A0FED" w:rsidRPr="00075761">
        <w:rPr>
          <w:bCs/>
          <w:lang w:val="lt-LT"/>
        </w:rPr>
        <w:t xml:space="preserve"> grupių</w:t>
      </w:r>
      <w:r w:rsidR="001A0FED" w:rsidRPr="00075761">
        <w:rPr>
          <w:rStyle w:val="FontStyle11"/>
          <w:bCs/>
          <w:sz w:val="24"/>
          <w:szCs w:val="24"/>
          <w:lang w:val="lt-LT"/>
        </w:rPr>
        <w:t xml:space="preserve"> programų įgyvendinimui skiriama 528 valandos. Teorijai – 30 valandų, fiziniam bendrajam ir specialiajam pasiruošimui – 162 valandos, techniniam pasiruošimui – 162 valandos, taktiniam pasiruošimui – 42 valandos, integraliajam ugdymui – 66 valandos, </w:t>
      </w:r>
      <w:proofErr w:type="spellStart"/>
      <w:r w:rsidR="001A0FED" w:rsidRPr="00075761">
        <w:rPr>
          <w:rStyle w:val="FontStyle11"/>
          <w:bCs/>
          <w:sz w:val="24"/>
          <w:szCs w:val="24"/>
          <w:lang w:val="lt-LT"/>
        </w:rPr>
        <w:t>varžybinei</w:t>
      </w:r>
      <w:proofErr w:type="spellEnd"/>
      <w:r w:rsidR="001A0FED" w:rsidRPr="00075761">
        <w:rPr>
          <w:rStyle w:val="FontStyle11"/>
          <w:bCs/>
          <w:sz w:val="24"/>
          <w:szCs w:val="24"/>
          <w:lang w:val="lt-LT"/>
        </w:rPr>
        <w:t xml:space="preserve"> veiklai – 78 valandos, testavimui – 12 valandos</w:t>
      </w:r>
      <w:r w:rsidR="001A0FED" w:rsidRPr="00C61DB7">
        <w:rPr>
          <w:rStyle w:val="FontStyle11"/>
          <w:bCs/>
          <w:sz w:val="24"/>
          <w:szCs w:val="24"/>
          <w:lang w:val="lt-LT"/>
        </w:rPr>
        <w:t>.</w:t>
      </w:r>
    </w:p>
    <w:p w14:paraId="276F22AF" w14:textId="77777777" w:rsidR="00724161" w:rsidRPr="00075761" w:rsidRDefault="00724161" w:rsidP="00C61DB7">
      <w:pPr>
        <w:tabs>
          <w:tab w:val="left" w:pos="426"/>
        </w:tabs>
        <w:ind w:firstLine="851"/>
        <w:jc w:val="both"/>
        <w:rPr>
          <w:bCs/>
          <w:sz w:val="14"/>
          <w:lang w:val="lt-LT"/>
        </w:rPr>
      </w:pPr>
    </w:p>
    <w:tbl>
      <w:tblPr>
        <w:tblW w:w="9526" w:type="dxa"/>
        <w:tblInd w:w="108" w:type="dxa"/>
        <w:tblLayout w:type="fixed"/>
        <w:tblLook w:val="00A0" w:firstRow="1" w:lastRow="0" w:firstColumn="1" w:lastColumn="0" w:noHBand="0" w:noVBand="0"/>
      </w:tblPr>
      <w:tblGrid>
        <w:gridCol w:w="990"/>
        <w:gridCol w:w="2554"/>
        <w:gridCol w:w="2977"/>
        <w:gridCol w:w="3005"/>
      </w:tblGrid>
      <w:tr w:rsidR="00724161" w:rsidRPr="00C61DB7" w14:paraId="49AF9020" w14:textId="77777777" w:rsidTr="00075761">
        <w:trPr>
          <w:trHeight w:hRule="exact" w:val="284"/>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14:paraId="6D926E63" w14:textId="77777777" w:rsidR="00724161" w:rsidRPr="00472DA6" w:rsidRDefault="00724161" w:rsidP="00C61DB7">
            <w:pPr>
              <w:jc w:val="center"/>
              <w:rPr>
                <w:lang w:val="en-US" w:eastAsia="lt-LT"/>
              </w:rPr>
            </w:pPr>
            <w:proofErr w:type="spellStart"/>
            <w:r w:rsidRPr="00472DA6">
              <w:rPr>
                <w:lang w:val="en-US" w:eastAsia="lt-LT"/>
              </w:rPr>
              <w:t>Rengimo</w:t>
            </w:r>
            <w:proofErr w:type="spellEnd"/>
            <w:r w:rsidRPr="00472DA6">
              <w:rPr>
                <w:lang w:val="en-US" w:eastAsia="lt-LT"/>
              </w:rPr>
              <w:t xml:space="preserve"> </w:t>
            </w:r>
            <w:proofErr w:type="spellStart"/>
            <w:r w:rsidRPr="00472DA6">
              <w:rPr>
                <w:lang w:val="en-US" w:eastAsia="lt-LT"/>
              </w:rPr>
              <w:t>rūšys</w:t>
            </w:r>
            <w:proofErr w:type="spellEnd"/>
            <w:r w:rsidRPr="00472DA6">
              <w:rPr>
                <w:lang w:val="en-US" w:eastAsia="lt-LT"/>
              </w:rPr>
              <w:t xml:space="preserve"> </w:t>
            </w:r>
            <w:proofErr w:type="spellStart"/>
            <w:r w:rsidRPr="00472DA6">
              <w:rPr>
                <w:lang w:val="en-US" w:eastAsia="lt-LT"/>
              </w:rPr>
              <w:t>ir</w:t>
            </w:r>
            <w:proofErr w:type="spellEnd"/>
            <w:r w:rsidRPr="00472DA6">
              <w:rPr>
                <w:lang w:val="en-US" w:eastAsia="lt-LT"/>
              </w:rPr>
              <w:t xml:space="preserve"> </w:t>
            </w:r>
            <w:proofErr w:type="spellStart"/>
            <w:r w:rsidRPr="00472DA6">
              <w:rPr>
                <w:lang w:val="en-US" w:eastAsia="lt-LT"/>
              </w:rPr>
              <w:t>varžybų</w:t>
            </w:r>
            <w:proofErr w:type="spellEnd"/>
            <w:r w:rsidRPr="00472DA6">
              <w:rPr>
                <w:lang w:val="en-US" w:eastAsia="lt-LT"/>
              </w:rPr>
              <w:t xml:space="preserve"> </w:t>
            </w:r>
            <w:proofErr w:type="spellStart"/>
            <w:r w:rsidRPr="00472DA6">
              <w:rPr>
                <w:lang w:val="en-US" w:eastAsia="lt-LT"/>
              </w:rPr>
              <w:t>veikla</w:t>
            </w:r>
            <w:proofErr w:type="spellEnd"/>
          </w:p>
        </w:tc>
        <w:tc>
          <w:tcPr>
            <w:tcW w:w="5982" w:type="dxa"/>
            <w:gridSpan w:val="2"/>
            <w:tcBorders>
              <w:top w:val="single" w:sz="4" w:space="0" w:color="auto"/>
              <w:left w:val="single" w:sz="4" w:space="0" w:color="auto"/>
              <w:bottom w:val="single" w:sz="4" w:space="0" w:color="auto"/>
              <w:right w:val="single" w:sz="4" w:space="0" w:color="auto"/>
            </w:tcBorders>
            <w:noWrap/>
            <w:vAlign w:val="center"/>
          </w:tcPr>
          <w:p w14:paraId="25A1C281" w14:textId="77777777" w:rsidR="00724161" w:rsidRPr="00C61DB7" w:rsidRDefault="00724161" w:rsidP="00C61DB7">
            <w:pPr>
              <w:jc w:val="center"/>
              <w:rPr>
                <w:lang w:eastAsia="lt-LT"/>
              </w:rPr>
            </w:pPr>
            <w:proofErr w:type="spellStart"/>
            <w:r w:rsidRPr="00C61DB7">
              <w:rPr>
                <w:lang w:eastAsia="lt-LT"/>
              </w:rPr>
              <w:t>Ugdymo</w:t>
            </w:r>
            <w:proofErr w:type="spellEnd"/>
            <w:r w:rsidRPr="00C61DB7">
              <w:rPr>
                <w:lang w:eastAsia="lt-LT"/>
              </w:rPr>
              <w:t xml:space="preserve"> </w:t>
            </w:r>
            <w:proofErr w:type="spellStart"/>
            <w:r w:rsidRPr="00C61DB7">
              <w:rPr>
                <w:lang w:eastAsia="lt-LT"/>
              </w:rPr>
              <w:t>metai</w:t>
            </w:r>
            <w:proofErr w:type="spellEnd"/>
          </w:p>
        </w:tc>
      </w:tr>
      <w:tr w:rsidR="00724161" w:rsidRPr="00C61DB7" w14:paraId="480C6491" w14:textId="77777777" w:rsidTr="00075761">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6F38FD7B" w14:textId="77777777" w:rsidR="00724161" w:rsidRPr="00C61DB7" w:rsidRDefault="00724161" w:rsidP="00C61DB7">
            <w:pPr>
              <w:rPr>
                <w:lang w:eastAsia="lt-LT"/>
              </w:rPr>
            </w:pPr>
          </w:p>
        </w:tc>
        <w:tc>
          <w:tcPr>
            <w:tcW w:w="2977" w:type="dxa"/>
            <w:tcBorders>
              <w:top w:val="single" w:sz="4" w:space="0" w:color="auto"/>
              <w:left w:val="single" w:sz="4" w:space="0" w:color="auto"/>
              <w:bottom w:val="single" w:sz="4" w:space="0" w:color="auto"/>
              <w:right w:val="single" w:sz="4" w:space="0" w:color="auto"/>
            </w:tcBorders>
            <w:noWrap/>
            <w:vAlign w:val="center"/>
          </w:tcPr>
          <w:p w14:paraId="78613A10" w14:textId="77777777" w:rsidR="00724161" w:rsidRPr="00C61DB7" w:rsidRDefault="00724161" w:rsidP="00075761">
            <w:pPr>
              <w:jc w:val="center"/>
              <w:rPr>
                <w:lang w:val="lt-LT" w:eastAsia="lt-LT"/>
              </w:rPr>
            </w:pPr>
            <w:r w:rsidRPr="00C61DB7">
              <w:rPr>
                <w:lang w:val="lt-LT" w:eastAsia="lt-LT"/>
              </w:rPr>
              <w:t>2022</w:t>
            </w:r>
            <w:r w:rsidR="00075761" w:rsidRPr="00F379B2">
              <w:rPr>
                <w:rStyle w:val="FontStyle11"/>
                <w:bCs/>
                <w:sz w:val="24"/>
                <w:szCs w:val="24"/>
                <w:lang w:val="lt-LT"/>
              </w:rPr>
              <w:t>–</w:t>
            </w:r>
            <w:r w:rsidRPr="00C61DB7">
              <w:rPr>
                <w:lang w:val="lt-LT" w:eastAsia="lt-LT"/>
              </w:rPr>
              <w:t>2023</w:t>
            </w:r>
          </w:p>
        </w:tc>
        <w:tc>
          <w:tcPr>
            <w:tcW w:w="3005" w:type="dxa"/>
            <w:tcBorders>
              <w:top w:val="single" w:sz="4" w:space="0" w:color="auto"/>
              <w:left w:val="single" w:sz="4" w:space="0" w:color="auto"/>
              <w:bottom w:val="single" w:sz="4" w:space="0" w:color="auto"/>
              <w:right w:val="single" w:sz="4" w:space="0" w:color="auto"/>
            </w:tcBorders>
            <w:noWrap/>
            <w:vAlign w:val="center"/>
          </w:tcPr>
          <w:p w14:paraId="44FD64AF" w14:textId="77777777" w:rsidR="00724161" w:rsidRPr="00C61DB7" w:rsidRDefault="00724161" w:rsidP="00075761">
            <w:pPr>
              <w:jc w:val="center"/>
              <w:rPr>
                <w:lang w:val="lt-LT" w:eastAsia="lt-LT"/>
              </w:rPr>
            </w:pPr>
            <w:r w:rsidRPr="00C61DB7">
              <w:rPr>
                <w:lang w:eastAsia="lt-LT"/>
              </w:rPr>
              <w:t>2</w:t>
            </w:r>
            <w:r w:rsidRPr="00C61DB7">
              <w:rPr>
                <w:lang w:val="lt-LT" w:eastAsia="lt-LT"/>
              </w:rPr>
              <w:t>023</w:t>
            </w:r>
            <w:r w:rsidR="00075761" w:rsidRPr="00F379B2">
              <w:rPr>
                <w:rStyle w:val="FontStyle11"/>
                <w:bCs/>
                <w:sz w:val="24"/>
                <w:szCs w:val="24"/>
                <w:lang w:val="lt-LT"/>
              </w:rPr>
              <w:t>–</w:t>
            </w:r>
            <w:r w:rsidRPr="00C61DB7">
              <w:rPr>
                <w:lang w:val="lt-LT" w:eastAsia="lt-LT"/>
              </w:rPr>
              <w:t>2024</w:t>
            </w:r>
          </w:p>
        </w:tc>
      </w:tr>
      <w:tr w:rsidR="00724161" w:rsidRPr="00C61DB7" w14:paraId="264028F8" w14:textId="77777777" w:rsidTr="00075761">
        <w:trPr>
          <w:trHeight w:hRule="exact" w:val="28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1E7AE419" w14:textId="77777777" w:rsidR="00724161" w:rsidRPr="00C61DB7" w:rsidRDefault="00724161" w:rsidP="00C61DB7">
            <w:pPr>
              <w:rPr>
                <w:lang w:eastAsia="lt-LT"/>
              </w:rPr>
            </w:pPr>
          </w:p>
        </w:tc>
        <w:tc>
          <w:tcPr>
            <w:tcW w:w="5982" w:type="dxa"/>
            <w:gridSpan w:val="2"/>
            <w:tcBorders>
              <w:top w:val="single" w:sz="4" w:space="0" w:color="auto"/>
              <w:left w:val="single" w:sz="4" w:space="0" w:color="auto"/>
              <w:bottom w:val="single" w:sz="4" w:space="0" w:color="auto"/>
              <w:right w:val="single" w:sz="4" w:space="0" w:color="auto"/>
            </w:tcBorders>
            <w:noWrap/>
            <w:vAlign w:val="center"/>
          </w:tcPr>
          <w:p w14:paraId="6B8D4941" w14:textId="77777777" w:rsidR="00724161" w:rsidRPr="00C61DB7" w:rsidRDefault="00724161" w:rsidP="00C61DB7">
            <w:pPr>
              <w:jc w:val="center"/>
              <w:rPr>
                <w:lang w:val="lt-LT" w:eastAsia="lt-LT"/>
              </w:rPr>
            </w:pPr>
            <w:r w:rsidRPr="00C61DB7">
              <w:rPr>
                <w:lang w:val="lt-LT" w:eastAsia="lt-LT"/>
              </w:rPr>
              <w:t>Ugdymo grupė</w:t>
            </w:r>
          </w:p>
        </w:tc>
      </w:tr>
      <w:tr w:rsidR="00724161" w:rsidRPr="00C61DB7" w14:paraId="2823546E" w14:textId="77777777" w:rsidTr="00075761">
        <w:trPr>
          <w:trHeight w:hRule="exact" w:val="293"/>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06706A5E" w14:textId="77777777" w:rsidR="00724161" w:rsidRPr="00C61DB7" w:rsidRDefault="00724161" w:rsidP="00C61DB7">
            <w:pPr>
              <w:rPr>
                <w:lang w:eastAsia="lt-LT"/>
              </w:rPr>
            </w:pPr>
          </w:p>
        </w:tc>
        <w:tc>
          <w:tcPr>
            <w:tcW w:w="2977" w:type="dxa"/>
            <w:tcBorders>
              <w:top w:val="single" w:sz="4" w:space="0" w:color="auto"/>
              <w:left w:val="single" w:sz="4" w:space="0" w:color="auto"/>
              <w:bottom w:val="single" w:sz="4" w:space="0" w:color="auto"/>
              <w:right w:val="single" w:sz="4" w:space="0" w:color="auto"/>
            </w:tcBorders>
            <w:noWrap/>
            <w:vAlign w:val="center"/>
          </w:tcPr>
          <w:p w14:paraId="21AD5B70" w14:textId="77777777" w:rsidR="00724161" w:rsidRPr="00C61DB7" w:rsidRDefault="00724161" w:rsidP="00C61DB7">
            <w:pPr>
              <w:jc w:val="center"/>
              <w:rPr>
                <w:lang w:eastAsia="lt-LT"/>
              </w:rPr>
            </w:pPr>
            <w:r w:rsidRPr="00C61DB7">
              <w:rPr>
                <w:lang w:val="lt-LT" w:eastAsia="lt-LT"/>
              </w:rPr>
              <w:t>BFR</w:t>
            </w:r>
          </w:p>
        </w:tc>
        <w:tc>
          <w:tcPr>
            <w:tcW w:w="3005" w:type="dxa"/>
            <w:tcBorders>
              <w:top w:val="single" w:sz="4" w:space="0" w:color="auto"/>
              <w:left w:val="single" w:sz="4" w:space="0" w:color="auto"/>
              <w:bottom w:val="single" w:sz="4" w:space="0" w:color="auto"/>
              <w:right w:val="single" w:sz="4" w:space="0" w:color="auto"/>
            </w:tcBorders>
            <w:noWrap/>
            <w:vAlign w:val="center"/>
          </w:tcPr>
          <w:p w14:paraId="12998F83" w14:textId="77777777" w:rsidR="00724161" w:rsidRPr="00C61DB7" w:rsidRDefault="00724161" w:rsidP="00C61DB7">
            <w:pPr>
              <w:jc w:val="center"/>
              <w:rPr>
                <w:lang w:val="lt-LT" w:eastAsia="lt-LT"/>
              </w:rPr>
            </w:pPr>
            <w:r w:rsidRPr="00C61DB7">
              <w:rPr>
                <w:lang w:val="lt-LT" w:eastAsia="lt-LT"/>
              </w:rPr>
              <w:t>BFR</w:t>
            </w:r>
          </w:p>
        </w:tc>
      </w:tr>
      <w:tr w:rsidR="001A0FED" w:rsidRPr="00C61DB7" w14:paraId="7F718B33" w14:textId="77777777" w:rsidTr="00075761">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6E6AD082" w14:textId="77777777" w:rsidR="001A0FED" w:rsidRPr="00C61DB7" w:rsidRDefault="001A0FED" w:rsidP="00C61DB7">
            <w:pPr>
              <w:rPr>
                <w:lang w:eastAsia="lt-LT"/>
              </w:rPr>
            </w:pPr>
            <w:proofErr w:type="spellStart"/>
            <w:r w:rsidRPr="00C61DB7">
              <w:rPr>
                <w:lang w:eastAsia="lt-LT"/>
              </w:rPr>
              <w:t>Teorinis</w:t>
            </w:r>
            <w:proofErr w:type="spellEnd"/>
          </w:p>
        </w:tc>
        <w:tc>
          <w:tcPr>
            <w:tcW w:w="2977" w:type="dxa"/>
            <w:tcBorders>
              <w:top w:val="single" w:sz="4" w:space="0" w:color="auto"/>
              <w:left w:val="single" w:sz="4" w:space="0" w:color="auto"/>
              <w:bottom w:val="single" w:sz="4" w:space="0" w:color="auto"/>
              <w:right w:val="single" w:sz="4" w:space="0" w:color="auto"/>
            </w:tcBorders>
            <w:noWrap/>
            <w:vAlign w:val="center"/>
          </w:tcPr>
          <w:p w14:paraId="12CDEF2F" w14:textId="77777777" w:rsidR="001A0FED" w:rsidRPr="00C61DB7" w:rsidRDefault="001A0FED" w:rsidP="00C61DB7">
            <w:pPr>
              <w:jc w:val="center"/>
              <w:rPr>
                <w:lang w:val="lt-LT" w:eastAsia="lt-LT"/>
              </w:rPr>
            </w:pPr>
            <w:r w:rsidRPr="00C61DB7">
              <w:rPr>
                <w:lang w:val="lt-LT" w:eastAsia="lt-LT"/>
              </w:rPr>
              <w:t>10</w:t>
            </w:r>
          </w:p>
        </w:tc>
        <w:tc>
          <w:tcPr>
            <w:tcW w:w="3005" w:type="dxa"/>
            <w:tcBorders>
              <w:top w:val="single" w:sz="4" w:space="0" w:color="auto"/>
              <w:left w:val="single" w:sz="4" w:space="0" w:color="auto"/>
              <w:bottom w:val="single" w:sz="4" w:space="0" w:color="auto"/>
              <w:right w:val="single" w:sz="4" w:space="0" w:color="auto"/>
            </w:tcBorders>
            <w:noWrap/>
            <w:vAlign w:val="center"/>
          </w:tcPr>
          <w:p w14:paraId="015D9D8B" w14:textId="77777777" w:rsidR="001A0FED" w:rsidRPr="00C61DB7" w:rsidRDefault="001A0FED" w:rsidP="00C61DB7">
            <w:pPr>
              <w:jc w:val="center"/>
              <w:rPr>
                <w:lang w:val="lt-LT" w:eastAsia="lt-LT"/>
              </w:rPr>
            </w:pPr>
            <w:r w:rsidRPr="00C61DB7">
              <w:rPr>
                <w:lang w:val="lt-LT" w:eastAsia="lt-LT"/>
              </w:rPr>
              <w:t>10</w:t>
            </w:r>
          </w:p>
        </w:tc>
      </w:tr>
      <w:tr w:rsidR="001A0FED" w:rsidRPr="00C61DB7" w14:paraId="3AA67728" w14:textId="77777777" w:rsidTr="00075761">
        <w:trPr>
          <w:trHeight w:hRule="exact" w:val="284"/>
        </w:trPr>
        <w:tc>
          <w:tcPr>
            <w:tcW w:w="990" w:type="dxa"/>
            <w:vMerge w:val="restart"/>
            <w:tcBorders>
              <w:top w:val="single" w:sz="4" w:space="0" w:color="auto"/>
              <w:left w:val="single" w:sz="4" w:space="0" w:color="auto"/>
              <w:bottom w:val="single" w:sz="4" w:space="0" w:color="auto"/>
              <w:right w:val="nil"/>
            </w:tcBorders>
            <w:noWrap/>
            <w:vAlign w:val="center"/>
          </w:tcPr>
          <w:p w14:paraId="41F61C17" w14:textId="77777777" w:rsidR="001A0FED" w:rsidRPr="00C61DB7" w:rsidRDefault="001A0FED" w:rsidP="00C61DB7">
            <w:pPr>
              <w:rPr>
                <w:lang w:eastAsia="lt-LT"/>
              </w:rPr>
            </w:pPr>
            <w:proofErr w:type="spellStart"/>
            <w:r w:rsidRPr="00C61DB7">
              <w:rPr>
                <w:lang w:eastAsia="lt-LT"/>
              </w:rPr>
              <w:t>Fizinis</w:t>
            </w:r>
            <w:proofErr w:type="spellEnd"/>
            <w:r w:rsidRPr="00C61DB7">
              <w:rPr>
                <w:lang w:eastAsia="lt-LT"/>
              </w:rPr>
              <w:t xml:space="preserve"> </w:t>
            </w:r>
          </w:p>
        </w:tc>
        <w:tc>
          <w:tcPr>
            <w:tcW w:w="2554" w:type="dxa"/>
            <w:tcBorders>
              <w:top w:val="single" w:sz="4" w:space="0" w:color="auto"/>
              <w:left w:val="single" w:sz="4" w:space="0" w:color="auto"/>
              <w:bottom w:val="single" w:sz="4" w:space="0" w:color="auto"/>
              <w:right w:val="single" w:sz="4" w:space="0" w:color="auto"/>
            </w:tcBorders>
            <w:noWrap/>
            <w:vAlign w:val="center"/>
          </w:tcPr>
          <w:p w14:paraId="19A0676A" w14:textId="77777777" w:rsidR="001A0FED" w:rsidRPr="00C61DB7" w:rsidRDefault="001A0FED" w:rsidP="00C61DB7">
            <w:pPr>
              <w:rPr>
                <w:lang w:eastAsia="lt-LT"/>
              </w:rPr>
            </w:pPr>
            <w:proofErr w:type="spellStart"/>
            <w:r w:rsidRPr="00C61DB7">
              <w:rPr>
                <w:lang w:eastAsia="lt-LT"/>
              </w:rPr>
              <w:t>Bendrasis</w:t>
            </w:r>
            <w:proofErr w:type="spellEnd"/>
          </w:p>
        </w:tc>
        <w:tc>
          <w:tcPr>
            <w:tcW w:w="2977" w:type="dxa"/>
            <w:tcBorders>
              <w:top w:val="single" w:sz="4" w:space="0" w:color="auto"/>
              <w:left w:val="nil"/>
              <w:bottom w:val="single" w:sz="4" w:space="0" w:color="auto"/>
              <w:right w:val="single" w:sz="4" w:space="0" w:color="auto"/>
            </w:tcBorders>
            <w:noWrap/>
            <w:vAlign w:val="center"/>
          </w:tcPr>
          <w:p w14:paraId="39AC04CE" w14:textId="77777777" w:rsidR="001A0FED" w:rsidRPr="00C61DB7" w:rsidRDefault="001A0FED" w:rsidP="00C61DB7">
            <w:pPr>
              <w:jc w:val="center"/>
              <w:rPr>
                <w:lang w:val="lt-LT" w:eastAsia="lt-LT"/>
              </w:rPr>
            </w:pPr>
            <w:r w:rsidRPr="00C61DB7">
              <w:rPr>
                <w:lang w:val="lt-LT" w:eastAsia="lt-LT"/>
              </w:rPr>
              <w:t>24</w:t>
            </w:r>
          </w:p>
        </w:tc>
        <w:tc>
          <w:tcPr>
            <w:tcW w:w="3005" w:type="dxa"/>
            <w:tcBorders>
              <w:top w:val="single" w:sz="4" w:space="0" w:color="auto"/>
              <w:left w:val="nil"/>
              <w:bottom w:val="single" w:sz="4" w:space="0" w:color="auto"/>
              <w:right w:val="single" w:sz="4" w:space="0" w:color="auto"/>
            </w:tcBorders>
            <w:noWrap/>
            <w:vAlign w:val="center"/>
          </w:tcPr>
          <w:p w14:paraId="17412EA0" w14:textId="77777777" w:rsidR="001A0FED" w:rsidRPr="00C61DB7" w:rsidRDefault="001A0FED" w:rsidP="00C61DB7">
            <w:pPr>
              <w:jc w:val="center"/>
              <w:rPr>
                <w:lang w:val="lt-LT" w:eastAsia="lt-LT"/>
              </w:rPr>
            </w:pPr>
            <w:r w:rsidRPr="00C61DB7">
              <w:rPr>
                <w:lang w:val="lt-LT" w:eastAsia="lt-LT"/>
              </w:rPr>
              <w:t>24</w:t>
            </w:r>
          </w:p>
        </w:tc>
      </w:tr>
      <w:tr w:rsidR="001A0FED" w:rsidRPr="00C61DB7" w14:paraId="777C5906" w14:textId="77777777" w:rsidTr="00075761">
        <w:trPr>
          <w:trHeight w:hRule="exact" w:val="284"/>
        </w:trPr>
        <w:tc>
          <w:tcPr>
            <w:tcW w:w="990" w:type="dxa"/>
            <w:vMerge/>
            <w:tcBorders>
              <w:top w:val="single" w:sz="4" w:space="0" w:color="auto"/>
              <w:left w:val="single" w:sz="4" w:space="0" w:color="auto"/>
              <w:bottom w:val="single" w:sz="4" w:space="0" w:color="auto"/>
              <w:right w:val="nil"/>
            </w:tcBorders>
            <w:vAlign w:val="center"/>
          </w:tcPr>
          <w:p w14:paraId="1F361ADE" w14:textId="77777777" w:rsidR="001A0FED" w:rsidRPr="00C61DB7" w:rsidRDefault="001A0FED" w:rsidP="00C61DB7">
            <w:pPr>
              <w:rPr>
                <w:lang w:eastAsia="lt-LT"/>
              </w:rPr>
            </w:pPr>
          </w:p>
        </w:tc>
        <w:tc>
          <w:tcPr>
            <w:tcW w:w="2554" w:type="dxa"/>
            <w:tcBorders>
              <w:top w:val="single" w:sz="4" w:space="0" w:color="auto"/>
              <w:left w:val="single" w:sz="4" w:space="0" w:color="auto"/>
              <w:bottom w:val="single" w:sz="4" w:space="0" w:color="auto"/>
              <w:right w:val="single" w:sz="4" w:space="0" w:color="auto"/>
            </w:tcBorders>
            <w:noWrap/>
            <w:vAlign w:val="center"/>
          </w:tcPr>
          <w:p w14:paraId="79B1683F" w14:textId="77777777" w:rsidR="001A0FED" w:rsidRPr="00C61DB7" w:rsidRDefault="001A0FED" w:rsidP="00C61DB7">
            <w:pPr>
              <w:rPr>
                <w:lang w:eastAsia="lt-LT"/>
              </w:rPr>
            </w:pPr>
            <w:proofErr w:type="spellStart"/>
            <w:r w:rsidRPr="00C61DB7">
              <w:rPr>
                <w:lang w:eastAsia="lt-LT"/>
              </w:rPr>
              <w:t>Specialusis</w:t>
            </w:r>
            <w:proofErr w:type="spellEnd"/>
          </w:p>
        </w:tc>
        <w:tc>
          <w:tcPr>
            <w:tcW w:w="2977" w:type="dxa"/>
            <w:tcBorders>
              <w:top w:val="single" w:sz="4" w:space="0" w:color="auto"/>
              <w:left w:val="nil"/>
              <w:bottom w:val="single" w:sz="4" w:space="0" w:color="auto"/>
              <w:right w:val="single" w:sz="4" w:space="0" w:color="auto"/>
            </w:tcBorders>
            <w:noWrap/>
            <w:vAlign w:val="center"/>
          </w:tcPr>
          <w:p w14:paraId="25F94288" w14:textId="77777777" w:rsidR="001A0FED" w:rsidRPr="00C61DB7" w:rsidRDefault="001A0FED" w:rsidP="00C61DB7">
            <w:pPr>
              <w:jc w:val="center"/>
              <w:rPr>
                <w:lang w:val="lt-LT" w:eastAsia="lt-LT"/>
              </w:rPr>
            </w:pPr>
            <w:r w:rsidRPr="00C61DB7">
              <w:rPr>
                <w:lang w:val="lt-LT" w:eastAsia="lt-LT"/>
              </w:rPr>
              <w:t>22</w:t>
            </w:r>
          </w:p>
        </w:tc>
        <w:tc>
          <w:tcPr>
            <w:tcW w:w="3005" w:type="dxa"/>
            <w:tcBorders>
              <w:top w:val="single" w:sz="4" w:space="0" w:color="auto"/>
              <w:left w:val="nil"/>
              <w:bottom w:val="single" w:sz="4" w:space="0" w:color="auto"/>
              <w:right w:val="single" w:sz="4" w:space="0" w:color="auto"/>
            </w:tcBorders>
            <w:noWrap/>
            <w:vAlign w:val="center"/>
          </w:tcPr>
          <w:p w14:paraId="667A28CE" w14:textId="77777777" w:rsidR="001A0FED" w:rsidRPr="00C61DB7" w:rsidRDefault="001A0FED" w:rsidP="00C61DB7">
            <w:pPr>
              <w:jc w:val="center"/>
              <w:rPr>
                <w:lang w:val="lt-LT" w:eastAsia="lt-LT"/>
              </w:rPr>
            </w:pPr>
            <w:r w:rsidRPr="00C61DB7">
              <w:rPr>
                <w:lang w:val="lt-LT" w:eastAsia="lt-LT"/>
              </w:rPr>
              <w:t>22</w:t>
            </w:r>
          </w:p>
        </w:tc>
      </w:tr>
      <w:tr w:rsidR="001A0FED" w:rsidRPr="00C61DB7" w14:paraId="27656B9F" w14:textId="77777777" w:rsidTr="00075761">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7870347C" w14:textId="77777777" w:rsidR="001A0FED" w:rsidRPr="00C61DB7" w:rsidRDefault="001A0FED" w:rsidP="00C61DB7">
            <w:pPr>
              <w:rPr>
                <w:lang w:eastAsia="lt-LT"/>
              </w:rPr>
            </w:pPr>
            <w:proofErr w:type="spellStart"/>
            <w:r w:rsidRPr="00C61DB7">
              <w:rPr>
                <w:lang w:eastAsia="lt-LT"/>
              </w:rPr>
              <w:t>Techninis</w:t>
            </w:r>
            <w:proofErr w:type="spellEnd"/>
          </w:p>
        </w:tc>
        <w:tc>
          <w:tcPr>
            <w:tcW w:w="2977" w:type="dxa"/>
            <w:tcBorders>
              <w:top w:val="single" w:sz="4" w:space="0" w:color="auto"/>
              <w:left w:val="single" w:sz="4" w:space="0" w:color="auto"/>
              <w:bottom w:val="single" w:sz="4" w:space="0" w:color="auto"/>
              <w:right w:val="single" w:sz="4" w:space="0" w:color="auto"/>
            </w:tcBorders>
            <w:noWrap/>
            <w:vAlign w:val="center"/>
          </w:tcPr>
          <w:p w14:paraId="039A7C40" w14:textId="77777777" w:rsidR="001A0FED" w:rsidRPr="00C61DB7" w:rsidRDefault="001A0FED" w:rsidP="00C61DB7">
            <w:pPr>
              <w:jc w:val="center"/>
            </w:pPr>
            <w:r w:rsidRPr="00C61DB7">
              <w:rPr>
                <w:lang w:eastAsia="lt-LT"/>
              </w:rPr>
              <w:t>54</w:t>
            </w:r>
          </w:p>
        </w:tc>
        <w:tc>
          <w:tcPr>
            <w:tcW w:w="3005" w:type="dxa"/>
            <w:tcBorders>
              <w:top w:val="single" w:sz="4" w:space="0" w:color="auto"/>
              <w:left w:val="single" w:sz="4" w:space="0" w:color="auto"/>
              <w:bottom w:val="single" w:sz="4" w:space="0" w:color="auto"/>
              <w:right w:val="single" w:sz="4" w:space="0" w:color="auto"/>
            </w:tcBorders>
            <w:noWrap/>
            <w:vAlign w:val="center"/>
          </w:tcPr>
          <w:p w14:paraId="589D58D3" w14:textId="77777777" w:rsidR="001A0FED" w:rsidRPr="00C61DB7" w:rsidRDefault="001A0FED" w:rsidP="00C61DB7">
            <w:pPr>
              <w:jc w:val="center"/>
            </w:pPr>
            <w:r w:rsidRPr="00C61DB7">
              <w:rPr>
                <w:lang w:eastAsia="lt-LT"/>
              </w:rPr>
              <w:t>54</w:t>
            </w:r>
          </w:p>
        </w:tc>
      </w:tr>
      <w:tr w:rsidR="001A0FED" w:rsidRPr="00C61DB7" w14:paraId="0A512895" w14:textId="77777777" w:rsidTr="00075761">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78DE8BD9" w14:textId="77777777" w:rsidR="001A0FED" w:rsidRPr="00C61DB7" w:rsidRDefault="001A0FED" w:rsidP="00C61DB7">
            <w:pPr>
              <w:rPr>
                <w:lang w:eastAsia="lt-LT"/>
              </w:rPr>
            </w:pPr>
            <w:proofErr w:type="spellStart"/>
            <w:r w:rsidRPr="00C61DB7">
              <w:rPr>
                <w:lang w:eastAsia="lt-LT"/>
              </w:rPr>
              <w:t>Taktinis</w:t>
            </w:r>
            <w:proofErr w:type="spellEnd"/>
          </w:p>
        </w:tc>
        <w:tc>
          <w:tcPr>
            <w:tcW w:w="2977" w:type="dxa"/>
            <w:tcBorders>
              <w:top w:val="single" w:sz="4" w:space="0" w:color="auto"/>
              <w:left w:val="single" w:sz="4" w:space="0" w:color="auto"/>
              <w:bottom w:val="single" w:sz="4" w:space="0" w:color="auto"/>
              <w:right w:val="single" w:sz="4" w:space="0" w:color="auto"/>
            </w:tcBorders>
            <w:noWrap/>
            <w:vAlign w:val="center"/>
          </w:tcPr>
          <w:p w14:paraId="0CA802EA" w14:textId="77777777" w:rsidR="001A0FED" w:rsidRPr="00C61DB7" w:rsidRDefault="001A0FED" w:rsidP="00C61DB7">
            <w:pPr>
              <w:jc w:val="center"/>
            </w:pPr>
            <w:r w:rsidRPr="00C61DB7">
              <w:rPr>
                <w:lang w:eastAsia="lt-LT"/>
              </w:rPr>
              <w:t>14</w:t>
            </w:r>
          </w:p>
        </w:tc>
        <w:tc>
          <w:tcPr>
            <w:tcW w:w="3005" w:type="dxa"/>
            <w:tcBorders>
              <w:top w:val="single" w:sz="4" w:space="0" w:color="auto"/>
              <w:left w:val="single" w:sz="4" w:space="0" w:color="auto"/>
              <w:bottom w:val="single" w:sz="4" w:space="0" w:color="auto"/>
              <w:right w:val="single" w:sz="4" w:space="0" w:color="auto"/>
            </w:tcBorders>
            <w:noWrap/>
            <w:vAlign w:val="center"/>
          </w:tcPr>
          <w:p w14:paraId="248480E2" w14:textId="77777777" w:rsidR="001A0FED" w:rsidRPr="00C61DB7" w:rsidRDefault="001A0FED" w:rsidP="00C61DB7">
            <w:pPr>
              <w:jc w:val="center"/>
            </w:pPr>
            <w:r w:rsidRPr="00C61DB7">
              <w:rPr>
                <w:lang w:eastAsia="lt-LT"/>
              </w:rPr>
              <w:t>14</w:t>
            </w:r>
          </w:p>
        </w:tc>
      </w:tr>
      <w:tr w:rsidR="001A0FED" w:rsidRPr="00C61DB7" w14:paraId="79F87ACE" w14:textId="77777777" w:rsidTr="00075761">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668EA4BB" w14:textId="77777777" w:rsidR="001A0FED" w:rsidRPr="00C61DB7" w:rsidRDefault="001A0FED" w:rsidP="00C61DB7">
            <w:pPr>
              <w:rPr>
                <w:lang w:eastAsia="lt-LT"/>
              </w:rPr>
            </w:pPr>
            <w:proofErr w:type="spellStart"/>
            <w:r w:rsidRPr="00C61DB7">
              <w:rPr>
                <w:lang w:eastAsia="lt-LT"/>
              </w:rPr>
              <w:t>Integralusis</w:t>
            </w:r>
            <w:proofErr w:type="spellEnd"/>
            <w:r w:rsidRPr="00C61DB7">
              <w:rPr>
                <w:lang w:eastAsia="lt-LT"/>
              </w:rPr>
              <w:t> </w:t>
            </w:r>
          </w:p>
        </w:tc>
        <w:tc>
          <w:tcPr>
            <w:tcW w:w="2977" w:type="dxa"/>
            <w:tcBorders>
              <w:top w:val="single" w:sz="4" w:space="0" w:color="auto"/>
              <w:left w:val="nil"/>
              <w:bottom w:val="single" w:sz="4" w:space="0" w:color="auto"/>
              <w:right w:val="single" w:sz="4" w:space="0" w:color="auto"/>
            </w:tcBorders>
            <w:noWrap/>
            <w:vAlign w:val="center"/>
          </w:tcPr>
          <w:p w14:paraId="09529A84" w14:textId="77777777" w:rsidR="001A0FED" w:rsidRPr="00C61DB7" w:rsidRDefault="001A0FED" w:rsidP="00C61DB7">
            <w:pPr>
              <w:jc w:val="center"/>
            </w:pPr>
            <w:r w:rsidRPr="00C61DB7">
              <w:rPr>
                <w:lang w:eastAsia="lt-LT"/>
              </w:rPr>
              <w:t>22</w:t>
            </w:r>
          </w:p>
        </w:tc>
        <w:tc>
          <w:tcPr>
            <w:tcW w:w="3005" w:type="dxa"/>
            <w:tcBorders>
              <w:top w:val="single" w:sz="4" w:space="0" w:color="auto"/>
              <w:left w:val="nil"/>
              <w:bottom w:val="single" w:sz="4" w:space="0" w:color="auto"/>
              <w:right w:val="single" w:sz="4" w:space="0" w:color="auto"/>
            </w:tcBorders>
            <w:noWrap/>
            <w:vAlign w:val="center"/>
          </w:tcPr>
          <w:p w14:paraId="40FE61BE" w14:textId="77777777" w:rsidR="001A0FED" w:rsidRPr="00C61DB7" w:rsidRDefault="001A0FED" w:rsidP="00C61DB7">
            <w:pPr>
              <w:jc w:val="center"/>
            </w:pPr>
            <w:r w:rsidRPr="00C61DB7">
              <w:rPr>
                <w:lang w:eastAsia="lt-LT"/>
              </w:rPr>
              <w:t>22</w:t>
            </w:r>
          </w:p>
        </w:tc>
      </w:tr>
      <w:tr w:rsidR="001A0FED" w:rsidRPr="00C61DB7" w14:paraId="7FFDB053" w14:textId="77777777" w:rsidTr="00075761">
        <w:trPr>
          <w:trHeight w:hRule="exact" w:val="284"/>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4C8C274C" w14:textId="77777777" w:rsidR="001A0FED" w:rsidRPr="00C61DB7" w:rsidRDefault="001A0FED" w:rsidP="00C61DB7">
            <w:pPr>
              <w:rPr>
                <w:lang w:eastAsia="lt-LT"/>
              </w:rPr>
            </w:pPr>
            <w:proofErr w:type="spellStart"/>
            <w:r w:rsidRPr="00C61DB7">
              <w:rPr>
                <w:lang w:eastAsia="lt-LT"/>
              </w:rPr>
              <w:t>Varžybų</w:t>
            </w:r>
            <w:proofErr w:type="spellEnd"/>
            <w:r w:rsidRPr="00C61DB7">
              <w:rPr>
                <w:lang w:eastAsia="lt-LT"/>
              </w:rPr>
              <w:t xml:space="preserve"> </w:t>
            </w:r>
            <w:proofErr w:type="spellStart"/>
            <w:r w:rsidRPr="00C61DB7">
              <w:rPr>
                <w:lang w:eastAsia="lt-LT"/>
              </w:rPr>
              <w:t>veikla</w:t>
            </w:r>
            <w:proofErr w:type="spellEnd"/>
            <w:r w:rsidRPr="00C61DB7">
              <w:rPr>
                <w:lang w:eastAsia="lt-LT"/>
              </w:rPr>
              <w:t> </w:t>
            </w:r>
          </w:p>
        </w:tc>
        <w:tc>
          <w:tcPr>
            <w:tcW w:w="2977" w:type="dxa"/>
            <w:tcBorders>
              <w:top w:val="single" w:sz="4" w:space="0" w:color="auto"/>
              <w:left w:val="nil"/>
              <w:bottom w:val="single" w:sz="4" w:space="0" w:color="auto"/>
              <w:right w:val="single" w:sz="4" w:space="0" w:color="auto"/>
            </w:tcBorders>
            <w:noWrap/>
            <w:vAlign w:val="center"/>
          </w:tcPr>
          <w:p w14:paraId="37CC6F31" w14:textId="77777777" w:rsidR="001A0FED" w:rsidRPr="00C61DB7" w:rsidRDefault="001A0FED" w:rsidP="00C61DB7">
            <w:pPr>
              <w:jc w:val="center"/>
            </w:pPr>
            <w:r w:rsidRPr="00C61DB7">
              <w:rPr>
                <w:lang w:eastAsia="lt-LT"/>
              </w:rPr>
              <w:t>26</w:t>
            </w:r>
          </w:p>
        </w:tc>
        <w:tc>
          <w:tcPr>
            <w:tcW w:w="3005" w:type="dxa"/>
            <w:tcBorders>
              <w:top w:val="single" w:sz="4" w:space="0" w:color="auto"/>
              <w:left w:val="nil"/>
              <w:bottom w:val="single" w:sz="4" w:space="0" w:color="auto"/>
              <w:right w:val="single" w:sz="4" w:space="0" w:color="auto"/>
            </w:tcBorders>
            <w:noWrap/>
            <w:vAlign w:val="center"/>
          </w:tcPr>
          <w:p w14:paraId="38D289D0" w14:textId="77777777" w:rsidR="001A0FED" w:rsidRPr="00C61DB7" w:rsidRDefault="001A0FED" w:rsidP="00C61DB7">
            <w:pPr>
              <w:jc w:val="center"/>
            </w:pPr>
            <w:r w:rsidRPr="00C61DB7">
              <w:rPr>
                <w:lang w:eastAsia="lt-LT"/>
              </w:rPr>
              <w:t>26</w:t>
            </w:r>
          </w:p>
        </w:tc>
      </w:tr>
      <w:tr w:rsidR="001A0FED" w:rsidRPr="00C61DB7" w14:paraId="3D3E0D29" w14:textId="77777777" w:rsidTr="00075761">
        <w:trPr>
          <w:trHeight w:hRule="exact" w:val="305"/>
        </w:trPr>
        <w:tc>
          <w:tcPr>
            <w:tcW w:w="3544" w:type="dxa"/>
            <w:gridSpan w:val="2"/>
            <w:tcBorders>
              <w:top w:val="single" w:sz="4" w:space="0" w:color="auto"/>
              <w:left w:val="single" w:sz="4" w:space="0" w:color="auto"/>
              <w:bottom w:val="single" w:sz="4" w:space="0" w:color="auto"/>
              <w:right w:val="single" w:sz="4" w:space="0" w:color="auto"/>
            </w:tcBorders>
            <w:noWrap/>
          </w:tcPr>
          <w:p w14:paraId="42625018" w14:textId="77777777" w:rsidR="001A0FED" w:rsidRPr="00C61DB7" w:rsidRDefault="001A0FED" w:rsidP="00C61DB7">
            <w:pPr>
              <w:rPr>
                <w:lang w:eastAsia="lt-LT"/>
              </w:rPr>
            </w:pPr>
            <w:r w:rsidRPr="00C61DB7">
              <w:rPr>
                <w:lang w:val="pt-BR"/>
              </w:rPr>
              <w:t>Testavimas</w:t>
            </w:r>
          </w:p>
        </w:tc>
        <w:tc>
          <w:tcPr>
            <w:tcW w:w="2977" w:type="dxa"/>
            <w:tcBorders>
              <w:top w:val="single" w:sz="4" w:space="0" w:color="auto"/>
              <w:left w:val="nil"/>
              <w:bottom w:val="single" w:sz="4" w:space="0" w:color="auto"/>
              <w:right w:val="single" w:sz="4" w:space="0" w:color="auto"/>
            </w:tcBorders>
            <w:noWrap/>
          </w:tcPr>
          <w:p w14:paraId="50A790F1" w14:textId="77777777" w:rsidR="001A0FED" w:rsidRPr="00C61DB7" w:rsidRDefault="001A0FED" w:rsidP="00C61DB7">
            <w:pPr>
              <w:jc w:val="center"/>
            </w:pPr>
            <w:r w:rsidRPr="00C61DB7">
              <w:rPr>
                <w:lang w:eastAsia="lt-LT"/>
              </w:rPr>
              <w:t>4</w:t>
            </w:r>
          </w:p>
        </w:tc>
        <w:tc>
          <w:tcPr>
            <w:tcW w:w="3005" w:type="dxa"/>
            <w:tcBorders>
              <w:top w:val="single" w:sz="4" w:space="0" w:color="auto"/>
              <w:left w:val="nil"/>
              <w:bottom w:val="single" w:sz="4" w:space="0" w:color="auto"/>
              <w:right w:val="single" w:sz="4" w:space="0" w:color="auto"/>
            </w:tcBorders>
            <w:noWrap/>
          </w:tcPr>
          <w:p w14:paraId="477060CA" w14:textId="77777777" w:rsidR="001A0FED" w:rsidRPr="00C61DB7" w:rsidRDefault="001A0FED" w:rsidP="00C61DB7">
            <w:pPr>
              <w:jc w:val="center"/>
            </w:pPr>
            <w:r w:rsidRPr="00C61DB7">
              <w:rPr>
                <w:lang w:eastAsia="lt-LT"/>
              </w:rPr>
              <w:t>4</w:t>
            </w:r>
          </w:p>
        </w:tc>
      </w:tr>
      <w:tr w:rsidR="001A0FED" w:rsidRPr="00C61DB7" w14:paraId="3E1E15DE" w14:textId="77777777" w:rsidTr="00075761">
        <w:trPr>
          <w:trHeight w:hRule="exact" w:val="635"/>
        </w:trPr>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108BA754" w14:textId="77777777" w:rsidR="001A0FED" w:rsidRPr="00C61DB7" w:rsidRDefault="001A0FED" w:rsidP="00C61DB7">
            <w:pPr>
              <w:jc w:val="right"/>
              <w:rPr>
                <w:bCs/>
                <w:lang w:eastAsia="lt-LT"/>
              </w:rPr>
            </w:pPr>
            <w:proofErr w:type="spellStart"/>
            <w:r w:rsidRPr="00C61DB7">
              <w:rPr>
                <w:bCs/>
                <w:lang w:eastAsia="lt-LT"/>
              </w:rPr>
              <w:t>Iš</w:t>
            </w:r>
            <w:proofErr w:type="spellEnd"/>
            <w:r w:rsidRPr="00C61DB7">
              <w:rPr>
                <w:bCs/>
                <w:lang w:eastAsia="lt-LT"/>
              </w:rPr>
              <w:t xml:space="preserve"> </w:t>
            </w:r>
            <w:proofErr w:type="spellStart"/>
            <w:r w:rsidRPr="00C61DB7">
              <w:rPr>
                <w:bCs/>
                <w:lang w:eastAsia="lt-LT"/>
              </w:rPr>
              <w:t>viso</w:t>
            </w:r>
            <w:proofErr w:type="spellEnd"/>
            <w:r w:rsidRPr="00C61DB7">
              <w:rPr>
                <w:bCs/>
                <w:lang w:eastAsia="lt-LT"/>
              </w:rPr>
              <w:t>:</w:t>
            </w:r>
          </w:p>
        </w:tc>
        <w:tc>
          <w:tcPr>
            <w:tcW w:w="2977" w:type="dxa"/>
            <w:tcBorders>
              <w:top w:val="single" w:sz="4" w:space="0" w:color="auto"/>
              <w:left w:val="single" w:sz="4" w:space="0" w:color="auto"/>
              <w:bottom w:val="single" w:sz="4" w:space="0" w:color="auto"/>
              <w:right w:val="single" w:sz="4" w:space="0" w:color="auto"/>
            </w:tcBorders>
            <w:noWrap/>
          </w:tcPr>
          <w:p w14:paraId="589EF54A" w14:textId="77777777" w:rsidR="001A0FED" w:rsidRPr="00C61DB7" w:rsidRDefault="001A0FED" w:rsidP="00C61DB7">
            <w:pPr>
              <w:jc w:val="center"/>
              <w:rPr>
                <w:bCs/>
                <w:lang w:eastAsia="lt-LT"/>
              </w:rPr>
            </w:pPr>
            <w:r w:rsidRPr="00C61DB7">
              <w:rPr>
                <w:bCs/>
                <w:lang w:eastAsia="lt-LT"/>
              </w:rPr>
              <w:t>176</w:t>
            </w:r>
            <w:r w:rsidRPr="00C61DB7">
              <w:rPr>
                <w:bCs/>
                <w:lang w:val="lt-LT" w:eastAsia="lt-LT"/>
              </w:rPr>
              <w:t xml:space="preserve"> x 3=528 </w:t>
            </w:r>
            <w:r w:rsidRPr="00C61DB7">
              <w:rPr>
                <w:lang w:val="lt-LT"/>
              </w:rPr>
              <w:t>(3 mokymo grupės)</w:t>
            </w:r>
          </w:p>
        </w:tc>
        <w:tc>
          <w:tcPr>
            <w:tcW w:w="3005" w:type="dxa"/>
            <w:tcBorders>
              <w:top w:val="single" w:sz="4" w:space="0" w:color="auto"/>
              <w:left w:val="single" w:sz="4" w:space="0" w:color="auto"/>
              <w:bottom w:val="single" w:sz="4" w:space="0" w:color="auto"/>
              <w:right w:val="single" w:sz="4" w:space="0" w:color="auto"/>
            </w:tcBorders>
            <w:noWrap/>
            <w:vAlign w:val="center"/>
          </w:tcPr>
          <w:p w14:paraId="6535056D" w14:textId="77777777" w:rsidR="001A0FED" w:rsidRPr="00C61DB7" w:rsidRDefault="001A0FED" w:rsidP="00075761">
            <w:pPr>
              <w:ind w:left="-79"/>
              <w:jc w:val="center"/>
              <w:rPr>
                <w:bCs/>
                <w:lang w:val="lt-LT" w:eastAsia="lt-LT"/>
              </w:rPr>
            </w:pPr>
            <w:r w:rsidRPr="00C61DB7">
              <w:rPr>
                <w:bCs/>
                <w:lang w:eastAsia="lt-LT"/>
              </w:rPr>
              <w:t>176</w:t>
            </w:r>
            <w:r w:rsidRPr="00C61DB7">
              <w:rPr>
                <w:bCs/>
                <w:lang w:val="lt-LT" w:eastAsia="lt-LT"/>
              </w:rPr>
              <w:t xml:space="preserve"> x 3=528 </w:t>
            </w:r>
            <w:r w:rsidRPr="00C61DB7">
              <w:rPr>
                <w:lang w:val="lt-LT"/>
              </w:rPr>
              <w:t>(3 mokymo grupės)</w:t>
            </w:r>
          </w:p>
        </w:tc>
      </w:tr>
    </w:tbl>
    <w:p w14:paraId="2339B560" w14:textId="77777777" w:rsidR="001A0FED" w:rsidRPr="00C61DB7" w:rsidRDefault="001A0FED" w:rsidP="00C61DB7">
      <w:pPr>
        <w:ind w:left="-142"/>
        <w:jc w:val="center"/>
        <w:rPr>
          <w:lang w:val="lt-LT"/>
        </w:rPr>
      </w:pPr>
    </w:p>
    <w:p w14:paraId="77EFE18A" w14:textId="77777777" w:rsidR="00075761" w:rsidRDefault="001D476A" w:rsidP="00C61DB7">
      <w:pPr>
        <w:pStyle w:val="Style2"/>
        <w:widowControl/>
        <w:spacing w:line="240" w:lineRule="auto"/>
        <w:jc w:val="center"/>
        <w:rPr>
          <w:rStyle w:val="FontStyle11"/>
          <w:b/>
          <w:sz w:val="24"/>
          <w:szCs w:val="24"/>
        </w:rPr>
      </w:pPr>
      <w:r w:rsidRPr="00C61DB7">
        <w:rPr>
          <w:rStyle w:val="FontStyle11"/>
          <w:b/>
          <w:sz w:val="24"/>
          <w:szCs w:val="24"/>
        </w:rPr>
        <w:t>VI</w:t>
      </w:r>
      <w:bookmarkStart w:id="0" w:name="_Hlk93917290"/>
      <w:r w:rsidR="00075761">
        <w:rPr>
          <w:rStyle w:val="FontStyle11"/>
          <w:b/>
          <w:sz w:val="24"/>
          <w:szCs w:val="24"/>
        </w:rPr>
        <w:t xml:space="preserve"> SKYRIUS</w:t>
      </w:r>
    </w:p>
    <w:p w14:paraId="48AC57C7" w14:textId="77777777" w:rsidR="001D476A" w:rsidRDefault="001D476A" w:rsidP="00C61DB7">
      <w:pPr>
        <w:pStyle w:val="Style2"/>
        <w:widowControl/>
        <w:spacing w:line="240" w:lineRule="auto"/>
        <w:jc w:val="center"/>
        <w:rPr>
          <w:b/>
        </w:rPr>
      </w:pPr>
      <w:r w:rsidRPr="00C61DB7">
        <w:rPr>
          <w:rStyle w:val="FontStyle11"/>
          <w:b/>
          <w:sz w:val="24"/>
          <w:szCs w:val="24"/>
        </w:rPr>
        <w:t xml:space="preserve"> </w:t>
      </w:r>
      <w:r w:rsidRPr="00C61DB7">
        <w:rPr>
          <w:b/>
        </w:rPr>
        <w:t xml:space="preserve">SPORTINIŲ PASIEKIMŲ VERTINIMAS </w:t>
      </w:r>
    </w:p>
    <w:p w14:paraId="16B055D2" w14:textId="77777777" w:rsidR="00075761" w:rsidRPr="00075761" w:rsidRDefault="00075761" w:rsidP="00C61DB7">
      <w:pPr>
        <w:pStyle w:val="Style2"/>
        <w:widowControl/>
        <w:spacing w:line="240" w:lineRule="auto"/>
        <w:jc w:val="center"/>
        <w:rPr>
          <w:b/>
          <w:sz w:val="16"/>
        </w:rPr>
      </w:pPr>
    </w:p>
    <w:bookmarkEnd w:id="0"/>
    <w:p w14:paraId="05D91BAE" w14:textId="77777777" w:rsidR="001D476A" w:rsidRPr="00C61DB7" w:rsidRDefault="001D476A" w:rsidP="00C61DB7">
      <w:pPr>
        <w:pStyle w:val="Betarp"/>
        <w:tabs>
          <w:tab w:val="left" w:pos="851"/>
        </w:tabs>
        <w:ind w:firstLine="851"/>
        <w:jc w:val="both"/>
        <w:rPr>
          <w:rFonts w:ascii="Times New Roman" w:hAnsi="Times New Roman"/>
          <w:sz w:val="24"/>
          <w:szCs w:val="24"/>
        </w:rPr>
      </w:pPr>
      <w:r w:rsidRPr="00C61DB7">
        <w:rPr>
          <w:rFonts w:ascii="Times New Roman" w:hAnsi="Times New Roman"/>
          <w:sz w:val="24"/>
          <w:szCs w:val="24"/>
        </w:rPr>
        <w:t>3</w:t>
      </w:r>
      <w:r w:rsidR="00830BE2" w:rsidRPr="00C61DB7">
        <w:rPr>
          <w:rFonts w:ascii="Times New Roman" w:hAnsi="Times New Roman"/>
          <w:sz w:val="24"/>
          <w:szCs w:val="24"/>
        </w:rPr>
        <w:t>1</w:t>
      </w:r>
      <w:r w:rsidRPr="00C61DB7">
        <w:rPr>
          <w:rFonts w:ascii="Times New Roman" w:hAnsi="Times New Roman"/>
          <w:sz w:val="24"/>
          <w:szCs w:val="24"/>
        </w:rPr>
        <w:t>. Ugdymo procese derinamas formuojamasis, diagnostinis ir apibendrinamasis vertinimas:</w:t>
      </w:r>
    </w:p>
    <w:p w14:paraId="75079323" w14:textId="77777777" w:rsidR="001D476A" w:rsidRPr="00C61DB7" w:rsidRDefault="001D476A" w:rsidP="00C61DB7">
      <w:pPr>
        <w:ind w:firstLine="851"/>
        <w:jc w:val="both"/>
        <w:rPr>
          <w:lang w:val="lt-LT"/>
        </w:rPr>
      </w:pPr>
      <w:r w:rsidRPr="00C61DB7">
        <w:rPr>
          <w:lang w:val="lt-LT"/>
        </w:rPr>
        <w:t>3</w:t>
      </w:r>
      <w:r w:rsidR="00830BE2" w:rsidRPr="00C61DB7">
        <w:rPr>
          <w:lang w:val="lt-LT"/>
        </w:rPr>
        <w:t>1</w:t>
      </w:r>
      <w:r w:rsidRPr="00C61DB7">
        <w:rPr>
          <w:lang w:val="lt-LT"/>
        </w:rPr>
        <w:t>.1. formuojamojo vertinimo paskirtis – teikti mokiniui grįžtamąjį ryšį, stebėti daromą pažangą, individualias galias, siekius ir suteikti pagalbą laiku;</w:t>
      </w:r>
    </w:p>
    <w:p w14:paraId="3EA49702" w14:textId="77777777" w:rsidR="001D476A" w:rsidRPr="00C61DB7" w:rsidRDefault="001D476A" w:rsidP="00C61DB7">
      <w:pPr>
        <w:ind w:firstLine="851"/>
        <w:jc w:val="both"/>
        <w:rPr>
          <w:lang w:val="lt-LT"/>
        </w:rPr>
      </w:pPr>
      <w:r w:rsidRPr="00C61DB7">
        <w:rPr>
          <w:lang w:val="lt-LT"/>
        </w:rPr>
        <w:t>3</w:t>
      </w:r>
      <w:r w:rsidR="00830BE2" w:rsidRPr="00C61DB7">
        <w:rPr>
          <w:lang w:val="lt-LT"/>
        </w:rPr>
        <w:t>1</w:t>
      </w:r>
      <w:r w:rsidRPr="00C61DB7">
        <w:rPr>
          <w:lang w:val="lt-LT"/>
        </w:rPr>
        <w:t>.2. diagnostiniu vertinimu nustatomi mokinio pasiekimai, kad galima būtų tikslingai planuoti tolesnį ugdymą. Mokinio pasiekimų diagnostinis vertinimas atliekamas Mokykloje reguliariai, gauta informacija analizuojama, keliant tolimesnius ugdymo tikslus;</w:t>
      </w:r>
    </w:p>
    <w:p w14:paraId="4B41F3C7" w14:textId="77777777" w:rsidR="001D476A" w:rsidRPr="00C61DB7" w:rsidRDefault="001D476A" w:rsidP="00C61DB7">
      <w:pPr>
        <w:ind w:firstLine="851"/>
        <w:jc w:val="both"/>
        <w:rPr>
          <w:lang w:val="lt-LT"/>
        </w:rPr>
      </w:pPr>
      <w:r w:rsidRPr="00C61DB7">
        <w:rPr>
          <w:lang w:val="lt-LT"/>
        </w:rPr>
        <w:t>3</w:t>
      </w:r>
      <w:r w:rsidR="00830BE2" w:rsidRPr="00C61DB7">
        <w:rPr>
          <w:lang w:val="lt-LT"/>
        </w:rPr>
        <w:t>1</w:t>
      </w:r>
      <w:r w:rsidRPr="00C61DB7">
        <w:rPr>
          <w:lang w:val="lt-LT"/>
        </w:rPr>
        <w:t>.3. apibendrinamajam mokinių pažangos ir</w:t>
      </w:r>
      <w:r w:rsidRPr="00C61DB7">
        <w:rPr>
          <w:rStyle w:val="FontStyle11"/>
          <w:sz w:val="24"/>
          <w:szCs w:val="24"/>
          <w:lang w:val="lt-LT"/>
        </w:rPr>
        <w:t xml:space="preserve"> pasiekimų vertinimui, </w:t>
      </w:r>
      <w:r w:rsidRPr="00C61DB7">
        <w:rPr>
          <w:lang w:val="lt-LT"/>
        </w:rPr>
        <w:t>baigiantis ugdymo laikotarpiui,</w:t>
      </w:r>
      <w:r w:rsidRPr="00C61DB7">
        <w:rPr>
          <w:rStyle w:val="FontStyle11"/>
          <w:sz w:val="24"/>
          <w:szCs w:val="24"/>
          <w:lang w:val="lt-LT"/>
        </w:rPr>
        <w:t xml:space="preserve"> naudojami testai. Su vertinimo rezultatais supažindinami mokiniai.</w:t>
      </w:r>
    </w:p>
    <w:p w14:paraId="3C320125" w14:textId="77777777" w:rsidR="001D476A" w:rsidRPr="00C61DB7" w:rsidRDefault="001D476A" w:rsidP="00C61DB7">
      <w:pPr>
        <w:ind w:firstLine="851"/>
        <w:jc w:val="both"/>
        <w:rPr>
          <w:lang w:val="lt-LT"/>
        </w:rPr>
      </w:pPr>
      <w:r w:rsidRPr="00C61DB7">
        <w:rPr>
          <w:lang w:val="lt-LT"/>
        </w:rPr>
        <w:t>3</w:t>
      </w:r>
      <w:r w:rsidR="00830BE2" w:rsidRPr="00C61DB7">
        <w:rPr>
          <w:lang w:val="lt-LT"/>
        </w:rPr>
        <w:t>2</w:t>
      </w:r>
      <w:r w:rsidRPr="00C61DB7">
        <w:rPr>
          <w:lang w:val="lt-LT"/>
        </w:rPr>
        <w:t>. Meistriškumo rodikliai vertinami vadovaujantis sporto šakų federacijų ir kitų organizacijų vykdomų varžybų protokolų duomenimis.</w:t>
      </w:r>
    </w:p>
    <w:p w14:paraId="6562B8D6" w14:textId="77777777" w:rsidR="001D476A" w:rsidRPr="00C61DB7" w:rsidRDefault="001D476A" w:rsidP="00C61DB7">
      <w:pPr>
        <w:ind w:firstLine="851"/>
        <w:jc w:val="both"/>
        <w:rPr>
          <w:lang w:val="lt-LT"/>
        </w:rPr>
      </w:pPr>
      <w:r w:rsidRPr="00C61DB7">
        <w:rPr>
          <w:lang w:val="lt-LT"/>
        </w:rPr>
        <w:t>3</w:t>
      </w:r>
      <w:r w:rsidR="00830BE2" w:rsidRPr="00C61DB7">
        <w:rPr>
          <w:lang w:val="lt-LT"/>
        </w:rPr>
        <w:t>3</w:t>
      </w:r>
      <w:r w:rsidRPr="00C61DB7">
        <w:rPr>
          <w:lang w:val="lt-LT"/>
        </w:rPr>
        <w:t>. Sportinių pasiekimų vertinimą atlieka Sporto mokyklos direktoriaus įsakymu sudaryta meistriškumo pakopų suteikimo</w:t>
      </w:r>
      <w:r w:rsidR="006D14BA" w:rsidRPr="00C61DB7">
        <w:rPr>
          <w:lang w:val="lt-LT"/>
        </w:rPr>
        <w:t xml:space="preserve"> </w:t>
      </w:r>
      <w:r w:rsidRPr="00C61DB7">
        <w:rPr>
          <w:lang w:val="lt-LT"/>
        </w:rPr>
        <w:t>ko</w:t>
      </w:r>
      <w:r w:rsidR="006D14BA" w:rsidRPr="00C61DB7">
        <w:rPr>
          <w:lang w:val="lt-LT"/>
        </w:rPr>
        <w:t>m</w:t>
      </w:r>
      <w:r w:rsidRPr="00C61DB7">
        <w:rPr>
          <w:lang w:val="lt-LT"/>
        </w:rPr>
        <w:t>isija</w:t>
      </w:r>
      <w:r w:rsidR="006D14BA" w:rsidRPr="00C61DB7">
        <w:rPr>
          <w:lang w:val="lt-LT"/>
        </w:rPr>
        <w:t xml:space="preserve">, kuri teikia siūlymą direktoriui tvirtinti sportininkų atitiktį keliamiems reikalavimams. </w:t>
      </w:r>
    </w:p>
    <w:p w14:paraId="1759E620" w14:textId="77777777" w:rsidR="001D476A" w:rsidRPr="00C61DB7" w:rsidRDefault="001D476A" w:rsidP="00C61DB7">
      <w:pPr>
        <w:ind w:firstLine="851"/>
        <w:jc w:val="both"/>
        <w:rPr>
          <w:lang w:val="lt-LT" w:eastAsia="ru-RU"/>
        </w:rPr>
      </w:pPr>
      <w:r w:rsidRPr="00C61DB7">
        <w:rPr>
          <w:lang w:val="lt-LT" w:eastAsia="ru-RU"/>
        </w:rPr>
        <w:t>3</w:t>
      </w:r>
      <w:r w:rsidR="00830BE2" w:rsidRPr="00C61DB7">
        <w:rPr>
          <w:lang w:val="lt-LT" w:eastAsia="ru-RU"/>
        </w:rPr>
        <w:t>4</w:t>
      </w:r>
      <w:r w:rsidRPr="00C61DB7">
        <w:rPr>
          <w:lang w:val="lt-LT" w:eastAsia="ru-RU"/>
        </w:rPr>
        <w:t>. M</w:t>
      </w:r>
      <w:r w:rsidRPr="00C61DB7">
        <w:rPr>
          <w:lang w:val="lt-LT"/>
        </w:rPr>
        <w:t xml:space="preserve">okinių </w:t>
      </w:r>
      <w:r w:rsidRPr="00C61DB7">
        <w:rPr>
          <w:lang w:val="lt-LT" w:eastAsia="ru-RU"/>
        </w:rPr>
        <w:t xml:space="preserve">pasiekimai vertinami ugdymo proceso pradžioje, prieš sudarant sportinio ugdymo grupes, baigiantis pusmečiui ir mokslo metų pabaigoje. Esant poreikiui, bet kuriuo mokslo metų metu. </w:t>
      </w:r>
    </w:p>
    <w:p w14:paraId="6EDE212E" w14:textId="77777777" w:rsidR="00B16CA7" w:rsidRPr="00C61DB7" w:rsidRDefault="00830BE2" w:rsidP="00C61DB7">
      <w:pPr>
        <w:pStyle w:val="Betarp"/>
        <w:tabs>
          <w:tab w:val="left" w:pos="851"/>
        </w:tabs>
        <w:ind w:firstLine="851"/>
        <w:jc w:val="both"/>
        <w:rPr>
          <w:rFonts w:ascii="Times New Roman" w:hAnsi="Times New Roman"/>
          <w:sz w:val="24"/>
          <w:szCs w:val="24"/>
        </w:rPr>
      </w:pPr>
      <w:r w:rsidRPr="00C61DB7">
        <w:rPr>
          <w:rFonts w:ascii="Times New Roman" w:hAnsi="Times New Roman"/>
          <w:sz w:val="24"/>
          <w:szCs w:val="24"/>
        </w:rPr>
        <w:t>3</w:t>
      </w:r>
      <w:r w:rsidR="00B16CA7" w:rsidRPr="00C61DB7">
        <w:rPr>
          <w:rFonts w:ascii="Times New Roman" w:hAnsi="Times New Roman"/>
          <w:sz w:val="24"/>
          <w:szCs w:val="24"/>
        </w:rPr>
        <w:t>5. Sportinio ugdymo metu dėl traumos ar ligos (esant sveikatos priežiūros įstaigos pažymai), formalųjį švietimą papildančio sportinio ugdymo atskirų sporto šakų pradinio rengimo etapo ugdymo grupėje mokinių skaičius gali sumažėti 3, meistriškumo ugdymo etapo ugdymo grupėje – 2 mokiniais, o meistriškumo tobulinimo etapo ugdymo grupėje – 1 ugdytiniu.</w:t>
      </w:r>
    </w:p>
    <w:p w14:paraId="5AABCD75" w14:textId="77777777" w:rsidR="00B16CA7" w:rsidRPr="00C61DB7" w:rsidRDefault="00830BE2" w:rsidP="00C61DB7">
      <w:pPr>
        <w:pStyle w:val="Betarp"/>
        <w:tabs>
          <w:tab w:val="left" w:pos="851"/>
        </w:tabs>
        <w:ind w:firstLine="851"/>
        <w:jc w:val="both"/>
        <w:rPr>
          <w:rFonts w:ascii="Times New Roman" w:hAnsi="Times New Roman"/>
          <w:sz w:val="24"/>
          <w:szCs w:val="24"/>
        </w:rPr>
      </w:pPr>
      <w:r w:rsidRPr="00C61DB7">
        <w:rPr>
          <w:rFonts w:ascii="Times New Roman" w:hAnsi="Times New Roman"/>
          <w:sz w:val="24"/>
          <w:szCs w:val="24"/>
        </w:rPr>
        <w:t>3</w:t>
      </w:r>
      <w:r w:rsidR="00B16CA7" w:rsidRPr="00C61DB7">
        <w:rPr>
          <w:rFonts w:ascii="Times New Roman" w:hAnsi="Times New Roman"/>
          <w:sz w:val="24"/>
          <w:szCs w:val="24"/>
        </w:rPr>
        <w:t>6. Jeigu mokslo metų eigoje mokinys(</w:t>
      </w:r>
      <w:proofErr w:type="spellStart"/>
      <w:r w:rsidR="00B16CA7" w:rsidRPr="00C61DB7">
        <w:rPr>
          <w:rFonts w:ascii="Times New Roman" w:hAnsi="Times New Roman"/>
          <w:sz w:val="24"/>
          <w:szCs w:val="24"/>
        </w:rPr>
        <w:t>iai</w:t>
      </w:r>
      <w:proofErr w:type="spellEnd"/>
      <w:r w:rsidR="00B16CA7" w:rsidRPr="00C61DB7">
        <w:rPr>
          <w:rFonts w:ascii="Times New Roman" w:hAnsi="Times New Roman"/>
          <w:sz w:val="24"/>
          <w:szCs w:val="24"/>
        </w:rPr>
        <w:t>) išvyks mokytis į sporto mokyklas, sporto gimnazijas pagal specializuoto sportinio ugdymo krypties programą, į grupę vietoje išvykusio mokinio(</w:t>
      </w:r>
      <w:proofErr w:type="spellStart"/>
      <w:r w:rsidR="00B16CA7" w:rsidRPr="00C61DB7">
        <w:rPr>
          <w:rFonts w:ascii="Times New Roman" w:hAnsi="Times New Roman"/>
          <w:sz w:val="24"/>
          <w:szCs w:val="24"/>
        </w:rPr>
        <w:t>ių</w:t>
      </w:r>
      <w:proofErr w:type="spellEnd"/>
      <w:r w:rsidR="00B16CA7" w:rsidRPr="00C61DB7">
        <w:rPr>
          <w:rFonts w:ascii="Times New Roman" w:hAnsi="Times New Roman"/>
          <w:sz w:val="24"/>
          <w:szCs w:val="24"/>
        </w:rPr>
        <w:t xml:space="preserve">) bus įtraukiami žemesnės meistriškumo pakopos rodiklius atitinkantys ugdytiniai, bet ne ilgesniam, kaip vienerių metų laikotarpiui. </w:t>
      </w:r>
    </w:p>
    <w:p w14:paraId="0BF5E324" w14:textId="77777777" w:rsidR="00B16CA7" w:rsidRPr="00C61DB7" w:rsidRDefault="00830BE2" w:rsidP="00C61DB7">
      <w:pPr>
        <w:pStyle w:val="Betarp"/>
        <w:tabs>
          <w:tab w:val="left" w:pos="851"/>
        </w:tabs>
        <w:ind w:firstLine="851"/>
        <w:jc w:val="both"/>
        <w:rPr>
          <w:rFonts w:ascii="Times New Roman" w:hAnsi="Times New Roman"/>
          <w:sz w:val="24"/>
          <w:szCs w:val="24"/>
        </w:rPr>
      </w:pPr>
      <w:r w:rsidRPr="00C61DB7">
        <w:rPr>
          <w:rFonts w:ascii="Times New Roman" w:hAnsi="Times New Roman"/>
          <w:sz w:val="24"/>
          <w:szCs w:val="24"/>
        </w:rPr>
        <w:lastRenderedPageBreak/>
        <w:t>3</w:t>
      </w:r>
      <w:r w:rsidR="00B16CA7" w:rsidRPr="00C61DB7">
        <w:rPr>
          <w:rFonts w:ascii="Times New Roman" w:hAnsi="Times New Roman"/>
          <w:sz w:val="24"/>
          <w:szCs w:val="24"/>
        </w:rPr>
        <w:t>7. Formalųjį švietimą papildančio sportinio ugdymo grupė mokslo metų eigoje gali būti išformuota arba sujungta, jeigu treniruotes mėnesį laiko lankys mažiau kaip 2/3 patvirtinto grupės ugdytinių skaičiaus. Mokyklos direktoriaus įsakymu sportinio ugdymo grupės veikla nutraukiama, koreguojamas ugdymo planas.</w:t>
      </w:r>
    </w:p>
    <w:p w14:paraId="73178330" w14:textId="77777777" w:rsidR="00B16CA7" w:rsidRPr="00C61DB7" w:rsidRDefault="00830BE2" w:rsidP="00C61DB7">
      <w:pPr>
        <w:ind w:firstLine="851"/>
        <w:jc w:val="both"/>
        <w:rPr>
          <w:lang w:val="lt-LT" w:eastAsia="ru-RU"/>
        </w:rPr>
      </w:pPr>
      <w:r w:rsidRPr="00C61DB7">
        <w:rPr>
          <w:lang w:val="lt-LT" w:eastAsia="ru-RU"/>
        </w:rPr>
        <w:t>3</w:t>
      </w:r>
      <w:r w:rsidR="00B16CA7" w:rsidRPr="00C61DB7">
        <w:rPr>
          <w:lang w:val="lt-LT" w:eastAsia="ru-RU"/>
        </w:rPr>
        <w:t>8. Jeigu mokinys mokslo metus eigoje pasieks aukštą rezultatą, pritarus Mokyklos tarybai, jis bus perkeliamas į aukštesnę meistriškumo grupę, jeigu tos sporto šakos aukštesnio meistriškumo grupė šiais mokslo metais yra suformuota mokykloje.</w:t>
      </w:r>
    </w:p>
    <w:p w14:paraId="6810C198" w14:textId="77777777" w:rsidR="00B16CA7" w:rsidRPr="00C61DB7" w:rsidRDefault="00B16CA7" w:rsidP="00C61DB7">
      <w:pPr>
        <w:ind w:firstLine="851"/>
        <w:jc w:val="both"/>
        <w:rPr>
          <w:lang w:val="lt-LT" w:eastAsia="ru-RU"/>
        </w:rPr>
      </w:pPr>
    </w:p>
    <w:p w14:paraId="65DFD97B" w14:textId="77777777" w:rsidR="00075761" w:rsidRDefault="001D476A" w:rsidP="00C61DB7">
      <w:pPr>
        <w:pStyle w:val="Style2"/>
        <w:widowControl/>
        <w:spacing w:line="240" w:lineRule="auto"/>
        <w:jc w:val="center"/>
        <w:rPr>
          <w:rStyle w:val="FontStyle11"/>
          <w:b/>
          <w:sz w:val="24"/>
          <w:szCs w:val="24"/>
        </w:rPr>
      </w:pPr>
      <w:r w:rsidRPr="00C61DB7">
        <w:rPr>
          <w:rStyle w:val="FontStyle11"/>
          <w:b/>
          <w:sz w:val="24"/>
          <w:szCs w:val="24"/>
        </w:rPr>
        <w:t>VII</w:t>
      </w:r>
      <w:r w:rsidR="00075761">
        <w:rPr>
          <w:rStyle w:val="FontStyle11"/>
          <w:b/>
          <w:sz w:val="24"/>
          <w:szCs w:val="24"/>
        </w:rPr>
        <w:t xml:space="preserve"> SKYRIUS</w:t>
      </w:r>
    </w:p>
    <w:p w14:paraId="57A727C9" w14:textId="77777777" w:rsidR="001D476A" w:rsidRPr="00C61DB7" w:rsidRDefault="001D476A" w:rsidP="00C61DB7">
      <w:pPr>
        <w:pStyle w:val="Style2"/>
        <w:widowControl/>
        <w:spacing w:line="240" w:lineRule="auto"/>
        <w:jc w:val="center"/>
        <w:rPr>
          <w:b/>
        </w:rPr>
      </w:pPr>
      <w:r w:rsidRPr="00C61DB7">
        <w:rPr>
          <w:b/>
        </w:rPr>
        <w:t>BAIGIAMOSIOS NUOSTATOS</w:t>
      </w:r>
    </w:p>
    <w:p w14:paraId="42AE3DA2" w14:textId="77777777" w:rsidR="001D476A" w:rsidRPr="00C61DB7" w:rsidRDefault="001D476A" w:rsidP="00C61DB7">
      <w:pPr>
        <w:ind w:firstLine="851"/>
        <w:jc w:val="both"/>
        <w:rPr>
          <w:lang w:val="lt-LT" w:eastAsia="lt-LT"/>
        </w:rPr>
      </w:pPr>
      <w:r w:rsidRPr="00C61DB7">
        <w:rPr>
          <w:lang w:val="lt-LT" w:eastAsia="lt-LT"/>
        </w:rPr>
        <w:t>3</w:t>
      </w:r>
      <w:r w:rsidR="00830BE2" w:rsidRPr="00C61DB7">
        <w:rPr>
          <w:lang w:val="lt-LT" w:eastAsia="lt-LT"/>
        </w:rPr>
        <w:t>9</w:t>
      </w:r>
      <w:r w:rsidRPr="00C61DB7">
        <w:rPr>
          <w:lang w:val="lt-LT" w:eastAsia="lt-LT"/>
        </w:rPr>
        <w:t xml:space="preserve">. Mokslo metų eigoje keičiantis mokinių ir (ar) mokytojų skaičiui, Ugdymo planas gali būti koreguojamas ir pakeitimai tvirtinami </w:t>
      </w:r>
      <w:r w:rsidR="00075761">
        <w:rPr>
          <w:lang w:val="lt-LT" w:eastAsia="lt-LT"/>
        </w:rPr>
        <w:t>m</w:t>
      </w:r>
      <w:r w:rsidRPr="00C61DB7">
        <w:rPr>
          <w:lang w:val="lt-LT" w:eastAsia="lt-LT"/>
        </w:rPr>
        <w:t>okyklos direktoriaus įsakymais.</w:t>
      </w:r>
    </w:p>
    <w:p w14:paraId="317F541B" w14:textId="77777777" w:rsidR="001D476A" w:rsidRPr="00C61DB7" w:rsidRDefault="00830BE2" w:rsidP="00C61DB7">
      <w:pPr>
        <w:ind w:firstLine="851"/>
        <w:jc w:val="both"/>
        <w:rPr>
          <w:lang w:val="lt-LT" w:eastAsia="lt-LT"/>
        </w:rPr>
      </w:pPr>
      <w:r w:rsidRPr="00C61DB7">
        <w:rPr>
          <w:lang w:val="lt-LT" w:eastAsia="lt-LT"/>
        </w:rPr>
        <w:t>40</w:t>
      </w:r>
      <w:r w:rsidR="001D476A" w:rsidRPr="00C61DB7">
        <w:rPr>
          <w:lang w:val="lt-LT" w:eastAsia="lt-LT"/>
        </w:rPr>
        <w:t xml:space="preserve">. Už Ugdymo plano įgyvendinimą atsakingas </w:t>
      </w:r>
      <w:r w:rsidR="00075761" w:rsidRPr="00C61DB7">
        <w:rPr>
          <w:lang w:val="lt-LT" w:eastAsia="lt-LT"/>
        </w:rPr>
        <w:t xml:space="preserve">direktorius ir </w:t>
      </w:r>
      <w:r w:rsidR="001D476A" w:rsidRPr="00C61DB7">
        <w:rPr>
          <w:lang w:val="lt-LT" w:eastAsia="lt-LT"/>
        </w:rPr>
        <w:t>direktoriaus pavaduotojas.</w:t>
      </w:r>
    </w:p>
    <w:p w14:paraId="7CCA6AFE" w14:textId="77777777" w:rsidR="001A0FED" w:rsidRPr="00C61DB7" w:rsidRDefault="001A0FED" w:rsidP="00C61DB7">
      <w:pPr>
        <w:ind w:left="-142"/>
        <w:jc w:val="center"/>
        <w:rPr>
          <w:lang w:val="lt-LT"/>
        </w:rPr>
      </w:pPr>
    </w:p>
    <w:p w14:paraId="7C7794A5" w14:textId="77777777" w:rsidR="001A0FED" w:rsidRPr="00C61DB7" w:rsidRDefault="001A0FED" w:rsidP="00C61DB7">
      <w:pPr>
        <w:rPr>
          <w:lang w:val="lt-LT"/>
        </w:rPr>
      </w:pPr>
    </w:p>
    <w:p w14:paraId="128E803F" w14:textId="77777777" w:rsidR="00C7755A" w:rsidRPr="00C61DB7" w:rsidRDefault="00C7755A" w:rsidP="00C61DB7">
      <w:pPr>
        <w:ind w:left="-142"/>
        <w:jc w:val="center"/>
        <w:rPr>
          <w:lang w:val="lt-LT"/>
        </w:rPr>
      </w:pPr>
      <w:r w:rsidRPr="00C61DB7">
        <w:rPr>
          <w:lang w:val="lt-LT"/>
        </w:rPr>
        <w:t>____________________</w:t>
      </w:r>
    </w:p>
    <w:p w14:paraId="7FDA9F90" w14:textId="77777777" w:rsidR="00EE1D4B" w:rsidRPr="00C61DB7" w:rsidRDefault="00EE1D4B" w:rsidP="00C61DB7">
      <w:pPr>
        <w:ind w:right="-2"/>
        <w:jc w:val="both"/>
        <w:rPr>
          <w:lang w:val="lt-LT"/>
        </w:rPr>
      </w:pPr>
    </w:p>
    <w:p w14:paraId="01285DBD" w14:textId="77777777" w:rsidR="00E73E2D" w:rsidRPr="00C61DB7" w:rsidRDefault="00E73E2D" w:rsidP="00C61DB7">
      <w:pPr>
        <w:ind w:right="-2"/>
        <w:jc w:val="both"/>
        <w:rPr>
          <w:lang w:val="lt-LT"/>
        </w:rPr>
      </w:pPr>
      <w:r w:rsidRPr="00C61DB7">
        <w:rPr>
          <w:lang w:val="lt-LT"/>
        </w:rPr>
        <w:t>SUDERINTAS</w:t>
      </w:r>
    </w:p>
    <w:p w14:paraId="04A0CA0B" w14:textId="77777777" w:rsidR="00E73E2D" w:rsidRPr="00C61DB7" w:rsidRDefault="00E73E2D" w:rsidP="00C61DB7">
      <w:pPr>
        <w:ind w:right="-2"/>
        <w:jc w:val="both"/>
        <w:rPr>
          <w:lang w:val="lt-LT"/>
        </w:rPr>
      </w:pPr>
      <w:r w:rsidRPr="00C61DB7">
        <w:rPr>
          <w:lang w:val="lt-LT"/>
        </w:rPr>
        <w:t>Mokyklos trenerių tarybos</w:t>
      </w:r>
    </w:p>
    <w:p w14:paraId="2773CC2F" w14:textId="77777777" w:rsidR="00E73E2D" w:rsidRPr="00C61DB7" w:rsidRDefault="00E73E2D" w:rsidP="00C61DB7">
      <w:pPr>
        <w:ind w:right="-2"/>
        <w:jc w:val="both"/>
        <w:rPr>
          <w:lang w:val="lt-LT"/>
        </w:rPr>
      </w:pPr>
      <w:r w:rsidRPr="00C61DB7">
        <w:rPr>
          <w:lang w:val="lt-LT"/>
        </w:rPr>
        <w:t>202</w:t>
      </w:r>
      <w:r w:rsidR="00F47B40" w:rsidRPr="00C61DB7">
        <w:rPr>
          <w:lang w:val="lt-LT"/>
        </w:rPr>
        <w:t>2</w:t>
      </w:r>
      <w:r w:rsidRPr="00C61DB7">
        <w:rPr>
          <w:lang w:val="lt-LT"/>
        </w:rPr>
        <w:t>-0</w:t>
      </w:r>
      <w:r w:rsidR="006D14BA" w:rsidRPr="00C61DB7">
        <w:rPr>
          <w:lang w:val="lt-LT"/>
        </w:rPr>
        <w:t xml:space="preserve">6 </w:t>
      </w:r>
      <w:r w:rsidRPr="00C61DB7">
        <w:rPr>
          <w:lang w:val="lt-LT"/>
        </w:rPr>
        <w:t>-</w:t>
      </w:r>
      <w:r w:rsidR="00AE487C" w:rsidRPr="00C61DB7">
        <w:rPr>
          <w:lang w:val="lt-LT"/>
        </w:rPr>
        <w:t>03</w:t>
      </w:r>
      <w:r w:rsidRPr="00C61DB7">
        <w:rPr>
          <w:lang w:val="lt-LT"/>
        </w:rPr>
        <w:t xml:space="preserve"> protokol</w:t>
      </w:r>
      <w:r w:rsidR="006D14BA" w:rsidRPr="00C61DB7">
        <w:rPr>
          <w:lang w:val="lt-LT"/>
        </w:rPr>
        <w:t xml:space="preserve">iniu nutarimu </w:t>
      </w:r>
      <w:r w:rsidRPr="00C61DB7">
        <w:rPr>
          <w:lang w:val="lt-LT"/>
        </w:rPr>
        <w:t>Nr.</w:t>
      </w:r>
      <w:r w:rsidR="00037111">
        <w:rPr>
          <w:lang w:val="lt-LT"/>
        </w:rPr>
        <w:t xml:space="preserve"> </w:t>
      </w:r>
      <w:r w:rsidRPr="00C61DB7">
        <w:rPr>
          <w:lang w:val="lt-LT"/>
        </w:rPr>
        <w:t>S17</w:t>
      </w:r>
      <w:r w:rsidR="00F47B40" w:rsidRPr="00C61DB7">
        <w:rPr>
          <w:lang w:val="lt-LT"/>
        </w:rPr>
        <w:t>a</w:t>
      </w:r>
      <w:r w:rsidRPr="00C61DB7">
        <w:rPr>
          <w:lang w:val="lt-LT"/>
        </w:rPr>
        <w:t>-</w:t>
      </w:r>
      <w:r w:rsidR="00F47B40" w:rsidRPr="00C61DB7">
        <w:rPr>
          <w:lang w:val="lt-LT"/>
        </w:rPr>
        <w:t>1</w:t>
      </w:r>
    </w:p>
    <w:p w14:paraId="206CF14A" w14:textId="77777777" w:rsidR="00E73E2D" w:rsidRPr="00C61DB7" w:rsidRDefault="00E73E2D" w:rsidP="00C61DB7">
      <w:pPr>
        <w:ind w:right="-2"/>
        <w:jc w:val="both"/>
        <w:rPr>
          <w:lang w:val="lt-LT"/>
        </w:rPr>
      </w:pPr>
    </w:p>
    <w:p w14:paraId="0E715FA4" w14:textId="77777777" w:rsidR="00E73E2D" w:rsidRPr="00C61DB7" w:rsidRDefault="00E73E2D" w:rsidP="00C61DB7">
      <w:pPr>
        <w:ind w:right="-2"/>
        <w:jc w:val="both"/>
        <w:rPr>
          <w:u w:val="single"/>
          <w:lang w:val="lt-LT"/>
        </w:rPr>
      </w:pPr>
    </w:p>
    <w:sectPr w:rsidR="00E73E2D" w:rsidRPr="00C61DB7" w:rsidSect="008C787A">
      <w:headerReference w:type="even" r:id="rId8"/>
      <w:headerReference w:type="default" r:id="rId9"/>
      <w:footnotePr>
        <w:pos w:val="beneathText"/>
      </w:footnotePr>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AAB9" w14:textId="77777777" w:rsidR="00C07C0F" w:rsidRDefault="00C07C0F">
      <w:r>
        <w:separator/>
      </w:r>
    </w:p>
  </w:endnote>
  <w:endnote w:type="continuationSeparator" w:id="0">
    <w:p w14:paraId="7457BA00" w14:textId="77777777" w:rsidR="00C07C0F" w:rsidRDefault="00C0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41AD" w14:textId="77777777" w:rsidR="00C07C0F" w:rsidRDefault="00C07C0F">
      <w:r>
        <w:separator/>
      </w:r>
    </w:p>
  </w:footnote>
  <w:footnote w:type="continuationSeparator" w:id="0">
    <w:p w14:paraId="335BD38C" w14:textId="77777777" w:rsidR="00C07C0F" w:rsidRDefault="00C0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2D61" w14:textId="77777777" w:rsidR="006C31B6" w:rsidRDefault="006C31B6" w:rsidP="00F93FF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941CF30" w14:textId="77777777" w:rsidR="006C31B6" w:rsidRDefault="006C31B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76B2" w14:textId="77777777" w:rsidR="006C31B6" w:rsidRDefault="006C31B6" w:rsidP="00F93FF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609FD">
      <w:rPr>
        <w:rStyle w:val="Puslapionumeris"/>
        <w:noProof/>
      </w:rPr>
      <w:t>4</w:t>
    </w:r>
    <w:r>
      <w:rPr>
        <w:rStyle w:val="Puslapionumeris"/>
      </w:rPr>
      <w:fldChar w:fldCharType="end"/>
    </w:r>
  </w:p>
  <w:p w14:paraId="3CE56BB2" w14:textId="77777777" w:rsidR="006C31B6" w:rsidRDefault="006C31B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8"/>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Outline"/>
    <w:lvl w:ilvl="0">
      <w:start w:val="1"/>
      <w:numFmt w:val="none"/>
      <w:pStyle w:val="Antrat1"/>
      <w:lvlText w:val=""/>
      <w:lvlJc w:val="left"/>
      <w:pPr>
        <w:tabs>
          <w:tab w:val="num" w:pos="0"/>
        </w:tabs>
        <w:ind w:left="0" w:firstLine="0"/>
      </w:pPr>
    </w:lvl>
    <w:lvl w:ilvl="1">
      <w:start w:val="1"/>
      <w:numFmt w:val="none"/>
      <w:pStyle w:val="Antrat2"/>
      <w:lvlText w:val=""/>
      <w:lvlJc w:val="left"/>
      <w:pPr>
        <w:tabs>
          <w:tab w:val="num" w:pos="0"/>
        </w:tabs>
        <w:ind w:left="0" w:firstLine="0"/>
      </w:pPr>
    </w:lvl>
    <w:lvl w:ilvl="2">
      <w:start w:val="1"/>
      <w:numFmt w:val="none"/>
      <w:pStyle w:val="Antrat3"/>
      <w:lvlText w:val=""/>
      <w:lvlJc w:val="left"/>
      <w:pPr>
        <w:tabs>
          <w:tab w:val="num" w:pos="0"/>
        </w:tabs>
        <w:ind w:left="0" w:firstLine="0"/>
      </w:pPr>
    </w:lvl>
    <w:lvl w:ilvl="3">
      <w:start w:val="1"/>
      <w:numFmt w:val="none"/>
      <w:pStyle w:val="Antrat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3910A7D"/>
    <w:multiLevelType w:val="hybridMultilevel"/>
    <w:tmpl w:val="0A4416F4"/>
    <w:lvl w:ilvl="0" w:tplc="C4EC228C">
      <w:start w:val="7"/>
      <w:numFmt w:val="bullet"/>
      <w:lvlText w:val="-"/>
      <w:lvlJc w:val="left"/>
      <w:pPr>
        <w:tabs>
          <w:tab w:val="num" w:pos="1680"/>
        </w:tabs>
        <w:ind w:left="1680" w:hanging="360"/>
      </w:pPr>
      <w:rPr>
        <w:rFonts w:ascii="Times New Roman" w:eastAsia="Times New Roman" w:hAnsi="Times New Roman" w:cs="Times New Roman" w:hint="default"/>
      </w:rPr>
    </w:lvl>
    <w:lvl w:ilvl="1" w:tplc="04270003" w:tentative="1">
      <w:start w:val="1"/>
      <w:numFmt w:val="bullet"/>
      <w:lvlText w:val="o"/>
      <w:lvlJc w:val="left"/>
      <w:pPr>
        <w:tabs>
          <w:tab w:val="num" w:pos="2100"/>
        </w:tabs>
        <w:ind w:left="2100" w:hanging="360"/>
      </w:pPr>
      <w:rPr>
        <w:rFonts w:ascii="Courier New" w:hAnsi="Courier New" w:cs="Courier New" w:hint="default"/>
      </w:rPr>
    </w:lvl>
    <w:lvl w:ilvl="2" w:tplc="04270005" w:tentative="1">
      <w:start w:val="1"/>
      <w:numFmt w:val="bullet"/>
      <w:lvlText w:val=""/>
      <w:lvlJc w:val="left"/>
      <w:pPr>
        <w:tabs>
          <w:tab w:val="num" w:pos="2820"/>
        </w:tabs>
        <w:ind w:left="2820" w:hanging="360"/>
      </w:pPr>
      <w:rPr>
        <w:rFonts w:ascii="Wingdings" w:hAnsi="Wingdings" w:hint="default"/>
      </w:rPr>
    </w:lvl>
    <w:lvl w:ilvl="3" w:tplc="04270001" w:tentative="1">
      <w:start w:val="1"/>
      <w:numFmt w:val="bullet"/>
      <w:lvlText w:val=""/>
      <w:lvlJc w:val="left"/>
      <w:pPr>
        <w:tabs>
          <w:tab w:val="num" w:pos="3540"/>
        </w:tabs>
        <w:ind w:left="3540" w:hanging="360"/>
      </w:pPr>
      <w:rPr>
        <w:rFonts w:ascii="Symbol" w:hAnsi="Symbol" w:hint="default"/>
      </w:rPr>
    </w:lvl>
    <w:lvl w:ilvl="4" w:tplc="04270003" w:tentative="1">
      <w:start w:val="1"/>
      <w:numFmt w:val="bullet"/>
      <w:lvlText w:val="o"/>
      <w:lvlJc w:val="left"/>
      <w:pPr>
        <w:tabs>
          <w:tab w:val="num" w:pos="4260"/>
        </w:tabs>
        <w:ind w:left="4260" w:hanging="360"/>
      </w:pPr>
      <w:rPr>
        <w:rFonts w:ascii="Courier New" w:hAnsi="Courier New" w:cs="Courier New" w:hint="default"/>
      </w:rPr>
    </w:lvl>
    <w:lvl w:ilvl="5" w:tplc="04270005" w:tentative="1">
      <w:start w:val="1"/>
      <w:numFmt w:val="bullet"/>
      <w:lvlText w:val=""/>
      <w:lvlJc w:val="left"/>
      <w:pPr>
        <w:tabs>
          <w:tab w:val="num" w:pos="4980"/>
        </w:tabs>
        <w:ind w:left="4980" w:hanging="360"/>
      </w:pPr>
      <w:rPr>
        <w:rFonts w:ascii="Wingdings" w:hAnsi="Wingdings" w:hint="default"/>
      </w:rPr>
    </w:lvl>
    <w:lvl w:ilvl="6" w:tplc="04270001" w:tentative="1">
      <w:start w:val="1"/>
      <w:numFmt w:val="bullet"/>
      <w:lvlText w:val=""/>
      <w:lvlJc w:val="left"/>
      <w:pPr>
        <w:tabs>
          <w:tab w:val="num" w:pos="5700"/>
        </w:tabs>
        <w:ind w:left="5700" w:hanging="360"/>
      </w:pPr>
      <w:rPr>
        <w:rFonts w:ascii="Symbol" w:hAnsi="Symbol" w:hint="default"/>
      </w:rPr>
    </w:lvl>
    <w:lvl w:ilvl="7" w:tplc="04270003" w:tentative="1">
      <w:start w:val="1"/>
      <w:numFmt w:val="bullet"/>
      <w:lvlText w:val="o"/>
      <w:lvlJc w:val="left"/>
      <w:pPr>
        <w:tabs>
          <w:tab w:val="num" w:pos="6420"/>
        </w:tabs>
        <w:ind w:left="6420" w:hanging="360"/>
      </w:pPr>
      <w:rPr>
        <w:rFonts w:ascii="Courier New" w:hAnsi="Courier New" w:cs="Courier New" w:hint="default"/>
      </w:rPr>
    </w:lvl>
    <w:lvl w:ilvl="8" w:tplc="0427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4B2207E"/>
    <w:multiLevelType w:val="hybridMultilevel"/>
    <w:tmpl w:val="69BA745C"/>
    <w:lvl w:ilvl="0" w:tplc="04270001">
      <w:start w:val="4"/>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C1A2D15"/>
    <w:multiLevelType w:val="hybridMultilevel"/>
    <w:tmpl w:val="83D4D514"/>
    <w:lvl w:ilvl="0" w:tplc="C4EC228C">
      <w:start w:val="7"/>
      <w:numFmt w:val="bullet"/>
      <w:lvlText w:val="-"/>
      <w:lvlJc w:val="left"/>
      <w:pPr>
        <w:tabs>
          <w:tab w:val="num" w:pos="1020"/>
        </w:tabs>
        <w:ind w:left="10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30E4B"/>
    <w:multiLevelType w:val="hybridMultilevel"/>
    <w:tmpl w:val="1856F576"/>
    <w:lvl w:ilvl="0" w:tplc="C4EC228C">
      <w:start w:val="7"/>
      <w:numFmt w:val="bullet"/>
      <w:lvlText w:val="-"/>
      <w:lvlJc w:val="left"/>
      <w:pPr>
        <w:tabs>
          <w:tab w:val="num" w:pos="1020"/>
        </w:tabs>
        <w:ind w:left="10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70FEC"/>
    <w:multiLevelType w:val="multilevel"/>
    <w:tmpl w:val="662ABC30"/>
    <w:styleLink w:val="Stilius2"/>
    <w:lvl w:ilvl="0">
      <w:start w:val="34"/>
      <w:numFmt w:val="decimal"/>
      <w:lvlText w:val="%1."/>
      <w:lvlJc w:val="left"/>
      <w:pPr>
        <w:ind w:left="360" w:hanging="360"/>
      </w:pPr>
      <w:rPr>
        <w:rFonts w:hint="default"/>
      </w:rPr>
    </w:lvl>
    <w:lvl w:ilvl="1">
      <w:start w:val="1"/>
      <w:numFmt w:val="decimal"/>
      <w:isLgl/>
      <w:lvlText w:val="%1.%2."/>
      <w:lvlJc w:val="left"/>
      <w:pPr>
        <w:ind w:left="1776" w:hanging="480"/>
      </w:pPr>
      <w:rPr>
        <w:rFonts w:hint="default"/>
      </w:rPr>
    </w:lvl>
    <w:lvl w:ilvl="2">
      <w:start w:val="1"/>
      <w:numFmt w:val="decimal"/>
      <w:isLgl/>
      <w:lvlText w:val="%1.%2.%3."/>
      <w:lvlJc w:val="left"/>
      <w:pPr>
        <w:ind w:left="3170" w:hanging="720"/>
      </w:pPr>
      <w:rPr>
        <w:rFonts w:hint="default"/>
      </w:rPr>
    </w:lvl>
    <w:lvl w:ilvl="3">
      <w:start w:val="1"/>
      <w:numFmt w:val="decimal"/>
      <w:isLgl/>
      <w:lvlText w:val="%1.%2.%3.%4."/>
      <w:lvlJc w:val="left"/>
      <w:pPr>
        <w:ind w:left="4324" w:hanging="720"/>
      </w:pPr>
      <w:rPr>
        <w:rFonts w:hint="default"/>
      </w:rPr>
    </w:lvl>
    <w:lvl w:ilvl="4">
      <w:start w:val="1"/>
      <w:numFmt w:val="decimal"/>
      <w:isLgl/>
      <w:lvlText w:val="%1.%2.%3.%4.%5."/>
      <w:lvlJc w:val="left"/>
      <w:pPr>
        <w:ind w:left="5838" w:hanging="1080"/>
      </w:pPr>
      <w:rPr>
        <w:rFonts w:hint="default"/>
      </w:rPr>
    </w:lvl>
    <w:lvl w:ilvl="5">
      <w:start w:val="1"/>
      <w:numFmt w:val="decimal"/>
      <w:isLgl/>
      <w:lvlText w:val="%1.%2.%3.%4.%5.%6."/>
      <w:lvlJc w:val="left"/>
      <w:pPr>
        <w:ind w:left="6992" w:hanging="1080"/>
      </w:pPr>
      <w:rPr>
        <w:rFonts w:hint="default"/>
      </w:rPr>
    </w:lvl>
    <w:lvl w:ilvl="6">
      <w:start w:val="1"/>
      <w:numFmt w:val="decimal"/>
      <w:isLgl/>
      <w:lvlText w:val="%1.%2.%3.%4.%5.%6.%7."/>
      <w:lvlJc w:val="left"/>
      <w:pPr>
        <w:ind w:left="8506" w:hanging="1440"/>
      </w:pPr>
      <w:rPr>
        <w:rFonts w:hint="default"/>
      </w:rPr>
    </w:lvl>
    <w:lvl w:ilvl="7">
      <w:start w:val="1"/>
      <w:numFmt w:val="decimal"/>
      <w:isLgl/>
      <w:lvlText w:val="%1.%2.%3.%4.%5.%6.%7.%8."/>
      <w:lvlJc w:val="left"/>
      <w:pPr>
        <w:ind w:left="9660" w:hanging="1440"/>
      </w:pPr>
      <w:rPr>
        <w:rFonts w:hint="default"/>
      </w:rPr>
    </w:lvl>
    <w:lvl w:ilvl="8">
      <w:start w:val="1"/>
      <w:numFmt w:val="decimal"/>
      <w:isLgl/>
      <w:lvlText w:val="%1.%2.%3.%4.%5.%6.%7.%8.%9."/>
      <w:lvlJc w:val="left"/>
      <w:pPr>
        <w:ind w:left="11174" w:hanging="1800"/>
      </w:pPr>
      <w:rPr>
        <w:rFonts w:hint="default"/>
      </w:rPr>
    </w:lvl>
  </w:abstractNum>
  <w:abstractNum w:abstractNumId="10" w15:restartNumberingAfterBreak="0">
    <w:nsid w:val="3644083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BBF597F"/>
    <w:multiLevelType w:val="hybridMultilevel"/>
    <w:tmpl w:val="8CF29B5E"/>
    <w:lvl w:ilvl="0" w:tplc="04270001">
      <w:start w:val="4"/>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BA37C8A"/>
    <w:multiLevelType w:val="hybridMultilevel"/>
    <w:tmpl w:val="403EF98E"/>
    <w:lvl w:ilvl="0" w:tplc="C4EC228C">
      <w:start w:val="7"/>
      <w:numFmt w:val="bullet"/>
      <w:lvlText w:val="-"/>
      <w:lvlJc w:val="left"/>
      <w:pPr>
        <w:tabs>
          <w:tab w:val="num" w:pos="1020"/>
        </w:tabs>
        <w:ind w:left="10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A6286"/>
    <w:multiLevelType w:val="hybridMultilevel"/>
    <w:tmpl w:val="B360F9E2"/>
    <w:lvl w:ilvl="0" w:tplc="C4EC228C">
      <w:start w:val="7"/>
      <w:numFmt w:val="bullet"/>
      <w:lvlText w:val="-"/>
      <w:lvlJc w:val="left"/>
      <w:pPr>
        <w:tabs>
          <w:tab w:val="num" w:pos="1020"/>
        </w:tabs>
        <w:ind w:left="1020" w:hanging="360"/>
      </w:pPr>
      <w:rPr>
        <w:rFonts w:ascii="Times New Roman" w:eastAsia="Times New Roman" w:hAnsi="Times New Roman" w:cs="Times New Roman" w:hint="default"/>
      </w:rPr>
    </w:lvl>
    <w:lvl w:ilvl="1" w:tplc="04270003" w:tentative="1">
      <w:start w:val="1"/>
      <w:numFmt w:val="bullet"/>
      <w:lvlText w:val="o"/>
      <w:lvlJc w:val="left"/>
      <w:pPr>
        <w:tabs>
          <w:tab w:val="num" w:pos="1740"/>
        </w:tabs>
        <w:ind w:left="1740" w:hanging="360"/>
      </w:pPr>
      <w:rPr>
        <w:rFonts w:ascii="Courier New" w:hAnsi="Courier New" w:cs="Courier New" w:hint="default"/>
      </w:rPr>
    </w:lvl>
    <w:lvl w:ilvl="2" w:tplc="04270005" w:tentative="1">
      <w:start w:val="1"/>
      <w:numFmt w:val="bullet"/>
      <w:lvlText w:val=""/>
      <w:lvlJc w:val="left"/>
      <w:pPr>
        <w:tabs>
          <w:tab w:val="num" w:pos="2460"/>
        </w:tabs>
        <w:ind w:left="2460" w:hanging="360"/>
      </w:pPr>
      <w:rPr>
        <w:rFonts w:ascii="Wingdings" w:hAnsi="Wingdings" w:hint="default"/>
      </w:rPr>
    </w:lvl>
    <w:lvl w:ilvl="3" w:tplc="04270001" w:tentative="1">
      <w:start w:val="1"/>
      <w:numFmt w:val="bullet"/>
      <w:lvlText w:val=""/>
      <w:lvlJc w:val="left"/>
      <w:pPr>
        <w:tabs>
          <w:tab w:val="num" w:pos="3180"/>
        </w:tabs>
        <w:ind w:left="3180" w:hanging="360"/>
      </w:pPr>
      <w:rPr>
        <w:rFonts w:ascii="Symbol" w:hAnsi="Symbol" w:hint="default"/>
      </w:rPr>
    </w:lvl>
    <w:lvl w:ilvl="4" w:tplc="04270003" w:tentative="1">
      <w:start w:val="1"/>
      <w:numFmt w:val="bullet"/>
      <w:lvlText w:val="o"/>
      <w:lvlJc w:val="left"/>
      <w:pPr>
        <w:tabs>
          <w:tab w:val="num" w:pos="3900"/>
        </w:tabs>
        <w:ind w:left="3900" w:hanging="360"/>
      </w:pPr>
      <w:rPr>
        <w:rFonts w:ascii="Courier New" w:hAnsi="Courier New" w:cs="Courier New" w:hint="default"/>
      </w:rPr>
    </w:lvl>
    <w:lvl w:ilvl="5" w:tplc="04270005" w:tentative="1">
      <w:start w:val="1"/>
      <w:numFmt w:val="bullet"/>
      <w:lvlText w:val=""/>
      <w:lvlJc w:val="left"/>
      <w:pPr>
        <w:tabs>
          <w:tab w:val="num" w:pos="4620"/>
        </w:tabs>
        <w:ind w:left="4620" w:hanging="360"/>
      </w:pPr>
      <w:rPr>
        <w:rFonts w:ascii="Wingdings" w:hAnsi="Wingdings" w:hint="default"/>
      </w:rPr>
    </w:lvl>
    <w:lvl w:ilvl="6" w:tplc="04270001" w:tentative="1">
      <w:start w:val="1"/>
      <w:numFmt w:val="bullet"/>
      <w:lvlText w:val=""/>
      <w:lvlJc w:val="left"/>
      <w:pPr>
        <w:tabs>
          <w:tab w:val="num" w:pos="5340"/>
        </w:tabs>
        <w:ind w:left="5340" w:hanging="360"/>
      </w:pPr>
      <w:rPr>
        <w:rFonts w:ascii="Symbol" w:hAnsi="Symbol" w:hint="default"/>
      </w:rPr>
    </w:lvl>
    <w:lvl w:ilvl="7" w:tplc="04270003" w:tentative="1">
      <w:start w:val="1"/>
      <w:numFmt w:val="bullet"/>
      <w:lvlText w:val="o"/>
      <w:lvlJc w:val="left"/>
      <w:pPr>
        <w:tabs>
          <w:tab w:val="num" w:pos="6060"/>
        </w:tabs>
        <w:ind w:left="6060" w:hanging="360"/>
      </w:pPr>
      <w:rPr>
        <w:rFonts w:ascii="Courier New" w:hAnsi="Courier New" w:cs="Courier New" w:hint="default"/>
      </w:rPr>
    </w:lvl>
    <w:lvl w:ilvl="8" w:tplc="0427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686A049C"/>
    <w:multiLevelType w:val="hybridMultilevel"/>
    <w:tmpl w:val="E6FA8AC6"/>
    <w:lvl w:ilvl="0" w:tplc="04270001">
      <w:start w:val="4"/>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D855F1D"/>
    <w:multiLevelType w:val="hybridMultilevel"/>
    <w:tmpl w:val="D0F6184C"/>
    <w:lvl w:ilvl="0" w:tplc="C4EC228C">
      <w:start w:val="7"/>
      <w:numFmt w:val="bullet"/>
      <w:lvlText w:val="-"/>
      <w:lvlJc w:val="left"/>
      <w:pPr>
        <w:tabs>
          <w:tab w:val="num" w:pos="1020"/>
        </w:tabs>
        <w:ind w:left="1020" w:hanging="360"/>
      </w:pPr>
      <w:rPr>
        <w:rFonts w:ascii="Times New Roman" w:eastAsia="Times New Roman" w:hAnsi="Times New Roman" w:cs="Times New Roman" w:hint="default"/>
      </w:rPr>
    </w:lvl>
    <w:lvl w:ilvl="1" w:tplc="04270003" w:tentative="1">
      <w:start w:val="1"/>
      <w:numFmt w:val="bullet"/>
      <w:lvlText w:val="o"/>
      <w:lvlJc w:val="left"/>
      <w:pPr>
        <w:tabs>
          <w:tab w:val="num" w:pos="1740"/>
        </w:tabs>
        <w:ind w:left="1740" w:hanging="360"/>
      </w:pPr>
      <w:rPr>
        <w:rFonts w:ascii="Courier New" w:hAnsi="Courier New" w:cs="Courier New" w:hint="default"/>
      </w:rPr>
    </w:lvl>
    <w:lvl w:ilvl="2" w:tplc="04270005" w:tentative="1">
      <w:start w:val="1"/>
      <w:numFmt w:val="bullet"/>
      <w:lvlText w:val=""/>
      <w:lvlJc w:val="left"/>
      <w:pPr>
        <w:tabs>
          <w:tab w:val="num" w:pos="2460"/>
        </w:tabs>
        <w:ind w:left="2460" w:hanging="360"/>
      </w:pPr>
      <w:rPr>
        <w:rFonts w:ascii="Wingdings" w:hAnsi="Wingdings" w:hint="default"/>
      </w:rPr>
    </w:lvl>
    <w:lvl w:ilvl="3" w:tplc="04270001" w:tentative="1">
      <w:start w:val="1"/>
      <w:numFmt w:val="bullet"/>
      <w:lvlText w:val=""/>
      <w:lvlJc w:val="left"/>
      <w:pPr>
        <w:tabs>
          <w:tab w:val="num" w:pos="3180"/>
        </w:tabs>
        <w:ind w:left="3180" w:hanging="360"/>
      </w:pPr>
      <w:rPr>
        <w:rFonts w:ascii="Symbol" w:hAnsi="Symbol" w:hint="default"/>
      </w:rPr>
    </w:lvl>
    <w:lvl w:ilvl="4" w:tplc="04270003" w:tentative="1">
      <w:start w:val="1"/>
      <w:numFmt w:val="bullet"/>
      <w:lvlText w:val="o"/>
      <w:lvlJc w:val="left"/>
      <w:pPr>
        <w:tabs>
          <w:tab w:val="num" w:pos="3900"/>
        </w:tabs>
        <w:ind w:left="3900" w:hanging="360"/>
      </w:pPr>
      <w:rPr>
        <w:rFonts w:ascii="Courier New" w:hAnsi="Courier New" w:cs="Courier New" w:hint="default"/>
      </w:rPr>
    </w:lvl>
    <w:lvl w:ilvl="5" w:tplc="04270005" w:tentative="1">
      <w:start w:val="1"/>
      <w:numFmt w:val="bullet"/>
      <w:lvlText w:val=""/>
      <w:lvlJc w:val="left"/>
      <w:pPr>
        <w:tabs>
          <w:tab w:val="num" w:pos="4620"/>
        </w:tabs>
        <w:ind w:left="4620" w:hanging="360"/>
      </w:pPr>
      <w:rPr>
        <w:rFonts w:ascii="Wingdings" w:hAnsi="Wingdings" w:hint="default"/>
      </w:rPr>
    </w:lvl>
    <w:lvl w:ilvl="6" w:tplc="04270001" w:tentative="1">
      <w:start w:val="1"/>
      <w:numFmt w:val="bullet"/>
      <w:lvlText w:val=""/>
      <w:lvlJc w:val="left"/>
      <w:pPr>
        <w:tabs>
          <w:tab w:val="num" w:pos="5340"/>
        </w:tabs>
        <w:ind w:left="5340" w:hanging="360"/>
      </w:pPr>
      <w:rPr>
        <w:rFonts w:ascii="Symbol" w:hAnsi="Symbol" w:hint="default"/>
      </w:rPr>
    </w:lvl>
    <w:lvl w:ilvl="7" w:tplc="04270003" w:tentative="1">
      <w:start w:val="1"/>
      <w:numFmt w:val="bullet"/>
      <w:lvlText w:val="o"/>
      <w:lvlJc w:val="left"/>
      <w:pPr>
        <w:tabs>
          <w:tab w:val="num" w:pos="6060"/>
        </w:tabs>
        <w:ind w:left="6060" w:hanging="360"/>
      </w:pPr>
      <w:rPr>
        <w:rFonts w:ascii="Courier New" w:hAnsi="Courier New" w:cs="Courier New" w:hint="default"/>
      </w:rPr>
    </w:lvl>
    <w:lvl w:ilvl="8" w:tplc="0427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6F2F38AB"/>
    <w:multiLevelType w:val="multilevel"/>
    <w:tmpl w:val="7384013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796977B0"/>
    <w:multiLevelType w:val="hybridMultilevel"/>
    <w:tmpl w:val="B62C5C4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B07F3"/>
    <w:multiLevelType w:val="hybridMultilevel"/>
    <w:tmpl w:val="E5F8157C"/>
    <w:lvl w:ilvl="0" w:tplc="04270001">
      <w:start w:val="4"/>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23836016">
    <w:abstractNumId w:val="0"/>
  </w:num>
  <w:num w:numId="2" w16cid:durableId="1989746170">
    <w:abstractNumId w:val="1"/>
  </w:num>
  <w:num w:numId="3" w16cid:durableId="216474992">
    <w:abstractNumId w:val="2"/>
  </w:num>
  <w:num w:numId="4" w16cid:durableId="2052879707">
    <w:abstractNumId w:val="3"/>
  </w:num>
  <w:num w:numId="5" w16cid:durableId="499081722">
    <w:abstractNumId w:val="4"/>
  </w:num>
  <w:num w:numId="6" w16cid:durableId="1905678589">
    <w:abstractNumId w:val="17"/>
  </w:num>
  <w:num w:numId="7" w16cid:durableId="1018461040">
    <w:abstractNumId w:val="13"/>
  </w:num>
  <w:num w:numId="8" w16cid:durableId="1219977276">
    <w:abstractNumId w:val="5"/>
  </w:num>
  <w:num w:numId="9" w16cid:durableId="36046819">
    <w:abstractNumId w:val="15"/>
  </w:num>
  <w:num w:numId="10" w16cid:durableId="1593121383">
    <w:abstractNumId w:val="12"/>
  </w:num>
  <w:num w:numId="11" w16cid:durableId="476186103">
    <w:abstractNumId w:val="10"/>
  </w:num>
  <w:num w:numId="12" w16cid:durableId="1068723411">
    <w:abstractNumId w:val="8"/>
  </w:num>
  <w:num w:numId="13" w16cid:durableId="843664239">
    <w:abstractNumId w:val="7"/>
  </w:num>
  <w:num w:numId="14" w16cid:durableId="1063217051">
    <w:abstractNumId w:val="6"/>
  </w:num>
  <w:num w:numId="15" w16cid:durableId="1338579973">
    <w:abstractNumId w:val="18"/>
  </w:num>
  <w:num w:numId="16" w16cid:durableId="1343316981">
    <w:abstractNumId w:val="11"/>
  </w:num>
  <w:num w:numId="17" w16cid:durableId="1014258642">
    <w:abstractNumId w:val="14"/>
  </w:num>
  <w:num w:numId="18" w16cid:durableId="1745953109">
    <w:abstractNumId w:val="16"/>
  </w:num>
  <w:num w:numId="19" w16cid:durableId="158273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C2"/>
    <w:rsid w:val="000061C8"/>
    <w:rsid w:val="00011C5B"/>
    <w:rsid w:val="000160D9"/>
    <w:rsid w:val="00026E28"/>
    <w:rsid w:val="00030E6A"/>
    <w:rsid w:val="000342A1"/>
    <w:rsid w:val="00037111"/>
    <w:rsid w:val="000378A1"/>
    <w:rsid w:val="00047E40"/>
    <w:rsid w:val="0005131C"/>
    <w:rsid w:val="00051E1E"/>
    <w:rsid w:val="00051E22"/>
    <w:rsid w:val="00053289"/>
    <w:rsid w:val="00054886"/>
    <w:rsid w:val="00054E48"/>
    <w:rsid w:val="00057B6A"/>
    <w:rsid w:val="000602D0"/>
    <w:rsid w:val="000613E0"/>
    <w:rsid w:val="00062C38"/>
    <w:rsid w:val="00063C7F"/>
    <w:rsid w:val="00065C10"/>
    <w:rsid w:val="00067BEC"/>
    <w:rsid w:val="000713E9"/>
    <w:rsid w:val="00074E25"/>
    <w:rsid w:val="00075761"/>
    <w:rsid w:val="00081CC4"/>
    <w:rsid w:val="00084DBD"/>
    <w:rsid w:val="00086754"/>
    <w:rsid w:val="00087276"/>
    <w:rsid w:val="000876B0"/>
    <w:rsid w:val="000A0731"/>
    <w:rsid w:val="000A567D"/>
    <w:rsid w:val="000B0BD8"/>
    <w:rsid w:val="000B0D69"/>
    <w:rsid w:val="000B1123"/>
    <w:rsid w:val="000B11E6"/>
    <w:rsid w:val="000B2C54"/>
    <w:rsid w:val="000B4461"/>
    <w:rsid w:val="000B603B"/>
    <w:rsid w:val="000C2902"/>
    <w:rsid w:val="000C2DFA"/>
    <w:rsid w:val="000D0124"/>
    <w:rsid w:val="000D462F"/>
    <w:rsid w:val="000E5B2D"/>
    <w:rsid w:val="000E70AF"/>
    <w:rsid w:val="000F3EB4"/>
    <w:rsid w:val="000F60D8"/>
    <w:rsid w:val="000F674A"/>
    <w:rsid w:val="00102BB0"/>
    <w:rsid w:val="00121D10"/>
    <w:rsid w:val="0012394C"/>
    <w:rsid w:val="00125390"/>
    <w:rsid w:val="001321B2"/>
    <w:rsid w:val="001357FB"/>
    <w:rsid w:val="00142547"/>
    <w:rsid w:val="001476E7"/>
    <w:rsid w:val="00151C01"/>
    <w:rsid w:val="001523FD"/>
    <w:rsid w:val="0015459F"/>
    <w:rsid w:val="00165986"/>
    <w:rsid w:val="00167407"/>
    <w:rsid w:val="001730C0"/>
    <w:rsid w:val="001757BD"/>
    <w:rsid w:val="001761A6"/>
    <w:rsid w:val="00176230"/>
    <w:rsid w:val="001813E5"/>
    <w:rsid w:val="00183571"/>
    <w:rsid w:val="001A006D"/>
    <w:rsid w:val="001A0FED"/>
    <w:rsid w:val="001A505C"/>
    <w:rsid w:val="001A5CA0"/>
    <w:rsid w:val="001A63EB"/>
    <w:rsid w:val="001A68D3"/>
    <w:rsid w:val="001A6FE2"/>
    <w:rsid w:val="001B4F00"/>
    <w:rsid w:val="001C584B"/>
    <w:rsid w:val="001D1B84"/>
    <w:rsid w:val="001D2248"/>
    <w:rsid w:val="001D476A"/>
    <w:rsid w:val="001D690F"/>
    <w:rsid w:val="001E1A9E"/>
    <w:rsid w:val="001E32A9"/>
    <w:rsid w:val="001E3447"/>
    <w:rsid w:val="001F08B0"/>
    <w:rsid w:val="001F2797"/>
    <w:rsid w:val="001F2EDB"/>
    <w:rsid w:val="00202537"/>
    <w:rsid w:val="00202930"/>
    <w:rsid w:val="00205BE0"/>
    <w:rsid w:val="002076EA"/>
    <w:rsid w:val="00220F95"/>
    <w:rsid w:val="00221D5E"/>
    <w:rsid w:val="002249FC"/>
    <w:rsid w:val="002250F1"/>
    <w:rsid w:val="00231508"/>
    <w:rsid w:val="0023245D"/>
    <w:rsid w:val="00236179"/>
    <w:rsid w:val="00240B91"/>
    <w:rsid w:val="002428CD"/>
    <w:rsid w:val="002435E1"/>
    <w:rsid w:val="00247FD5"/>
    <w:rsid w:val="00256381"/>
    <w:rsid w:val="00261FBC"/>
    <w:rsid w:val="002630F2"/>
    <w:rsid w:val="0026756C"/>
    <w:rsid w:val="00277DE2"/>
    <w:rsid w:val="00281C21"/>
    <w:rsid w:val="002919BF"/>
    <w:rsid w:val="002952A7"/>
    <w:rsid w:val="00295561"/>
    <w:rsid w:val="00295E63"/>
    <w:rsid w:val="002A1911"/>
    <w:rsid w:val="002A2691"/>
    <w:rsid w:val="002B1A2C"/>
    <w:rsid w:val="002C3DBE"/>
    <w:rsid w:val="002C428C"/>
    <w:rsid w:val="002D0E63"/>
    <w:rsid w:val="002E6B22"/>
    <w:rsid w:val="002F3C90"/>
    <w:rsid w:val="00300141"/>
    <w:rsid w:val="00303142"/>
    <w:rsid w:val="00303B24"/>
    <w:rsid w:val="0030732A"/>
    <w:rsid w:val="003076EA"/>
    <w:rsid w:val="00320884"/>
    <w:rsid w:val="0032192A"/>
    <w:rsid w:val="00323CA3"/>
    <w:rsid w:val="00323D0C"/>
    <w:rsid w:val="003272F3"/>
    <w:rsid w:val="00327D56"/>
    <w:rsid w:val="00327E26"/>
    <w:rsid w:val="0033027C"/>
    <w:rsid w:val="00337635"/>
    <w:rsid w:val="003422FC"/>
    <w:rsid w:val="0034724C"/>
    <w:rsid w:val="00350191"/>
    <w:rsid w:val="00351F21"/>
    <w:rsid w:val="0035544B"/>
    <w:rsid w:val="003558A2"/>
    <w:rsid w:val="00373867"/>
    <w:rsid w:val="0038645B"/>
    <w:rsid w:val="00386F71"/>
    <w:rsid w:val="00394BE9"/>
    <w:rsid w:val="00396FC8"/>
    <w:rsid w:val="0039729D"/>
    <w:rsid w:val="003A3580"/>
    <w:rsid w:val="003A3645"/>
    <w:rsid w:val="003A4E79"/>
    <w:rsid w:val="003B1697"/>
    <w:rsid w:val="003B7B03"/>
    <w:rsid w:val="003C093D"/>
    <w:rsid w:val="003D0023"/>
    <w:rsid w:val="003D607D"/>
    <w:rsid w:val="003E5C78"/>
    <w:rsid w:val="003F24D9"/>
    <w:rsid w:val="003F4B3D"/>
    <w:rsid w:val="003F6348"/>
    <w:rsid w:val="003F670C"/>
    <w:rsid w:val="003F7F49"/>
    <w:rsid w:val="00400CBE"/>
    <w:rsid w:val="0040389C"/>
    <w:rsid w:val="004049E6"/>
    <w:rsid w:val="00411629"/>
    <w:rsid w:val="004129A1"/>
    <w:rsid w:val="00415230"/>
    <w:rsid w:val="00417B69"/>
    <w:rsid w:val="0042036B"/>
    <w:rsid w:val="004207FE"/>
    <w:rsid w:val="00422C1A"/>
    <w:rsid w:val="00423451"/>
    <w:rsid w:val="004263EC"/>
    <w:rsid w:val="00427898"/>
    <w:rsid w:val="00430712"/>
    <w:rsid w:val="0043390D"/>
    <w:rsid w:val="00435AC0"/>
    <w:rsid w:val="0045081D"/>
    <w:rsid w:val="00452BF6"/>
    <w:rsid w:val="00453A35"/>
    <w:rsid w:val="00456A3D"/>
    <w:rsid w:val="004645D9"/>
    <w:rsid w:val="00472DA6"/>
    <w:rsid w:val="0047369E"/>
    <w:rsid w:val="00480428"/>
    <w:rsid w:val="00481C5A"/>
    <w:rsid w:val="004820A8"/>
    <w:rsid w:val="00486622"/>
    <w:rsid w:val="00486C22"/>
    <w:rsid w:val="00487CAF"/>
    <w:rsid w:val="00491530"/>
    <w:rsid w:val="00493CE0"/>
    <w:rsid w:val="00495245"/>
    <w:rsid w:val="004A4117"/>
    <w:rsid w:val="004A60C1"/>
    <w:rsid w:val="004C1219"/>
    <w:rsid w:val="004C409E"/>
    <w:rsid w:val="004D11BD"/>
    <w:rsid w:val="004D1DF1"/>
    <w:rsid w:val="004D211D"/>
    <w:rsid w:val="004E0F35"/>
    <w:rsid w:val="004E2A36"/>
    <w:rsid w:val="004E4A4D"/>
    <w:rsid w:val="004E5728"/>
    <w:rsid w:val="004E57F8"/>
    <w:rsid w:val="004E6192"/>
    <w:rsid w:val="004F1141"/>
    <w:rsid w:val="004F681C"/>
    <w:rsid w:val="0050213A"/>
    <w:rsid w:val="00520E23"/>
    <w:rsid w:val="00521043"/>
    <w:rsid w:val="005212B4"/>
    <w:rsid w:val="0052181C"/>
    <w:rsid w:val="005224A2"/>
    <w:rsid w:val="00523972"/>
    <w:rsid w:val="0053066D"/>
    <w:rsid w:val="00531CD7"/>
    <w:rsid w:val="0053365C"/>
    <w:rsid w:val="00533F24"/>
    <w:rsid w:val="005360D4"/>
    <w:rsid w:val="00536ABF"/>
    <w:rsid w:val="00537F51"/>
    <w:rsid w:val="005412E2"/>
    <w:rsid w:val="005439EF"/>
    <w:rsid w:val="00550380"/>
    <w:rsid w:val="00550909"/>
    <w:rsid w:val="005537ED"/>
    <w:rsid w:val="00560C83"/>
    <w:rsid w:val="00564FB6"/>
    <w:rsid w:val="00566208"/>
    <w:rsid w:val="00567FED"/>
    <w:rsid w:val="00582B15"/>
    <w:rsid w:val="00585751"/>
    <w:rsid w:val="00585A34"/>
    <w:rsid w:val="00591A06"/>
    <w:rsid w:val="00596092"/>
    <w:rsid w:val="00597F55"/>
    <w:rsid w:val="005A0B61"/>
    <w:rsid w:val="005A2B76"/>
    <w:rsid w:val="005B0E3F"/>
    <w:rsid w:val="005B3DC2"/>
    <w:rsid w:val="005B3EA0"/>
    <w:rsid w:val="005B75A9"/>
    <w:rsid w:val="005C4685"/>
    <w:rsid w:val="005C4FE8"/>
    <w:rsid w:val="005C59AA"/>
    <w:rsid w:val="005D1C17"/>
    <w:rsid w:val="005D40A6"/>
    <w:rsid w:val="005D4B62"/>
    <w:rsid w:val="005D7B62"/>
    <w:rsid w:val="005D7E9F"/>
    <w:rsid w:val="005E533D"/>
    <w:rsid w:val="005F1C27"/>
    <w:rsid w:val="005F6C3E"/>
    <w:rsid w:val="006021CB"/>
    <w:rsid w:val="00604C37"/>
    <w:rsid w:val="0060528A"/>
    <w:rsid w:val="006071EE"/>
    <w:rsid w:val="0061210E"/>
    <w:rsid w:val="00612EB4"/>
    <w:rsid w:val="00614139"/>
    <w:rsid w:val="0061499B"/>
    <w:rsid w:val="00614DC0"/>
    <w:rsid w:val="006245C9"/>
    <w:rsid w:val="0062704C"/>
    <w:rsid w:val="00632F38"/>
    <w:rsid w:val="00634CAE"/>
    <w:rsid w:val="00636FE0"/>
    <w:rsid w:val="006377B2"/>
    <w:rsid w:val="0064347D"/>
    <w:rsid w:val="00646F64"/>
    <w:rsid w:val="0065194C"/>
    <w:rsid w:val="006548CA"/>
    <w:rsid w:val="00655741"/>
    <w:rsid w:val="006616C4"/>
    <w:rsid w:val="00667E54"/>
    <w:rsid w:val="006716FE"/>
    <w:rsid w:val="00672F38"/>
    <w:rsid w:val="00673AE8"/>
    <w:rsid w:val="00674C18"/>
    <w:rsid w:val="00685E66"/>
    <w:rsid w:val="00686066"/>
    <w:rsid w:val="00690BD1"/>
    <w:rsid w:val="006913CF"/>
    <w:rsid w:val="006920AE"/>
    <w:rsid w:val="00692685"/>
    <w:rsid w:val="00696747"/>
    <w:rsid w:val="00697206"/>
    <w:rsid w:val="006A24A4"/>
    <w:rsid w:val="006A3C82"/>
    <w:rsid w:val="006A57E5"/>
    <w:rsid w:val="006A75DF"/>
    <w:rsid w:val="006B0F99"/>
    <w:rsid w:val="006B5DFE"/>
    <w:rsid w:val="006C31B6"/>
    <w:rsid w:val="006C3303"/>
    <w:rsid w:val="006C4BE6"/>
    <w:rsid w:val="006C7F00"/>
    <w:rsid w:val="006D14BA"/>
    <w:rsid w:val="006D2F32"/>
    <w:rsid w:val="006E14B1"/>
    <w:rsid w:val="006E2DA6"/>
    <w:rsid w:val="006E41FD"/>
    <w:rsid w:val="006E5E81"/>
    <w:rsid w:val="006E7CD3"/>
    <w:rsid w:val="006F3E1B"/>
    <w:rsid w:val="006F4B3A"/>
    <w:rsid w:val="006F59E9"/>
    <w:rsid w:val="007028AC"/>
    <w:rsid w:val="0070415A"/>
    <w:rsid w:val="00705B7F"/>
    <w:rsid w:val="0070784F"/>
    <w:rsid w:val="00720BF3"/>
    <w:rsid w:val="00720C27"/>
    <w:rsid w:val="00722447"/>
    <w:rsid w:val="00724161"/>
    <w:rsid w:val="00724445"/>
    <w:rsid w:val="007271E1"/>
    <w:rsid w:val="00727495"/>
    <w:rsid w:val="0074270B"/>
    <w:rsid w:val="00743906"/>
    <w:rsid w:val="0074466F"/>
    <w:rsid w:val="0075245B"/>
    <w:rsid w:val="00754B45"/>
    <w:rsid w:val="007550B5"/>
    <w:rsid w:val="00762679"/>
    <w:rsid w:val="00765D0A"/>
    <w:rsid w:val="00767254"/>
    <w:rsid w:val="00767974"/>
    <w:rsid w:val="00773005"/>
    <w:rsid w:val="00773BE2"/>
    <w:rsid w:val="00776192"/>
    <w:rsid w:val="00791089"/>
    <w:rsid w:val="00794043"/>
    <w:rsid w:val="007A0CCF"/>
    <w:rsid w:val="007A36D4"/>
    <w:rsid w:val="007A5673"/>
    <w:rsid w:val="007A77CE"/>
    <w:rsid w:val="007B2A30"/>
    <w:rsid w:val="007B3858"/>
    <w:rsid w:val="007B3944"/>
    <w:rsid w:val="007B6D2A"/>
    <w:rsid w:val="007B77F9"/>
    <w:rsid w:val="007C2809"/>
    <w:rsid w:val="007C5652"/>
    <w:rsid w:val="007C6F5E"/>
    <w:rsid w:val="007D2E96"/>
    <w:rsid w:val="007D4BFF"/>
    <w:rsid w:val="007D5145"/>
    <w:rsid w:val="007D59C7"/>
    <w:rsid w:val="007D6C15"/>
    <w:rsid w:val="007D7E2E"/>
    <w:rsid w:val="007E00A1"/>
    <w:rsid w:val="007E484F"/>
    <w:rsid w:val="007E4B9A"/>
    <w:rsid w:val="007E5E95"/>
    <w:rsid w:val="007F29EC"/>
    <w:rsid w:val="00801C89"/>
    <w:rsid w:val="008020B7"/>
    <w:rsid w:val="00813739"/>
    <w:rsid w:val="00814A36"/>
    <w:rsid w:val="008164BE"/>
    <w:rsid w:val="00823DBF"/>
    <w:rsid w:val="008276BB"/>
    <w:rsid w:val="00830515"/>
    <w:rsid w:val="00830BE2"/>
    <w:rsid w:val="008314D1"/>
    <w:rsid w:val="008319DA"/>
    <w:rsid w:val="00831E55"/>
    <w:rsid w:val="00835A1B"/>
    <w:rsid w:val="008511EE"/>
    <w:rsid w:val="008516C8"/>
    <w:rsid w:val="00852D84"/>
    <w:rsid w:val="00865F5D"/>
    <w:rsid w:val="0087536C"/>
    <w:rsid w:val="00883012"/>
    <w:rsid w:val="00885E57"/>
    <w:rsid w:val="00891031"/>
    <w:rsid w:val="00894310"/>
    <w:rsid w:val="008A7D05"/>
    <w:rsid w:val="008B3A7E"/>
    <w:rsid w:val="008B549B"/>
    <w:rsid w:val="008B5721"/>
    <w:rsid w:val="008B68AF"/>
    <w:rsid w:val="008C1E70"/>
    <w:rsid w:val="008C3D8D"/>
    <w:rsid w:val="008C787A"/>
    <w:rsid w:val="008D0FB1"/>
    <w:rsid w:val="008D2036"/>
    <w:rsid w:val="008D37B6"/>
    <w:rsid w:val="008D696D"/>
    <w:rsid w:val="008D706F"/>
    <w:rsid w:val="008E1EF9"/>
    <w:rsid w:val="008E2174"/>
    <w:rsid w:val="008E2DD2"/>
    <w:rsid w:val="008E3433"/>
    <w:rsid w:val="008E4D64"/>
    <w:rsid w:val="008E7D42"/>
    <w:rsid w:val="008F0C14"/>
    <w:rsid w:val="008F34EC"/>
    <w:rsid w:val="008F44D7"/>
    <w:rsid w:val="008F70D4"/>
    <w:rsid w:val="0090020F"/>
    <w:rsid w:val="00906FF9"/>
    <w:rsid w:val="00907A8D"/>
    <w:rsid w:val="00910510"/>
    <w:rsid w:val="00911D47"/>
    <w:rsid w:val="00915F24"/>
    <w:rsid w:val="0092505C"/>
    <w:rsid w:val="009302C8"/>
    <w:rsid w:val="009303A6"/>
    <w:rsid w:val="00931F59"/>
    <w:rsid w:val="00935DB1"/>
    <w:rsid w:val="009377F7"/>
    <w:rsid w:val="00943D4E"/>
    <w:rsid w:val="00944B2F"/>
    <w:rsid w:val="00945A17"/>
    <w:rsid w:val="0095532C"/>
    <w:rsid w:val="00961971"/>
    <w:rsid w:val="0096491C"/>
    <w:rsid w:val="00964BAF"/>
    <w:rsid w:val="00965CF7"/>
    <w:rsid w:val="00966A7F"/>
    <w:rsid w:val="009719EE"/>
    <w:rsid w:val="00994F60"/>
    <w:rsid w:val="009A7708"/>
    <w:rsid w:val="009B26BB"/>
    <w:rsid w:val="009B411E"/>
    <w:rsid w:val="009C5265"/>
    <w:rsid w:val="009D3330"/>
    <w:rsid w:val="009D7214"/>
    <w:rsid w:val="009E282F"/>
    <w:rsid w:val="009E3A8D"/>
    <w:rsid w:val="009F7507"/>
    <w:rsid w:val="00A0192F"/>
    <w:rsid w:val="00A02F23"/>
    <w:rsid w:val="00A04331"/>
    <w:rsid w:val="00A1063E"/>
    <w:rsid w:val="00A16C37"/>
    <w:rsid w:val="00A17AEA"/>
    <w:rsid w:val="00A20DF4"/>
    <w:rsid w:val="00A21C95"/>
    <w:rsid w:val="00A23B09"/>
    <w:rsid w:val="00A24FF8"/>
    <w:rsid w:val="00A31E91"/>
    <w:rsid w:val="00A51F26"/>
    <w:rsid w:val="00A53851"/>
    <w:rsid w:val="00A53EE5"/>
    <w:rsid w:val="00A5422B"/>
    <w:rsid w:val="00A57320"/>
    <w:rsid w:val="00A57825"/>
    <w:rsid w:val="00A609FD"/>
    <w:rsid w:val="00A67D36"/>
    <w:rsid w:val="00A77B5B"/>
    <w:rsid w:val="00A77C24"/>
    <w:rsid w:val="00A77C52"/>
    <w:rsid w:val="00A81948"/>
    <w:rsid w:val="00A84C3E"/>
    <w:rsid w:val="00A917EC"/>
    <w:rsid w:val="00A9419C"/>
    <w:rsid w:val="00A9642E"/>
    <w:rsid w:val="00A968CD"/>
    <w:rsid w:val="00AA0425"/>
    <w:rsid w:val="00AA05C7"/>
    <w:rsid w:val="00AA2388"/>
    <w:rsid w:val="00AA245E"/>
    <w:rsid w:val="00AA4769"/>
    <w:rsid w:val="00AA5755"/>
    <w:rsid w:val="00AB3A64"/>
    <w:rsid w:val="00AB5C02"/>
    <w:rsid w:val="00AB6254"/>
    <w:rsid w:val="00AC04AF"/>
    <w:rsid w:val="00AC4EB1"/>
    <w:rsid w:val="00AD1BE5"/>
    <w:rsid w:val="00AD277F"/>
    <w:rsid w:val="00AD2B32"/>
    <w:rsid w:val="00AE1F65"/>
    <w:rsid w:val="00AE2083"/>
    <w:rsid w:val="00AE487C"/>
    <w:rsid w:val="00AE6DC8"/>
    <w:rsid w:val="00AF370B"/>
    <w:rsid w:val="00AF402E"/>
    <w:rsid w:val="00AF5BF7"/>
    <w:rsid w:val="00AF60E5"/>
    <w:rsid w:val="00AF77F0"/>
    <w:rsid w:val="00AF7B17"/>
    <w:rsid w:val="00B01956"/>
    <w:rsid w:val="00B035C7"/>
    <w:rsid w:val="00B07EEA"/>
    <w:rsid w:val="00B13226"/>
    <w:rsid w:val="00B1619E"/>
    <w:rsid w:val="00B16CA7"/>
    <w:rsid w:val="00B37A09"/>
    <w:rsid w:val="00B415B3"/>
    <w:rsid w:val="00B43468"/>
    <w:rsid w:val="00B43544"/>
    <w:rsid w:val="00B47933"/>
    <w:rsid w:val="00B52478"/>
    <w:rsid w:val="00B56821"/>
    <w:rsid w:val="00B56DE0"/>
    <w:rsid w:val="00B5777E"/>
    <w:rsid w:val="00B60762"/>
    <w:rsid w:val="00B6148F"/>
    <w:rsid w:val="00B62458"/>
    <w:rsid w:val="00B67F80"/>
    <w:rsid w:val="00B706D3"/>
    <w:rsid w:val="00B724B9"/>
    <w:rsid w:val="00B73E19"/>
    <w:rsid w:val="00B771C8"/>
    <w:rsid w:val="00B845FD"/>
    <w:rsid w:val="00B85541"/>
    <w:rsid w:val="00B86AD9"/>
    <w:rsid w:val="00B90200"/>
    <w:rsid w:val="00B9053F"/>
    <w:rsid w:val="00B91E99"/>
    <w:rsid w:val="00B96AB2"/>
    <w:rsid w:val="00BA2DD6"/>
    <w:rsid w:val="00BA321D"/>
    <w:rsid w:val="00BA4965"/>
    <w:rsid w:val="00BB225E"/>
    <w:rsid w:val="00BB4AF2"/>
    <w:rsid w:val="00BB6841"/>
    <w:rsid w:val="00BC0C45"/>
    <w:rsid w:val="00BC25BD"/>
    <w:rsid w:val="00BC70FA"/>
    <w:rsid w:val="00BD08DC"/>
    <w:rsid w:val="00BD3AAA"/>
    <w:rsid w:val="00BD53C9"/>
    <w:rsid w:val="00BE092C"/>
    <w:rsid w:val="00BE1674"/>
    <w:rsid w:val="00BE3D5E"/>
    <w:rsid w:val="00BE553E"/>
    <w:rsid w:val="00BF132A"/>
    <w:rsid w:val="00BF22DC"/>
    <w:rsid w:val="00BF3F9D"/>
    <w:rsid w:val="00C018A5"/>
    <w:rsid w:val="00C026A2"/>
    <w:rsid w:val="00C026CA"/>
    <w:rsid w:val="00C02B4A"/>
    <w:rsid w:val="00C03931"/>
    <w:rsid w:val="00C03ED5"/>
    <w:rsid w:val="00C0618E"/>
    <w:rsid w:val="00C07C0F"/>
    <w:rsid w:val="00C10718"/>
    <w:rsid w:val="00C10911"/>
    <w:rsid w:val="00C125BF"/>
    <w:rsid w:val="00C13C07"/>
    <w:rsid w:val="00C1581C"/>
    <w:rsid w:val="00C21340"/>
    <w:rsid w:val="00C24FF8"/>
    <w:rsid w:val="00C25A91"/>
    <w:rsid w:val="00C26AEF"/>
    <w:rsid w:val="00C33075"/>
    <w:rsid w:val="00C330A0"/>
    <w:rsid w:val="00C34966"/>
    <w:rsid w:val="00C40C25"/>
    <w:rsid w:val="00C45730"/>
    <w:rsid w:val="00C53536"/>
    <w:rsid w:val="00C54027"/>
    <w:rsid w:val="00C564D9"/>
    <w:rsid w:val="00C61DB7"/>
    <w:rsid w:val="00C64A4D"/>
    <w:rsid w:val="00C6691C"/>
    <w:rsid w:val="00C72B28"/>
    <w:rsid w:val="00C77050"/>
    <w:rsid w:val="00C7755A"/>
    <w:rsid w:val="00C8005B"/>
    <w:rsid w:val="00C97AFE"/>
    <w:rsid w:val="00CA4074"/>
    <w:rsid w:val="00CA5EEE"/>
    <w:rsid w:val="00CB1B75"/>
    <w:rsid w:val="00CB1D04"/>
    <w:rsid w:val="00CB24A6"/>
    <w:rsid w:val="00CB3003"/>
    <w:rsid w:val="00CB4B5A"/>
    <w:rsid w:val="00CC19F9"/>
    <w:rsid w:val="00CC3CFD"/>
    <w:rsid w:val="00CC693B"/>
    <w:rsid w:val="00CC6EC2"/>
    <w:rsid w:val="00CC735E"/>
    <w:rsid w:val="00CC77F6"/>
    <w:rsid w:val="00CD6780"/>
    <w:rsid w:val="00CE3EC5"/>
    <w:rsid w:val="00CE3F80"/>
    <w:rsid w:val="00CE430A"/>
    <w:rsid w:val="00CE4581"/>
    <w:rsid w:val="00CE7C29"/>
    <w:rsid w:val="00CF45D4"/>
    <w:rsid w:val="00D00CA4"/>
    <w:rsid w:val="00D03290"/>
    <w:rsid w:val="00D04E49"/>
    <w:rsid w:val="00D058FD"/>
    <w:rsid w:val="00D060BE"/>
    <w:rsid w:val="00D07998"/>
    <w:rsid w:val="00D1043B"/>
    <w:rsid w:val="00D13D1F"/>
    <w:rsid w:val="00D162DE"/>
    <w:rsid w:val="00D16E99"/>
    <w:rsid w:val="00D17060"/>
    <w:rsid w:val="00D23038"/>
    <w:rsid w:val="00D2480B"/>
    <w:rsid w:val="00D307A7"/>
    <w:rsid w:val="00D31B72"/>
    <w:rsid w:val="00D333ED"/>
    <w:rsid w:val="00D44528"/>
    <w:rsid w:val="00D57EE5"/>
    <w:rsid w:val="00D57EF4"/>
    <w:rsid w:val="00D62676"/>
    <w:rsid w:val="00D660DE"/>
    <w:rsid w:val="00D71800"/>
    <w:rsid w:val="00D740EE"/>
    <w:rsid w:val="00D76DD6"/>
    <w:rsid w:val="00D8400A"/>
    <w:rsid w:val="00D940CC"/>
    <w:rsid w:val="00D97F9A"/>
    <w:rsid w:val="00DA2009"/>
    <w:rsid w:val="00DA65F5"/>
    <w:rsid w:val="00DB0BDF"/>
    <w:rsid w:val="00DB0DE3"/>
    <w:rsid w:val="00DB1F30"/>
    <w:rsid w:val="00DB3222"/>
    <w:rsid w:val="00DB5A34"/>
    <w:rsid w:val="00DC3D91"/>
    <w:rsid w:val="00DD1C37"/>
    <w:rsid w:val="00DD3493"/>
    <w:rsid w:val="00DD5F1C"/>
    <w:rsid w:val="00DE10ED"/>
    <w:rsid w:val="00DE2340"/>
    <w:rsid w:val="00DE5428"/>
    <w:rsid w:val="00DF01A2"/>
    <w:rsid w:val="00DF42BE"/>
    <w:rsid w:val="00DF4622"/>
    <w:rsid w:val="00E00FB5"/>
    <w:rsid w:val="00E02571"/>
    <w:rsid w:val="00E02EA6"/>
    <w:rsid w:val="00E0770E"/>
    <w:rsid w:val="00E11348"/>
    <w:rsid w:val="00E1221C"/>
    <w:rsid w:val="00E1622F"/>
    <w:rsid w:val="00E16FFE"/>
    <w:rsid w:val="00E21791"/>
    <w:rsid w:val="00E30454"/>
    <w:rsid w:val="00E31A9E"/>
    <w:rsid w:val="00E36551"/>
    <w:rsid w:val="00E45D2E"/>
    <w:rsid w:val="00E46CC7"/>
    <w:rsid w:val="00E478E1"/>
    <w:rsid w:val="00E56D10"/>
    <w:rsid w:val="00E62B86"/>
    <w:rsid w:val="00E667EF"/>
    <w:rsid w:val="00E67C8C"/>
    <w:rsid w:val="00E73E2D"/>
    <w:rsid w:val="00E7465B"/>
    <w:rsid w:val="00E76E88"/>
    <w:rsid w:val="00E809FF"/>
    <w:rsid w:val="00E816EA"/>
    <w:rsid w:val="00E81D40"/>
    <w:rsid w:val="00E84159"/>
    <w:rsid w:val="00E8560B"/>
    <w:rsid w:val="00E8682F"/>
    <w:rsid w:val="00E90D31"/>
    <w:rsid w:val="00E92A2B"/>
    <w:rsid w:val="00E9447A"/>
    <w:rsid w:val="00E95754"/>
    <w:rsid w:val="00E96617"/>
    <w:rsid w:val="00EC0CA6"/>
    <w:rsid w:val="00ED089F"/>
    <w:rsid w:val="00ED5675"/>
    <w:rsid w:val="00ED679C"/>
    <w:rsid w:val="00ED6E09"/>
    <w:rsid w:val="00EE1D4B"/>
    <w:rsid w:val="00EE5CEE"/>
    <w:rsid w:val="00EF043B"/>
    <w:rsid w:val="00EF2B87"/>
    <w:rsid w:val="00EF7D18"/>
    <w:rsid w:val="00F00254"/>
    <w:rsid w:val="00F077C9"/>
    <w:rsid w:val="00F11596"/>
    <w:rsid w:val="00F1293B"/>
    <w:rsid w:val="00F12BB9"/>
    <w:rsid w:val="00F13CDA"/>
    <w:rsid w:val="00F144BF"/>
    <w:rsid w:val="00F2173D"/>
    <w:rsid w:val="00F246D7"/>
    <w:rsid w:val="00F31F6A"/>
    <w:rsid w:val="00F3794D"/>
    <w:rsid w:val="00F379B2"/>
    <w:rsid w:val="00F4249B"/>
    <w:rsid w:val="00F47B40"/>
    <w:rsid w:val="00F6137F"/>
    <w:rsid w:val="00F6318E"/>
    <w:rsid w:val="00F6680D"/>
    <w:rsid w:val="00F66AAF"/>
    <w:rsid w:val="00F66F40"/>
    <w:rsid w:val="00F700C4"/>
    <w:rsid w:val="00F76DC3"/>
    <w:rsid w:val="00F7714D"/>
    <w:rsid w:val="00F771CF"/>
    <w:rsid w:val="00F805BD"/>
    <w:rsid w:val="00F833B7"/>
    <w:rsid w:val="00F854E8"/>
    <w:rsid w:val="00F8558D"/>
    <w:rsid w:val="00F85CEA"/>
    <w:rsid w:val="00F93820"/>
    <w:rsid w:val="00F93FFB"/>
    <w:rsid w:val="00FA0CCC"/>
    <w:rsid w:val="00FA2593"/>
    <w:rsid w:val="00FA60CD"/>
    <w:rsid w:val="00FA61AF"/>
    <w:rsid w:val="00FA664B"/>
    <w:rsid w:val="00FA6F5E"/>
    <w:rsid w:val="00FB1295"/>
    <w:rsid w:val="00FB2280"/>
    <w:rsid w:val="00FC3914"/>
    <w:rsid w:val="00FC4D98"/>
    <w:rsid w:val="00FC52F6"/>
    <w:rsid w:val="00FD1537"/>
    <w:rsid w:val="00FD3210"/>
    <w:rsid w:val="00FD37BB"/>
    <w:rsid w:val="00FD613B"/>
    <w:rsid w:val="00FE7962"/>
    <w:rsid w:val="00FF0928"/>
    <w:rsid w:val="00FF1CB4"/>
    <w:rsid w:val="00FF64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0671"/>
  <w15:chartTrackingRefBased/>
  <w15:docId w15:val="{6E2796E5-36B9-4F88-9186-580EA092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3D0C"/>
    <w:pPr>
      <w:suppressAutoHyphens/>
    </w:pPr>
    <w:rPr>
      <w:sz w:val="24"/>
      <w:szCs w:val="24"/>
      <w:lang w:val="ru-RU" w:eastAsia="ar-SA"/>
    </w:rPr>
  </w:style>
  <w:style w:type="paragraph" w:styleId="Antrat1">
    <w:name w:val="heading 1"/>
    <w:basedOn w:val="prastasis"/>
    <w:next w:val="prastasis"/>
    <w:qFormat/>
    <w:pPr>
      <w:keepNext/>
      <w:numPr>
        <w:numId w:val="5"/>
      </w:numPr>
      <w:jc w:val="center"/>
      <w:outlineLvl w:val="0"/>
    </w:pPr>
    <w:rPr>
      <w:b/>
      <w:bCs/>
      <w:sz w:val="28"/>
      <w:lang w:val="lt-LT"/>
    </w:rPr>
  </w:style>
  <w:style w:type="paragraph" w:styleId="Antrat2">
    <w:name w:val="heading 2"/>
    <w:basedOn w:val="prastasis"/>
    <w:next w:val="prastasis"/>
    <w:qFormat/>
    <w:pPr>
      <w:keepNext/>
      <w:numPr>
        <w:ilvl w:val="1"/>
        <w:numId w:val="5"/>
      </w:numPr>
      <w:ind w:left="1080"/>
      <w:jc w:val="center"/>
      <w:outlineLvl w:val="1"/>
    </w:pPr>
    <w:rPr>
      <w:b/>
      <w:bCs/>
      <w:sz w:val="28"/>
      <w:u w:val="single"/>
      <w:lang w:val="lt-LT"/>
    </w:rPr>
  </w:style>
  <w:style w:type="paragraph" w:styleId="Antrat3">
    <w:name w:val="heading 3"/>
    <w:basedOn w:val="prastasis"/>
    <w:next w:val="prastasis"/>
    <w:qFormat/>
    <w:pPr>
      <w:keepNext/>
      <w:numPr>
        <w:ilvl w:val="2"/>
        <w:numId w:val="5"/>
      </w:numPr>
      <w:jc w:val="center"/>
      <w:outlineLvl w:val="2"/>
    </w:pPr>
    <w:rPr>
      <w:b/>
      <w:bCs/>
      <w:lang w:val="lt-LT"/>
    </w:rPr>
  </w:style>
  <w:style w:type="paragraph" w:styleId="Antrat4">
    <w:name w:val="heading 4"/>
    <w:basedOn w:val="prastasis"/>
    <w:next w:val="prastasis"/>
    <w:qFormat/>
    <w:pPr>
      <w:keepNext/>
      <w:numPr>
        <w:ilvl w:val="3"/>
        <w:numId w:val="5"/>
      </w:numPr>
      <w:ind w:left="1080"/>
      <w:jc w:val="center"/>
      <w:outlineLvl w:val="3"/>
    </w:pPr>
    <w:rPr>
      <w:b/>
      <w:bCs/>
      <w:u w:val="single"/>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Absatz-Standardschriftart">
    <w:name w:val="WW-Absatz-Standardschriftart"/>
  </w:style>
  <w:style w:type="character" w:customStyle="1" w:styleId="Absatz-Standardschriftart">
    <w:name w:val="Absatz-Standardschriftart"/>
  </w:style>
  <w:style w:type="character" w:customStyle="1" w:styleId="Numatytasispastraiposriftas1">
    <w:name w:val="Numatytasis pastraipos šriftas1"/>
  </w:style>
  <w:style w:type="character" w:styleId="Puslapionumeris">
    <w:name w:val="page number"/>
    <w:basedOn w:val="Numatytasispastraiposriftas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Numeravimosimboliai">
    <w:name w:val="Numeravimo simboliai"/>
  </w:style>
  <w:style w:type="paragraph" w:styleId="Pagrindinistekstas">
    <w:name w:val="Body Text"/>
    <w:basedOn w:val="prastasis"/>
    <w:link w:val="PagrindinistekstasDiagrama"/>
    <w:pPr>
      <w:jc w:val="both"/>
    </w:pPr>
    <w:rPr>
      <w:sz w:val="28"/>
      <w:lang w:val="lt-LT"/>
    </w:rPr>
  </w:style>
  <w:style w:type="paragraph" w:styleId="Sraas">
    <w:name w:val="List"/>
    <w:basedOn w:val="Pagrindinistekstas"/>
    <w:rPr>
      <w:rFonts w:cs="Tahoma"/>
    </w:rPr>
  </w:style>
  <w:style w:type="paragraph" w:customStyle="1" w:styleId="Antrat20">
    <w:name w:val="Antraštė2"/>
    <w:basedOn w:val="prastasis"/>
    <w:pPr>
      <w:suppressLineNumbers/>
      <w:spacing w:before="120" w:after="120"/>
    </w:pPr>
    <w:rPr>
      <w:rFonts w:cs="Tahoma"/>
      <w:i/>
      <w:iCs/>
      <w:sz w:val="20"/>
      <w:szCs w:val="20"/>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Antrat30">
    <w:name w:val="Antraštė3"/>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Pagrindinistekstas"/>
  </w:style>
  <w:style w:type="paragraph" w:customStyle="1" w:styleId="Lentelsturinys">
    <w:name w:val="Lentelės turinys"/>
    <w:basedOn w:val="Pagrindinistekstas"/>
    <w:pPr>
      <w:suppressLineNumbers/>
    </w:pPr>
  </w:style>
  <w:style w:type="paragraph" w:customStyle="1" w:styleId="Lentelsantrat">
    <w:name w:val="Lentelės antraštė"/>
    <w:basedOn w:val="Lentelsturinys"/>
    <w:pPr>
      <w:jc w:val="center"/>
    </w:pPr>
    <w:rPr>
      <w:b/>
      <w:bCs/>
      <w:i/>
      <w:iCs/>
    </w:rPr>
  </w:style>
  <w:style w:type="paragraph" w:customStyle="1" w:styleId="Kadroturinys">
    <w:name w:val="Kadro turinys"/>
    <w:basedOn w:val="Pagrindinistekstas"/>
  </w:style>
  <w:style w:type="paragraph" w:styleId="Debesliotekstas">
    <w:name w:val="Balloon Text"/>
    <w:basedOn w:val="prastasis"/>
    <w:semiHidden/>
    <w:rsid w:val="00351F21"/>
    <w:rPr>
      <w:rFonts w:ascii="Tahoma" w:hAnsi="Tahoma" w:cs="Tahoma"/>
      <w:sz w:val="16"/>
      <w:szCs w:val="16"/>
    </w:rPr>
  </w:style>
  <w:style w:type="table" w:styleId="Lentelstinklelis">
    <w:name w:val="Table Grid"/>
    <w:basedOn w:val="prastojilentel"/>
    <w:rsid w:val="00E90D3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link w:val="Pagrindinistekstas"/>
    <w:rsid w:val="00D1043B"/>
    <w:rPr>
      <w:sz w:val="28"/>
      <w:szCs w:val="24"/>
      <w:lang w:eastAsia="ar-SA"/>
    </w:rPr>
  </w:style>
  <w:style w:type="paragraph" w:customStyle="1" w:styleId="Default">
    <w:name w:val="Default"/>
    <w:rsid w:val="00E00FB5"/>
    <w:pPr>
      <w:autoSpaceDE w:val="0"/>
      <w:autoSpaceDN w:val="0"/>
      <w:adjustRightInd w:val="0"/>
    </w:pPr>
    <w:rPr>
      <w:color w:val="000000"/>
      <w:sz w:val="24"/>
      <w:szCs w:val="24"/>
    </w:rPr>
  </w:style>
  <w:style w:type="paragraph" w:styleId="Betarp">
    <w:name w:val="No Spacing"/>
    <w:uiPriority w:val="1"/>
    <w:qFormat/>
    <w:rsid w:val="0040389C"/>
    <w:rPr>
      <w:rFonts w:ascii="Calibri" w:eastAsia="Calibri" w:hAnsi="Calibri"/>
      <w:sz w:val="22"/>
      <w:szCs w:val="22"/>
      <w:lang w:eastAsia="en-US"/>
    </w:rPr>
  </w:style>
  <w:style w:type="character" w:customStyle="1" w:styleId="FontStyle11">
    <w:name w:val="Font Style11"/>
    <w:uiPriority w:val="99"/>
    <w:rsid w:val="006716FE"/>
    <w:rPr>
      <w:rFonts w:ascii="Times New Roman" w:hAnsi="Times New Roman" w:cs="Times New Roman"/>
      <w:sz w:val="22"/>
      <w:szCs w:val="22"/>
    </w:rPr>
  </w:style>
  <w:style w:type="paragraph" w:customStyle="1" w:styleId="Style2">
    <w:name w:val="Style2"/>
    <w:basedOn w:val="prastasis"/>
    <w:uiPriority w:val="99"/>
    <w:rsid w:val="006716FE"/>
    <w:pPr>
      <w:widowControl w:val="0"/>
      <w:suppressAutoHyphens w:val="0"/>
      <w:autoSpaceDE w:val="0"/>
      <w:autoSpaceDN w:val="0"/>
      <w:adjustRightInd w:val="0"/>
      <w:spacing w:line="269" w:lineRule="exact"/>
      <w:jc w:val="both"/>
    </w:pPr>
    <w:rPr>
      <w:lang w:val="lt-LT" w:eastAsia="lt-LT"/>
    </w:rPr>
  </w:style>
  <w:style w:type="numbering" w:customStyle="1" w:styleId="Stilius2">
    <w:name w:val="Stilius2"/>
    <w:uiPriority w:val="99"/>
    <w:rsid w:val="00E8560B"/>
    <w:pPr>
      <w:numPr>
        <w:numId w:val="19"/>
      </w:numPr>
    </w:pPr>
  </w:style>
  <w:style w:type="paragraph" w:customStyle="1" w:styleId="Style">
    <w:name w:val="Style"/>
    <w:rsid w:val="001D476A"/>
    <w:pPr>
      <w:widowControl w:val="0"/>
      <w:suppressAutoHyphens/>
      <w:autoSpaceDE w:val="0"/>
    </w:pPr>
    <w:rPr>
      <w:rFonts w:eastAsia="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3B65-FF6D-474B-81B9-707E5B61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19637</Words>
  <Characters>11194</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ŠILALĖS RAJONO SPORTO MOKYKLOS</vt:lpstr>
    </vt:vector>
  </TitlesOfParts>
  <Company>Sportas</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ŠILALĖS RAJONO SPORTO MOKYKLOS</dc:title>
  <dc:subject/>
  <dc:creator>x</dc:creator>
  <cp:keywords/>
  <cp:lastModifiedBy>Kompiuteris</cp:lastModifiedBy>
  <cp:revision>2</cp:revision>
  <cp:lastPrinted>2022-07-20T08:26:00Z</cp:lastPrinted>
  <dcterms:created xsi:type="dcterms:W3CDTF">2022-08-30T05:16:00Z</dcterms:created>
  <dcterms:modified xsi:type="dcterms:W3CDTF">2022-08-30T05:16:00Z</dcterms:modified>
</cp:coreProperties>
</file>